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004224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20.10</w:t>
      </w:r>
      <w:r w:rsidR="00AE323A">
        <w:t>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</w:t>
      </w:r>
      <w:r>
        <w:t xml:space="preserve">              </w:t>
      </w:r>
      <w:r w:rsidR="00775AE5">
        <w:t xml:space="preserve">    </w:t>
      </w:r>
      <w:r w:rsidR="00604F66" w:rsidRPr="0068538E">
        <w:t>№</w:t>
      </w:r>
      <w:r w:rsidR="00913887">
        <w:t xml:space="preserve"> </w:t>
      </w:r>
      <w:r>
        <w:t>389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931893">
        <w:rPr>
          <w:sz w:val="28"/>
          <w:szCs w:val="28"/>
        </w:rPr>
        <w:t>индивидуальному предпринимателю Козловой Татьяне Андреевне</w:t>
      </w:r>
      <w:r w:rsidRPr="0068538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</w:t>
      </w:r>
      <w:r w:rsidR="00931893">
        <w:rPr>
          <w:sz w:val="28"/>
          <w:szCs w:val="28"/>
        </w:rPr>
        <w:t>индивидуального предпринимателя Козловой Татьяны Андреевны</w:t>
      </w:r>
      <w:r w:rsidRPr="0068538E">
        <w:rPr>
          <w:sz w:val="28"/>
          <w:szCs w:val="28"/>
        </w:rPr>
        <w:t xml:space="preserve"> (ИНН </w:t>
      </w:r>
      <w:r w:rsidR="00931893">
        <w:rPr>
          <w:sz w:val="28"/>
          <w:szCs w:val="28"/>
        </w:rPr>
        <w:t>245209019250</w:t>
      </w:r>
      <w:r w:rsidRPr="0068538E">
        <w:rPr>
          <w:sz w:val="28"/>
          <w:szCs w:val="28"/>
        </w:rPr>
        <w:t>, ОГРН</w:t>
      </w:r>
      <w:r w:rsidR="00931893">
        <w:rPr>
          <w:sz w:val="28"/>
          <w:szCs w:val="28"/>
        </w:rPr>
        <w:t>ИП</w:t>
      </w:r>
      <w:r w:rsidR="00BF021E">
        <w:rPr>
          <w:sz w:val="28"/>
          <w:szCs w:val="28"/>
        </w:rPr>
        <w:t> </w:t>
      </w:r>
      <w:r w:rsidR="00931893">
        <w:rPr>
          <w:sz w:val="28"/>
          <w:szCs w:val="28"/>
        </w:rPr>
        <w:t>314245205000015</w:t>
      </w:r>
      <w:r w:rsidRPr="0068538E">
        <w:rPr>
          <w:sz w:val="28"/>
          <w:szCs w:val="28"/>
        </w:rPr>
        <w:t>), принимая</w:t>
      </w:r>
      <w:r w:rsidR="00775AE5">
        <w:rPr>
          <w:sz w:val="28"/>
          <w:szCs w:val="28"/>
        </w:rPr>
        <w:t xml:space="preserve"> во внимание заключение № 2</w:t>
      </w:r>
      <w:r w:rsidR="000D5600">
        <w:rPr>
          <w:sz w:val="28"/>
          <w:szCs w:val="28"/>
        </w:rPr>
        <w:t>9</w:t>
      </w:r>
      <w:r w:rsidR="00931893">
        <w:rPr>
          <w:sz w:val="28"/>
          <w:szCs w:val="28"/>
        </w:rPr>
        <w:t>4</w:t>
      </w:r>
      <w:r w:rsidRPr="0068538E">
        <w:rPr>
          <w:sz w:val="28"/>
          <w:szCs w:val="28"/>
        </w:rPr>
        <w:t xml:space="preserve"> от</w:t>
      </w:r>
      <w:r w:rsidR="00931893">
        <w:rPr>
          <w:sz w:val="28"/>
          <w:szCs w:val="28"/>
        </w:rPr>
        <w:t> 14.10</w:t>
      </w:r>
      <w:r w:rsidRPr="0068538E">
        <w:rPr>
          <w:sz w:val="28"/>
          <w:szCs w:val="28"/>
        </w:rPr>
        <w:t xml:space="preserve">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931893">
        <w:rPr>
          <w:sz w:val="28"/>
          <w:szCs w:val="28"/>
        </w:rPr>
        <w:t>индивидуальному предпринимателю Козловой Татьяне Андреевне</w:t>
      </w:r>
      <w:r w:rsidR="004023E4" w:rsidRPr="0068538E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Pr="0068538E">
        <w:rPr>
          <w:sz w:val="28"/>
          <w:szCs w:val="28"/>
        </w:rPr>
        <w:lastRenderedPageBreak/>
        <w:t xml:space="preserve">муниципального имущества без проведения торгов – </w:t>
      </w:r>
      <w:r w:rsidR="00931893">
        <w:rPr>
          <w:bCs/>
          <w:sz w:val="28"/>
          <w:szCs w:val="28"/>
        </w:rPr>
        <w:t>комнату</w:t>
      </w:r>
      <w:r w:rsidR="00931893" w:rsidRPr="00931893">
        <w:rPr>
          <w:bCs/>
          <w:sz w:val="28"/>
          <w:szCs w:val="28"/>
        </w:rPr>
        <w:t xml:space="preserve"> 28 (согласно техническому паспорту, составленному по состоянию на 15.05.2012) </w:t>
      </w:r>
      <w:r w:rsidR="00931893" w:rsidRPr="00931893">
        <w:rPr>
          <w:sz w:val="28"/>
          <w:szCs w:val="28"/>
        </w:rPr>
        <w:t>площадью 8,8 кв. метра первого этажа нежилого здания с кадастровым номером 24:58:0000000:3255, расположенного по адресу:</w:t>
      </w:r>
      <w:proofErr w:type="gramEnd"/>
      <w:r w:rsidR="00931893" w:rsidRPr="00931893">
        <w:rPr>
          <w:sz w:val="28"/>
          <w:szCs w:val="28"/>
        </w:rPr>
        <w:t xml:space="preserve"> Российская Федерация, Красноярский край, ЗАТО Железногорск, п. Подгорный, ул. Лесная, </w:t>
      </w:r>
      <w:proofErr w:type="spellStart"/>
      <w:r w:rsidR="00931893" w:rsidRPr="00931893">
        <w:rPr>
          <w:sz w:val="28"/>
          <w:szCs w:val="28"/>
        </w:rPr>
        <w:t>зд</w:t>
      </w:r>
      <w:proofErr w:type="spellEnd"/>
      <w:r w:rsidR="00931893" w:rsidRPr="00931893">
        <w:rPr>
          <w:sz w:val="28"/>
          <w:szCs w:val="28"/>
        </w:rPr>
        <w:t>. 9</w:t>
      </w:r>
      <w:r w:rsidRPr="004023E4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</w:t>
      </w:r>
      <w:r w:rsidR="004023E4">
        <w:rPr>
          <w:sz w:val="28"/>
          <w:szCs w:val="28"/>
        </w:rPr>
        <w:t xml:space="preserve">для </w:t>
      </w:r>
      <w:r w:rsidR="00931893">
        <w:rPr>
          <w:sz w:val="28"/>
          <w:szCs w:val="28"/>
        </w:rPr>
        <w:t>предоставления услуг парикмахерскими и салонами красоты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sz w:val="28"/>
          <w:szCs w:val="28"/>
        </w:rPr>
        <w:t>Администрации</w:t>
      </w:r>
      <w:proofErr w:type="gramEnd"/>
      <w:r w:rsidRPr="00CC3FAC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(О.В. Захарова)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931893">
        <w:rPr>
          <w:sz w:val="28"/>
          <w:szCs w:val="28"/>
        </w:rPr>
        <w:t>индивидуального предпринимателя Козлову Т.А.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4031EF">
        <w:rPr>
          <w:sz w:val="28"/>
          <w:szCs w:val="28"/>
        </w:rPr>
        <w:t>и</w:t>
      </w:r>
      <w:r w:rsidR="00931893">
        <w:rPr>
          <w:sz w:val="28"/>
          <w:szCs w:val="28"/>
        </w:rPr>
        <w:t>ндивидуальным предпринимателем Козловой Т.А.</w:t>
      </w:r>
      <w:r w:rsidR="004023E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 xml:space="preserve">Железногорск 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931893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5F" w:rsidRDefault="0053325F" w:rsidP="00D53F46">
      <w:pPr>
        <w:spacing w:after="0" w:line="240" w:lineRule="auto"/>
      </w:pPr>
      <w:r>
        <w:separator/>
      </w:r>
    </w:p>
  </w:endnote>
  <w:endnote w:type="continuationSeparator" w:id="0">
    <w:p w:rsidR="0053325F" w:rsidRDefault="0053325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5F" w:rsidRDefault="0053325F" w:rsidP="00D53F46">
      <w:pPr>
        <w:spacing w:after="0" w:line="240" w:lineRule="auto"/>
      </w:pPr>
      <w:r>
        <w:separator/>
      </w:r>
    </w:p>
  </w:footnote>
  <w:footnote w:type="continuationSeparator" w:id="0">
    <w:p w:rsidR="0053325F" w:rsidRDefault="0053325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224"/>
    <w:rsid w:val="00004C45"/>
    <w:rsid w:val="00005F13"/>
    <w:rsid w:val="0000623F"/>
    <w:rsid w:val="00006869"/>
    <w:rsid w:val="00006D18"/>
    <w:rsid w:val="000071DC"/>
    <w:rsid w:val="00007CD1"/>
    <w:rsid w:val="00012851"/>
    <w:rsid w:val="00012FE7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305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3E4"/>
    <w:rsid w:val="00402501"/>
    <w:rsid w:val="004031E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325F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437F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2FB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887"/>
    <w:rsid w:val="00913D12"/>
    <w:rsid w:val="00913EF3"/>
    <w:rsid w:val="0091420C"/>
    <w:rsid w:val="00916189"/>
    <w:rsid w:val="009168F9"/>
    <w:rsid w:val="00920518"/>
    <w:rsid w:val="00921495"/>
    <w:rsid w:val="009242FE"/>
    <w:rsid w:val="009273D9"/>
    <w:rsid w:val="0093029B"/>
    <w:rsid w:val="00930375"/>
    <w:rsid w:val="00931893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133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5D8D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4B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2B0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6FF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477CE-B07D-4EED-AAFE-E0EE485B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4</cp:revision>
  <cp:lastPrinted>2020-10-15T02:42:00Z</cp:lastPrinted>
  <dcterms:created xsi:type="dcterms:W3CDTF">2020-10-14T03:10:00Z</dcterms:created>
  <dcterms:modified xsi:type="dcterms:W3CDTF">2020-10-20T10:16:00Z</dcterms:modified>
</cp:coreProperties>
</file>