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703900">
        <w:rPr>
          <w:sz w:val="24"/>
          <w:lang w:val="ru-RU"/>
        </w:rPr>
        <w:t>15</w:t>
      </w:r>
      <w:r w:rsidR="00855F8F" w:rsidRPr="00414BED">
        <w:rPr>
          <w:sz w:val="24"/>
          <w:lang w:val="ru-RU"/>
        </w:rPr>
        <w:t>.</w:t>
      </w:r>
      <w:r w:rsidR="00703900">
        <w:rPr>
          <w:sz w:val="24"/>
          <w:lang w:val="ru-RU"/>
        </w:rPr>
        <w:t>09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</w:t>
      </w:r>
      <w:r w:rsidR="00703900">
        <w:rPr>
          <w:sz w:val="24"/>
          <w:lang w:val="ru-RU"/>
        </w:rPr>
        <w:t>20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703900">
        <w:rPr>
          <w:sz w:val="24"/>
          <w:lang w:val="ru-RU"/>
        </w:rPr>
        <w:t>311</w:t>
      </w:r>
      <w:r w:rsidR="00DF24B1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0F6A3D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 xml:space="preserve">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1D7B8E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</w:t>
      </w:r>
      <w:r w:rsidR="00A95082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тел.: 8 (3919) 76-56-29</w:t>
      </w:r>
    </w:p>
    <w:p w:rsidR="004875BA" w:rsidRPr="00253375" w:rsidRDefault="004875BA" w:rsidP="00DE1AC6">
      <w:pPr>
        <w:ind w:firstLine="709"/>
        <w:rPr>
          <w:b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0F6A3D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 w:rsidRPr="00603EDF">
        <w:rPr>
          <w:b/>
          <w:sz w:val="24"/>
          <w:szCs w:val="24"/>
          <w:u w:val="single"/>
          <w:lang w:val="ru-RU"/>
        </w:rPr>
        <w:t>1</w:t>
      </w:r>
      <w:r w:rsidR="00703900">
        <w:rPr>
          <w:b/>
          <w:sz w:val="24"/>
          <w:szCs w:val="24"/>
          <w:u w:val="single"/>
          <w:lang w:val="ru-RU"/>
        </w:rPr>
        <w:t>4</w:t>
      </w:r>
      <w:r w:rsidRPr="00603EDF">
        <w:rPr>
          <w:b/>
          <w:sz w:val="24"/>
          <w:szCs w:val="24"/>
          <w:u w:val="single"/>
          <w:lang w:val="ru-RU"/>
        </w:rPr>
        <w:t xml:space="preserve"> </w:t>
      </w:r>
      <w:r w:rsidR="00703900">
        <w:rPr>
          <w:b/>
          <w:sz w:val="24"/>
          <w:szCs w:val="24"/>
          <w:u w:val="single"/>
          <w:lang w:val="ru-RU"/>
        </w:rPr>
        <w:t>октября</w:t>
      </w:r>
      <w:r w:rsidRPr="00603EDF">
        <w:rPr>
          <w:b/>
          <w:sz w:val="24"/>
          <w:szCs w:val="24"/>
          <w:u w:val="single"/>
          <w:lang w:val="ru-RU"/>
        </w:rPr>
        <w:t xml:space="preserve"> </w:t>
      </w:r>
      <w:r w:rsidR="008F4E32" w:rsidRPr="00603EDF">
        <w:rPr>
          <w:b/>
          <w:sz w:val="24"/>
          <w:szCs w:val="24"/>
          <w:u w:val="single"/>
          <w:lang w:val="ru-RU"/>
        </w:rPr>
        <w:t>20</w:t>
      </w:r>
      <w:r w:rsidR="00703900">
        <w:rPr>
          <w:b/>
          <w:sz w:val="24"/>
          <w:szCs w:val="24"/>
          <w:u w:val="single"/>
          <w:lang w:val="ru-RU"/>
        </w:rPr>
        <w:t>20</w:t>
      </w:r>
      <w:r w:rsidR="009341A0" w:rsidRPr="00603EDF">
        <w:rPr>
          <w:b/>
          <w:sz w:val="24"/>
          <w:szCs w:val="24"/>
          <w:u w:val="single"/>
          <w:lang w:val="ru-RU"/>
        </w:rPr>
        <w:t xml:space="preserve"> </w:t>
      </w:r>
      <w:r w:rsidR="005B72C6" w:rsidRPr="00603EDF">
        <w:rPr>
          <w:b/>
          <w:sz w:val="24"/>
          <w:szCs w:val="24"/>
          <w:u w:val="single"/>
          <w:lang w:val="ru-RU"/>
        </w:rPr>
        <w:t>года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08738A"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4875BA" w:rsidRPr="00253375" w:rsidRDefault="004875BA" w:rsidP="00DE1AC6">
      <w:pPr>
        <w:pStyle w:val="a7"/>
        <w:ind w:firstLine="709"/>
        <w:rPr>
          <w:i w:val="0"/>
          <w:sz w:val="20"/>
        </w:rPr>
      </w:pPr>
    </w:p>
    <w:p w:rsidR="00E06A94" w:rsidRPr="00FE1C59" w:rsidRDefault="00BD2167" w:rsidP="00FE1C59">
      <w:pPr>
        <w:pStyle w:val="a7"/>
        <w:ind w:firstLine="709"/>
        <w:rPr>
          <w:b w:val="0"/>
          <w:i w:val="0"/>
          <w:sz w:val="24"/>
          <w:szCs w:val="24"/>
        </w:rPr>
      </w:pPr>
      <w:r w:rsidRPr="00FE1C59">
        <w:rPr>
          <w:i w:val="0"/>
          <w:sz w:val="24"/>
          <w:szCs w:val="24"/>
        </w:rPr>
        <w:t xml:space="preserve">3. Предмет торгов: </w:t>
      </w:r>
      <w:r w:rsidR="00E06A94" w:rsidRPr="00FE1C59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FE1C59">
        <w:rPr>
          <w:b w:val="0"/>
          <w:i w:val="0"/>
          <w:sz w:val="24"/>
          <w:szCs w:val="24"/>
        </w:rPr>
        <w:t xml:space="preserve"> по </w:t>
      </w:r>
      <w:r w:rsidR="000F6A3D">
        <w:rPr>
          <w:b w:val="0"/>
          <w:i w:val="0"/>
          <w:sz w:val="24"/>
          <w:szCs w:val="24"/>
        </w:rPr>
        <w:t>шести</w:t>
      </w:r>
      <w:r w:rsidR="000609F1" w:rsidRPr="00FE1C59">
        <w:rPr>
          <w:b w:val="0"/>
          <w:i w:val="0"/>
          <w:sz w:val="24"/>
          <w:szCs w:val="24"/>
        </w:rPr>
        <w:t xml:space="preserve"> ло</w:t>
      </w:r>
      <w:r w:rsidR="00CF34AE" w:rsidRPr="00FE1C59">
        <w:rPr>
          <w:b w:val="0"/>
          <w:i w:val="0"/>
          <w:sz w:val="24"/>
          <w:szCs w:val="24"/>
        </w:rPr>
        <w:t>там со следующими условиями</w:t>
      </w:r>
      <w:r w:rsidR="00E06A94" w:rsidRPr="00FE1C59">
        <w:rPr>
          <w:b w:val="0"/>
          <w:i w:val="0"/>
          <w:sz w:val="24"/>
          <w:szCs w:val="24"/>
        </w:rPr>
        <w:t>: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 Лот</w:t>
      </w:r>
      <w:r w:rsidRPr="00A52B14">
        <w:rPr>
          <w:sz w:val="24"/>
          <w:szCs w:val="24"/>
          <w:lang w:val="ru-RU"/>
        </w:rPr>
        <w:t xml:space="preserve"> № 1: комната 8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 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1).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22,6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4 068,00 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203,40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lastRenderedPageBreak/>
        <w:t>Срок аренды: 5 (пять) лет.</w:t>
      </w:r>
    </w:p>
    <w:p w:rsidR="00A52B14" w:rsidRPr="00A52B14" w:rsidRDefault="00A52B14" w:rsidP="00A52B1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002F8E" w:rsidRPr="00A52B14" w:rsidRDefault="00002F8E" w:rsidP="00002F8E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</w:t>
      </w:r>
      <w:r w:rsidR="00550162">
        <w:rPr>
          <w:sz w:val="24"/>
          <w:szCs w:val="24"/>
          <w:lang w:val="ru-RU"/>
        </w:rPr>
        <w:t>из к</w:t>
      </w:r>
      <w:r w:rsidRPr="00A52B14">
        <w:rPr>
          <w:sz w:val="24"/>
          <w:szCs w:val="24"/>
          <w:lang w:val="ru-RU"/>
        </w:rPr>
        <w:t xml:space="preserve">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.2. Лот № 2: комната 13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2).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7,4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1 332,0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66,60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550162" w:rsidRPr="00A52B14" w:rsidRDefault="00550162" w:rsidP="0055016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.3. Лот № 3: комнаты 41, 42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3).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49,9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8 982,0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449,10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lastRenderedPageBreak/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.4. Лот № 4: комната 43 с тамбуром 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4).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33,7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6 066,00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303,30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550162" w:rsidRPr="00A52B14" w:rsidRDefault="00550162" w:rsidP="0055016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.5. Лот № 5: комнаты 47, 105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5).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17,4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3 132,0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156,60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002F8E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002F8E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002F8E">
        <w:rPr>
          <w:sz w:val="24"/>
          <w:szCs w:val="24"/>
          <w:lang w:val="ru-RU"/>
        </w:rPr>
        <w:t>помещении</w:t>
      </w:r>
      <w:proofErr w:type="gramEnd"/>
      <w:r w:rsidRPr="00002F8E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002F8E">
        <w:rPr>
          <w:sz w:val="24"/>
          <w:szCs w:val="24"/>
          <w:lang w:val="ru-RU"/>
        </w:rPr>
        <w:t>.</w:t>
      </w:r>
      <w:proofErr w:type="gramEnd"/>
      <w:r w:rsidRPr="00002F8E">
        <w:rPr>
          <w:sz w:val="24"/>
          <w:szCs w:val="24"/>
          <w:lang w:val="ru-RU"/>
        </w:rPr>
        <w:t xml:space="preserve"> </w:t>
      </w:r>
      <w:proofErr w:type="gramStart"/>
      <w:r w:rsidRPr="00002F8E">
        <w:rPr>
          <w:sz w:val="24"/>
          <w:szCs w:val="24"/>
          <w:lang w:val="ru-RU"/>
        </w:rPr>
        <w:t>у</w:t>
      </w:r>
      <w:proofErr w:type="gramEnd"/>
      <w:r w:rsidRPr="00002F8E">
        <w:rPr>
          <w:sz w:val="24"/>
          <w:szCs w:val="24"/>
          <w:lang w:val="ru-RU"/>
        </w:rPr>
        <w:t>злы общего пользования - на этаже. Т</w:t>
      </w:r>
      <w:r w:rsidRPr="00002F8E">
        <w:rPr>
          <w:sz w:val="24"/>
          <w:lang w:val="ru-RU"/>
        </w:rPr>
        <w:t>ребуется:</w:t>
      </w:r>
      <w:r w:rsidRPr="00002F8E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.6. Лот № 6: комнаты 56, 57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</w:t>
      </w:r>
      <w:r w:rsidRPr="00A52B14">
        <w:rPr>
          <w:sz w:val="24"/>
          <w:szCs w:val="24"/>
          <w:lang w:val="ru-RU"/>
        </w:rPr>
        <w:lastRenderedPageBreak/>
        <w:t xml:space="preserve">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6).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13,9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2 502,0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125,10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3022D" w:rsidRPr="00002F8E" w:rsidRDefault="00A3022D" w:rsidP="00A3022D">
      <w:pPr>
        <w:jc w:val="both"/>
        <w:rPr>
          <w:sz w:val="24"/>
          <w:szCs w:val="24"/>
          <w:lang w:val="ru-RU"/>
        </w:rPr>
      </w:pPr>
      <w:r w:rsidRPr="00002F8E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002F8E">
        <w:rPr>
          <w:sz w:val="24"/>
          <w:szCs w:val="24"/>
          <w:lang w:val="ru-RU"/>
        </w:rPr>
        <w:t>помещении</w:t>
      </w:r>
      <w:proofErr w:type="gramEnd"/>
      <w:r w:rsidRPr="00002F8E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002F8E">
        <w:rPr>
          <w:sz w:val="24"/>
          <w:szCs w:val="24"/>
          <w:lang w:val="ru-RU"/>
        </w:rPr>
        <w:t>.</w:t>
      </w:r>
      <w:proofErr w:type="gramEnd"/>
      <w:r w:rsidRPr="00002F8E">
        <w:rPr>
          <w:sz w:val="24"/>
          <w:szCs w:val="24"/>
          <w:lang w:val="ru-RU"/>
        </w:rPr>
        <w:t xml:space="preserve"> </w:t>
      </w:r>
      <w:proofErr w:type="gramStart"/>
      <w:r w:rsidRPr="00002F8E">
        <w:rPr>
          <w:sz w:val="24"/>
          <w:szCs w:val="24"/>
          <w:lang w:val="ru-RU"/>
        </w:rPr>
        <w:t>у</w:t>
      </w:r>
      <w:proofErr w:type="gramEnd"/>
      <w:r w:rsidRPr="00002F8E">
        <w:rPr>
          <w:sz w:val="24"/>
          <w:szCs w:val="24"/>
          <w:lang w:val="ru-RU"/>
        </w:rPr>
        <w:t xml:space="preserve">злы общего пользования - на этаже. </w:t>
      </w:r>
      <w:r w:rsidRPr="00A3022D">
        <w:rPr>
          <w:sz w:val="24"/>
          <w:lang w:val="ru-RU"/>
        </w:rPr>
        <w:t>Комната 56: стены – обои, общее загрязнение, потоло</w:t>
      </w:r>
      <w:proofErr w:type="gramStart"/>
      <w:r w:rsidRPr="00A3022D">
        <w:rPr>
          <w:sz w:val="24"/>
          <w:lang w:val="ru-RU"/>
        </w:rPr>
        <w:t>к-</w:t>
      </w:r>
      <w:proofErr w:type="gramEnd"/>
      <w:r w:rsidRPr="00A3022D">
        <w:rPr>
          <w:sz w:val="24"/>
          <w:lang w:val="ru-RU"/>
        </w:rPr>
        <w:t xml:space="preserve"> подвесной потолок типа «</w:t>
      </w:r>
      <w:proofErr w:type="spellStart"/>
      <w:r w:rsidRPr="00A3022D">
        <w:rPr>
          <w:sz w:val="24"/>
          <w:lang w:val="ru-RU"/>
        </w:rPr>
        <w:t>Амстронг</w:t>
      </w:r>
      <w:proofErr w:type="spellEnd"/>
      <w:r w:rsidRPr="00A3022D">
        <w:rPr>
          <w:sz w:val="24"/>
          <w:lang w:val="ru-RU"/>
        </w:rPr>
        <w:t>» со светильниками, пол- керамическая плитка, дверь – металлическая, запорное устройство в работоспособном состоянии.</w:t>
      </w:r>
      <w:r>
        <w:rPr>
          <w:sz w:val="24"/>
          <w:lang w:val="ru-RU"/>
        </w:rPr>
        <w:t xml:space="preserve"> </w:t>
      </w:r>
      <w:r w:rsidRPr="00A3022D">
        <w:rPr>
          <w:sz w:val="24"/>
          <w:lang w:val="ru-RU"/>
        </w:rPr>
        <w:t>Комната 57: потолок – клеевая побелка, стен</w:t>
      </w:r>
      <w:proofErr w:type="gramStart"/>
      <w:r w:rsidRPr="00A3022D">
        <w:rPr>
          <w:sz w:val="24"/>
          <w:lang w:val="ru-RU"/>
        </w:rPr>
        <w:t>ы-</w:t>
      </w:r>
      <w:proofErr w:type="gramEnd"/>
      <w:r w:rsidRPr="00A3022D">
        <w:rPr>
          <w:sz w:val="24"/>
          <w:lang w:val="ru-RU"/>
        </w:rPr>
        <w:t xml:space="preserve"> кафельная плитка, частично отсутствует, общее загрязнение.</w:t>
      </w:r>
      <w:r>
        <w:rPr>
          <w:sz w:val="24"/>
          <w:lang w:val="ru-RU"/>
        </w:rPr>
        <w:t xml:space="preserve"> </w:t>
      </w:r>
      <w:r w:rsidRPr="00A3022D">
        <w:rPr>
          <w:sz w:val="24"/>
          <w:szCs w:val="24"/>
          <w:lang w:val="ru-RU"/>
        </w:rPr>
        <w:t>Естественное освещение в комнате отсутствует.</w:t>
      </w:r>
      <w:r>
        <w:rPr>
          <w:sz w:val="24"/>
          <w:szCs w:val="24"/>
          <w:lang w:val="ru-RU"/>
        </w:rPr>
        <w:t xml:space="preserve"> </w:t>
      </w:r>
      <w:r w:rsidRPr="00002F8E">
        <w:rPr>
          <w:sz w:val="24"/>
          <w:szCs w:val="24"/>
          <w:lang w:val="ru-RU"/>
        </w:rPr>
        <w:t>Т</w:t>
      </w:r>
      <w:r w:rsidRPr="00002F8E">
        <w:rPr>
          <w:sz w:val="24"/>
          <w:lang w:val="ru-RU"/>
        </w:rPr>
        <w:t>ребуется:</w:t>
      </w:r>
      <w:r w:rsidRPr="00002F8E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.7. Лот № 7: комнаты 61, 63, 65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7).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132,0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23 760,0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1 188,0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>злы общего пользования - на этаже.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.8. Лот № 8: комната 64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8).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22,0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3 960,0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lastRenderedPageBreak/>
        <w:t>Шаг аукциона – 198,0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Комната расположена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>злы общего пользования - на этаже. Тр</w:t>
      </w:r>
      <w:r w:rsidRPr="00A52B14">
        <w:rPr>
          <w:sz w:val="24"/>
          <w:lang w:val="ru-RU"/>
        </w:rPr>
        <w:t>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.9. Лот № 9: комнаты 66, 67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9).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90,8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16 344,00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817,20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753B34" w:rsidRPr="00A52B14" w:rsidRDefault="00753B34" w:rsidP="00753B3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 xml:space="preserve">злы общего пользования - на этаже. </w:t>
      </w:r>
      <w:r>
        <w:rPr>
          <w:sz w:val="24"/>
          <w:szCs w:val="24"/>
          <w:lang w:val="ru-RU"/>
        </w:rPr>
        <w:t>Внутренн</w:t>
      </w:r>
      <w:r w:rsidR="002C3C9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я отделка: </w:t>
      </w:r>
      <w:r w:rsidRPr="00753B34">
        <w:rPr>
          <w:sz w:val="24"/>
          <w:szCs w:val="24"/>
          <w:lang w:val="ru-RU"/>
        </w:rPr>
        <w:t>Стены, потолок- клеевая побелка, пол – в части помещения монолитная мозаика, в части помещения- линолеум, имеются разрывы, входная дверь – металлическая.</w:t>
      </w:r>
      <w:r>
        <w:rPr>
          <w:sz w:val="24"/>
          <w:szCs w:val="24"/>
          <w:lang w:val="ru-RU"/>
        </w:rPr>
        <w:t xml:space="preserve"> </w:t>
      </w:r>
      <w:r w:rsidRPr="00A52B14">
        <w:rPr>
          <w:sz w:val="24"/>
          <w:szCs w:val="24"/>
          <w:lang w:val="ru-RU"/>
        </w:rPr>
        <w:t>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.10. Лот № 10: киоск 68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 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3).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6,4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1 152,0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57,60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Комната расположена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</w:t>
      </w:r>
      <w:r w:rsidRPr="00A52B14">
        <w:rPr>
          <w:sz w:val="24"/>
          <w:szCs w:val="24"/>
          <w:lang w:val="ru-RU"/>
        </w:rPr>
        <w:lastRenderedPageBreak/>
        <w:t>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 xml:space="preserve">злы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.11. Лот № 11: комната 69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 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11).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25,5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4 590,0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229,50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Default="00753B34" w:rsidP="00A83999">
      <w:pPr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 xml:space="preserve">злы общего пользования - на этаже. </w:t>
      </w:r>
      <w:r w:rsidR="00A83999" w:rsidRPr="00A83999">
        <w:rPr>
          <w:sz w:val="24"/>
          <w:szCs w:val="24"/>
          <w:lang w:val="ru-RU"/>
        </w:rPr>
        <w:t xml:space="preserve">Внутренняя отделка находится в удовлетворительном </w:t>
      </w:r>
      <w:proofErr w:type="gramStart"/>
      <w:r w:rsidR="00A83999" w:rsidRPr="00A83999">
        <w:rPr>
          <w:sz w:val="24"/>
          <w:szCs w:val="24"/>
          <w:lang w:val="ru-RU"/>
        </w:rPr>
        <w:t>состоянии</w:t>
      </w:r>
      <w:proofErr w:type="gramEnd"/>
      <w:r w:rsidR="00A83999" w:rsidRPr="00A83999">
        <w:rPr>
          <w:sz w:val="24"/>
          <w:szCs w:val="24"/>
          <w:lang w:val="ru-RU"/>
        </w:rPr>
        <w:t>:</w:t>
      </w:r>
      <w:r w:rsidR="00A83999">
        <w:rPr>
          <w:sz w:val="24"/>
          <w:szCs w:val="24"/>
          <w:lang w:val="ru-RU"/>
        </w:rPr>
        <w:t xml:space="preserve"> </w:t>
      </w:r>
      <w:r w:rsidR="00A83999" w:rsidRPr="00A83999">
        <w:rPr>
          <w:sz w:val="24"/>
          <w:szCs w:val="24"/>
          <w:lang w:val="ru-RU"/>
        </w:rPr>
        <w:t xml:space="preserve">стены – витражное остекление, пол – монолитная мозаика, дверь – деревянная с остеклением. 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r w:rsidR="00A91747">
        <w:fldChar w:fldCharType="begin"/>
      </w:r>
      <w:r w:rsidR="00A91747">
        <w:instrText>HYPERLINK</w:instrText>
      </w:r>
      <w:r w:rsidR="00A91747" w:rsidRPr="002C3C90">
        <w:rPr>
          <w:lang w:val="ru-RU"/>
        </w:rPr>
        <w:instrText xml:space="preserve"> "</w:instrText>
      </w:r>
      <w:r w:rsidR="00A91747">
        <w:instrText>mailto</w:instrText>
      </w:r>
      <w:r w:rsidR="00A91747" w:rsidRPr="002C3C90">
        <w:rPr>
          <w:lang w:val="ru-RU"/>
        </w:rPr>
        <w:instrText>:</w:instrText>
      </w:r>
      <w:r w:rsidR="00A91747">
        <w:instrText>shap</w:instrText>
      </w:r>
      <w:r w:rsidR="00A91747" w:rsidRPr="002C3C90">
        <w:rPr>
          <w:lang w:val="ru-RU"/>
        </w:rPr>
        <w:instrText>@</w:instrText>
      </w:r>
      <w:r w:rsidR="00A91747">
        <w:instrText>adm</w:instrText>
      </w:r>
      <w:r w:rsidR="00A91747" w:rsidRPr="002C3C90">
        <w:rPr>
          <w:lang w:val="ru-RU"/>
        </w:rPr>
        <w:instrText>.</w:instrText>
      </w:r>
      <w:r w:rsidR="00A91747">
        <w:instrText>k</w:instrText>
      </w:r>
      <w:r w:rsidR="00A91747" w:rsidRPr="002C3C90">
        <w:rPr>
          <w:lang w:val="ru-RU"/>
        </w:rPr>
        <w:instrText>26.</w:instrText>
      </w:r>
      <w:r w:rsidR="00A91747">
        <w:instrText>ru</w:instrText>
      </w:r>
      <w:r w:rsidR="00A91747" w:rsidRPr="002C3C90">
        <w:rPr>
          <w:lang w:val="ru-RU"/>
        </w:rPr>
        <w:instrText>"</w:instrText>
      </w:r>
      <w:r w:rsidR="00A91747">
        <w:fldChar w:fldCharType="separate"/>
      </w:r>
      <w:r w:rsidRPr="00414BED">
        <w:rPr>
          <w:rStyle w:val="ab"/>
          <w:color w:val="auto"/>
          <w:sz w:val="24"/>
          <w:szCs w:val="24"/>
        </w:rPr>
        <w:t>shap</w:t>
      </w:r>
      <w:r w:rsidRPr="00414BED">
        <w:rPr>
          <w:rStyle w:val="ab"/>
          <w:color w:val="auto"/>
          <w:sz w:val="24"/>
          <w:szCs w:val="24"/>
          <w:lang w:val="ru-RU"/>
        </w:rPr>
        <w:t>@</w:t>
      </w:r>
      <w:r w:rsidRPr="00414BED">
        <w:rPr>
          <w:rStyle w:val="ab"/>
          <w:color w:val="auto"/>
          <w:sz w:val="24"/>
          <w:szCs w:val="24"/>
        </w:rPr>
        <w:t>adm</w:t>
      </w:r>
      <w:r w:rsidRPr="00414BED">
        <w:rPr>
          <w:rStyle w:val="ab"/>
          <w:color w:val="auto"/>
          <w:sz w:val="24"/>
          <w:szCs w:val="24"/>
          <w:lang w:val="ru-RU"/>
        </w:rPr>
        <w:t>.</w:t>
      </w:r>
      <w:r w:rsidRPr="00414BED">
        <w:rPr>
          <w:rStyle w:val="ab"/>
          <w:color w:val="auto"/>
          <w:sz w:val="24"/>
          <w:szCs w:val="24"/>
        </w:rPr>
        <w:t>k</w:t>
      </w:r>
      <w:r w:rsidRPr="00414BED">
        <w:rPr>
          <w:rStyle w:val="ab"/>
          <w:color w:val="auto"/>
          <w:sz w:val="24"/>
          <w:szCs w:val="24"/>
          <w:lang w:val="ru-RU"/>
        </w:rPr>
        <w:t>26.</w:t>
      </w:r>
      <w:proofErr w:type="spellStart"/>
      <w:r w:rsidRPr="00414BED">
        <w:rPr>
          <w:rStyle w:val="ab"/>
          <w:color w:val="auto"/>
          <w:sz w:val="24"/>
          <w:szCs w:val="24"/>
        </w:rPr>
        <w:t>ru</w:t>
      </w:r>
      <w:proofErr w:type="spellEnd"/>
      <w:r w:rsidR="00A91747">
        <w:fldChar w:fldCharType="end"/>
      </w:r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8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9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</w:t>
      </w:r>
      <w:proofErr w:type="gramStart"/>
      <w:r w:rsidRPr="00414BED">
        <w:rPr>
          <w:sz w:val="24"/>
          <w:szCs w:val="24"/>
          <w:lang w:val="ru-RU"/>
        </w:rPr>
        <w:t>аукционе</w:t>
      </w:r>
      <w:proofErr w:type="gramEnd"/>
      <w:r w:rsidRPr="00414BED">
        <w:rPr>
          <w:sz w:val="24"/>
          <w:szCs w:val="24"/>
          <w:lang w:val="ru-RU"/>
        </w:rPr>
        <w:t xml:space="preserve">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703900">
        <w:rPr>
          <w:sz w:val="24"/>
          <w:szCs w:val="24"/>
          <w:lang w:val="ru-RU"/>
        </w:rPr>
        <w:t>09</w:t>
      </w:r>
      <w:r w:rsidRPr="00AB66E1">
        <w:rPr>
          <w:sz w:val="24"/>
          <w:szCs w:val="24"/>
          <w:lang w:val="ru-RU"/>
        </w:rPr>
        <w:t xml:space="preserve">» </w:t>
      </w:r>
      <w:r w:rsidR="00703900">
        <w:rPr>
          <w:sz w:val="24"/>
          <w:szCs w:val="24"/>
          <w:lang w:val="ru-RU"/>
        </w:rPr>
        <w:t>октября</w:t>
      </w:r>
      <w:r w:rsidR="00253375" w:rsidRPr="00AB66E1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 w:rsidR="00703900">
        <w:rPr>
          <w:sz w:val="24"/>
          <w:szCs w:val="24"/>
          <w:lang w:val="ru-RU"/>
        </w:rPr>
        <w:t>20</w:t>
      </w:r>
      <w:r w:rsidRPr="00AB66E1">
        <w:rPr>
          <w:sz w:val="24"/>
          <w:szCs w:val="24"/>
          <w:lang w:val="ru-RU"/>
        </w:rPr>
        <w:t xml:space="preserve"> года.</w:t>
      </w: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0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1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6F6761" w:rsidRDefault="006F6761" w:rsidP="00BD2167">
      <w:pPr>
        <w:rPr>
          <w:sz w:val="24"/>
          <w:szCs w:val="24"/>
          <w:lang w:val="ru-RU"/>
        </w:rPr>
      </w:pPr>
    </w:p>
    <w:p w:rsidR="00253375" w:rsidRPr="00414BED" w:rsidRDefault="00253375" w:rsidP="00BD2167">
      <w:pPr>
        <w:rPr>
          <w:sz w:val="24"/>
          <w:szCs w:val="24"/>
          <w:lang w:val="ru-RU"/>
        </w:rPr>
      </w:pPr>
    </w:p>
    <w:p w:rsidR="00F82F75" w:rsidRDefault="00703900" w:rsidP="009341A0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 руководителя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КУМИ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="00B629D4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>_______________/</w:t>
      </w:r>
      <w:r w:rsidR="00703900">
        <w:rPr>
          <w:sz w:val="24"/>
          <w:szCs w:val="24"/>
          <w:lang w:val="ru-RU"/>
        </w:rPr>
        <w:t>О</w:t>
      </w:r>
      <w:r w:rsidR="006E2EE7" w:rsidRPr="00414BED">
        <w:rPr>
          <w:sz w:val="24"/>
          <w:szCs w:val="24"/>
          <w:lang w:val="ru-RU"/>
        </w:rPr>
        <w:t xml:space="preserve">.В. </w:t>
      </w:r>
      <w:r w:rsidR="00703900">
        <w:rPr>
          <w:sz w:val="24"/>
          <w:szCs w:val="24"/>
          <w:lang w:val="ru-RU"/>
        </w:rPr>
        <w:t>Захарова/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14" w:rsidRDefault="00A52B14">
      <w:r>
        <w:separator/>
      </w:r>
    </w:p>
  </w:endnote>
  <w:endnote w:type="continuationSeparator" w:id="0">
    <w:p w:rsidR="00A52B14" w:rsidRDefault="00A5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14" w:rsidRDefault="00A52B14">
      <w:r>
        <w:separator/>
      </w:r>
    </w:p>
  </w:footnote>
  <w:footnote w:type="continuationSeparator" w:id="0">
    <w:p w:rsidR="00A52B14" w:rsidRDefault="00A52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A6B93"/>
    <w:rsid w:val="005B1A8B"/>
    <w:rsid w:val="005B1B81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70D8"/>
    <w:rsid w:val="00687B3C"/>
    <w:rsid w:val="006900BE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46F65"/>
    <w:rsid w:val="00E52B93"/>
    <w:rsid w:val="00E542CB"/>
    <w:rsid w:val="00E559FF"/>
    <w:rsid w:val="00E569C2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D6C5-62C3-47BA-81FB-CDC88BB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2874</Words>
  <Characters>21165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23992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93</cp:revision>
  <cp:lastPrinted>2020-09-17T02:20:00Z</cp:lastPrinted>
  <dcterms:created xsi:type="dcterms:W3CDTF">2014-10-13T00:52:00Z</dcterms:created>
  <dcterms:modified xsi:type="dcterms:W3CDTF">2020-09-17T04:30:00Z</dcterms:modified>
</cp:coreProperties>
</file>