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1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D34520" w:rsidRPr="00D34520" w:rsidRDefault="00D34520" w:rsidP="00C85F18">
      <w:pPr>
        <w:pStyle w:val="1"/>
        <w:spacing w:line="446" w:lineRule="atLeast"/>
        <w:ind w:right="243"/>
        <w:jc w:val="center"/>
      </w:pPr>
      <w:r w:rsidRPr="00D34520">
        <w:t xml:space="preserve">(Процедура </w:t>
      </w:r>
      <w:r w:rsidR="00C85F18" w:rsidRPr="00C85F18">
        <w:t>21000011480000000402</w:t>
      </w:r>
      <w:r>
        <w:t>)</w:t>
      </w:r>
    </w:p>
    <w:p w:rsidR="00BD2167" w:rsidRPr="00D34520" w:rsidRDefault="00BD2167" w:rsidP="00BD2167">
      <w:pPr>
        <w:jc w:val="both"/>
        <w:rPr>
          <w:sz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6E56F8">
        <w:rPr>
          <w:sz w:val="24"/>
          <w:lang w:val="ru-RU"/>
        </w:rPr>
        <w:t>19</w:t>
      </w:r>
      <w:r>
        <w:rPr>
          <w:sz w:val="24"/>
          <w:lang w:val="ru-RU"/>
        </w:rPr>
        <w:t xml:space="preserve">» </w:t>
      </w:r>
      <w:r w:rsidR="006E56F8">
        <w:rPr>
          <w:sz w:val="24"/>
          <w:lang w:val="ru-RU"/>
        </w:rPr>
        <w:t xml:space="preserve">декабря </w:t>
      </w:r>
      <w:r>
        <w:rPr>
          <w:sz w:val="24"/>
          <w:lang w:val="ru-RU"/>
        </w:rPr>
        <w:t xml:space="preserve">2024 года в </w:t>
      </w:r>
      <w:r w:rsidR="00843D61">
        <w:rPr>
          <w:sz w:val="24"/>
          <w:lang w:val="ru-RU"/>
        </w:rPr>
        <w:t>10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>№ 2</w:t>
      </w:r>
      <w:r w:rsidR="00E07C5A">
        <w:rPr>
          <w:sz w:val="24"/>
          <w:lang w:val="ru-RU"/>
        </w:rPr>
        <w:t>9</w:t>
      </w:r>
      <w:r w:rsidR="006E56F8">
        <w:rPr>
          <w:sz w:val="24"/>
          <w:lang w:val="ru-RU"/>
        </w:rPr>
        <w:t>9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8E0013">
        <w:rPr>
          <w:sz w:val="24"/>
          <w:szCs w:val="24"/>
          <w:lang w:val="ru-RU"/>
        </w:rPr>
        <w:t>казны</w:t>
      </w:r>
      <w:proofErr w:type="gramEnd"/>
      <w:r w:rsidR="00A13931" w:rsidRPr="008E0013">
        <w:rPr>
          <w:sz w:val="24"/>
          <w:szCs w:val="24"/>
          <w:lang w:val="ru-RU"/>
        </w:rPr>
        <w:t xml:space="preserve">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5"/>
        <w:gridCol w:w="2972"/>
        <w:gridCol w:w="6352"/>
      </w:tblGrid>
      <w:tr w:rsidR="00A13931" w:rsidRPr="00003AB2" w:rsidTr="00E01E7B">
        <w:tc>
          <w:tcPr>
            <w:tcW w:w="815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2" w:type="dxa"/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</w:t>
            </w:r>
            <w:proofErr w:type="gramStart"/>
            <w:r w:rsidRPr="00B777A2">
              <w:rPr>
                <w:lang w:val="ru-RU"/>
              </w:rPr>
              <w:t>а-</w:t>
            </w:r>
            <w:proofErr w:type="gramEnd"/>
            <w:r w:rsidRPr="00B777A2">
              <w:rPr>
                <w:lang w:val="ru-RU"/>
              </w:rPr>
              <w:t xml:space="preserve">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52" w:type="dxa"/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E85890">
              <w:rPr>
                <w:sz w:val="20"/>
              </w:rPr>
              <w:t>Администрация</w:t>
            </w:r>
            <w:proofErr w:type="gramEnd"/>
            <w:r w:rsidR="00E85890" w:rsidRPr="00E85890">
              <w:rPr>
                <w:sz w:val="20"/>
              </w:rPr>
              <w:t xml:space="preserve">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  <w:r w:rsidR="008B78DE">
              <w:rPr>
                <w:lang w:val="ru-RU"/>
              </w:rPr>
              <w:t>;</w:t>
            </w:r>
          </w:p>
          <w:p w:rsidR="008B78DE" w:rsidRDefault="008B78DE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Лаурс</w:t>
            </w:r>
            <w:proofErr w:type="spellEnd"/>
            <w:r>
              <w:rPr>
                <w:lang w:val="ru-RU"/>
              </w:rPr>
              <w:t xml:space="preserve"> Вероника Александровна</w:t>
            </w:r>
          </w:p>
          <w:p w:rsidR="008B78DE" w:rsidRPr="00E85890" w:rsidRDefault="008B78DE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тел.: 8 (3919) 76-13-04.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8B78DE" w:rsidRPr="00003AB2" w:rsidTr="00844981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8B78DE" w:rsidRPr="002E3A53" w:rsidRDefault="008B78DE" w:rsidP="0084498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2E3A53">
              <w:rPr>
                <w:lang w:val="ru-RU"/>
              </w:rPr>
              <w:t>.</w:t>
            </w:r>
          </w:p>
        </w:tc>
        <w:tc>
          <w:tcPr>
            <w:tcW w:w="9324" w:type="dxa"/>
            <w:gridSpan w:val="2"/>
            <w:tcBorders>
              <w:bottom w:val="single" w:sz="2" w:space="0" w:color="auto"/>
            </w:tcBorders>
            <w:vAlign w:val="center"/>
          </w:tcPr>
          <w:p w:rsidR="008B78DE" w:rsidRPr="002E3A53" w:rsidRDefault="008B78DE" w:rsidP="00844981">
            <w:pPr>
              <w:rPr>
                <w:lang w:val="ru-RU"/>
              </w:rPr>
            </w:pPr>
            <w:proofErr w:type="gramStart"/>
            <w:r w:rsidRPr="002E3A53">
              <w:rPr>
                <w:lang w:val="ru-RU"/>
              </w:rPr>
              <w:t>Сведения о месте расположения, описание и технические характеристики муниципального имущества (в том числе цветные фотографии в количестве не менее 3 штук), права на которое передаются по договору, включая площадь (по каждому лоту), информация о начальной (минимальной) цене договора (цене лота) за 1 кв.м., о начальной (минимальной) цене договора (цене лота) в размере ежемесячного платежа за право пользования муниципальным имуществом</w:t>
            </w:r>
            <w:proofErr w:type="gramEnd"/>
            <w:r w:rsidRPr="002E3A53">
              <w:rPr>
                <w:lang w:val="ru-RU"/>
              </w:rPr>
              <w:t xml:space="preserve">, целевом </w:t>
            </w:r>
            <w:proofErr w:type="gramStart"/>
            <w:r w:rsidRPr="002E3A53">
              <w:rPr>
                <w:lang w:val="ru-RU"/>
              </w:rPr>
              <w:t>назначении</w:t>
            </w:r>
            <w:proofErr w:type="gramEnd"/>
            <w:r w:rsidRPr="002E3A53">
              <w:rPr>
                <w:lang w:val="ru-RU"/>
              </w:rPr>
              <w:t>, величине повышения начальной цены договора («шаг аукциона»), сроке действия договора</w:t>
            </w:r>
          </w:p>
        </w:tc>
      </w:tr>
      <w:tr w:rsidR="008B78DE" w:rsidRPr="00DE5C25" w:rsidTr="00E01E7B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b/>
                <w:lang w:val="ru-RU"/>
              </w:rPr>
            </w:pPr>
            <w:r w:rsidRPr="00E01E7B">
              <w:rPr>
                <w:b/>
                <w:lang w:val="ru-RU"/>
              </w:rPr>
              <w:t>2.1.</w:t>
            </w:r>
          </w:p>
        </w:tc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b/>
                <w:lang w:val="ru-RU"/>
              </w:rPr>
            </w:pPr>
            <w:r w:rsidRPr="00E01E7B">
              <w:rPr>
                <w:b/>
                <w:lang w:val="ru-RU"/>
              </w:rPr>
              <w:t>Лот № 1</w:t>
            </w:r>
          </w:p>
        </w:tc>
        <w:tc>
          <w:tcPr>
            <w:tcW w:w="6352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b/>
                <w:lang w:val="ru-RU"/>
              </w:rPr>
            </w:pPr>
          </w:p>
        </w:tc>
      </w:tr>
      <w:tr w:rsidR="008B78DE" w:rsidRPr="00003AB2" w:rsidTr="00E01E7B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2.1.1.</w:t>
            </w:r>
          </w:p>
        </w:tc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2" w:type="dxa"/>
            <w:tcBorders>
              <w:bottom w:val="single" w:sz="2" w:space="0" w:color="auto"/>
            </w:tcBorders>
            <w:vAlign w:val="center"/>
          </w:tcPr>
          <w:p w:rsidR="00E01E7B" w:rsidRPr="00E01E7B" w:rsidRDefault="00E01E7B" w:rsidP="00E01E7B">
            <w:pPr>
              <w:ind w:firstLine="324"/>
              <w:jc w:val="both"/>
              <w:rPr>
                <w:b/>
                <w:bCs/>
                <w:lang w:val="ru-RU"/>
              </w:rPr>
            </w:pPr>
            <w:r w:rsidRPr="00E01E7B">
              <w:rPr>
                <w:lang w:val="ru-RU"/>
              </w:rPr>
              <w:t xml:space="preserve">Комнаты 2, 18 </w:t>
            </w:r>
            <w:r w:rsidRPr="00E01E7B">
              <w:rPr>
                <w:bCs/>
                <w:lang w:val="ru-RU"/>
              </w:rPr>
              <w:t>(согласно выписке из технического паспорта нежилого помещения от 12.10.2004) н</w:t>
            </w:r>
            <w:r w:rsidRPr="00E01E7B">
              <w:rPr>
                <w:lang w:val="ru-RU"/>
              </w:rPr>
              <w:t xml:space="preserve">ежилого помещения с кадастровым номером 24:58:0306002:76, этаж 2, расположенного по адресу: Российская Федерация, Красноярский край, ЗАТО Железногорск, город Железногорск, </w:t>
            </w:r>
            <w:proofErr w:type="spellStart"/>
            <w:r w:rsidRPr="00E01E7B">
              <w:rPr>
                <w:lang w:val="ru-RU"/>
              </w:rPr>
              <w:t>пр-т</w:t>
            </w:r>
            <w:proofErr w:type="spellEnd"/>
            <w:r w:rsidRPr="00E01E7B">
              <w:rPr>
                <w:lang w:val="ru-RU"/>
              </w:rPr>
              <w:t xml:space="preserve"> Курчатова, зд.48А, пом.6;</w:t>
            </w:r>
          </w:p>
          <w:p w:rsidR="008B78DE" w:rsidRPr="00E01E7B" w:rsidRDefault="00E01E7B" w:rsidP="00E01E7B">
            <w:pPr>
              <w:ind w:firstLine="324"/>
              <w:rPr>
                <w:spacing w:val="10"/>
                <w:lang w:val="ru-RU"/>
              </w:rPr>
            </w:pPr>
            <w:r w:rsidRPr="00E01E7B">
              <w:rPr>
                <w:spacing w:val="10"/>
                <w:lang w:val="ru-RU"/>
              </w:rPr>
              <w:t>Площадь объекта: 75,8 кв.м.</w:t>
            </w:r>
          </w:p>
          <w:p w:rsidR="00E01E7B" w:rsidRPr="00E01E7B" w:rsidRDefault="00E01E7B" w:rsidP="00E01E7B">
            <w:pPr>
              <w:ind w:firstLine="324"/>
              <w:jc w:val="both"/>
              <w:rPr>
                <w:lang w:val="ru-RU"/>
              </w:rPr>
            </w:pPr>
          </w:p>
          <w:p w:rsidR="00E01E7B" w:rsidRPr="00E01E7B" w:rsidRDefault="00E01E7B" w:rsidP="00E01E7B">
            <w:pPr>
              <w:autoSpaceDE w:val="0"/>
              <w:autoSpaceDN w:val="0"/>
              <w:ind w:firstLine="324"/>
              <w:jc w:val="both"/>
              <w:rPr>
                <w:lang w:val="ru-RU"/>
              </w:rPr>
            </w:pPr>
            <w:r w:rsidRPr="00E01E7B">
              <w:rPr>
                <w:lang w:val="ru-RU"/>
              </w:rPr>
              <w:t>Технические характеристики объекта:</w:t>
            </w:r>
          </w:p>
          <w:p w:rsidR="00E01E7B" w:rsidRPr="00E01E7B" w:rsidRDefault="00E01E7B" w:rsidP="00E01E7B">
            <w:pPr>
              <w:autoSpaceDE w:val="0"/>
              <w:autoSpaceDN w:val="0"/>
              <w:ind w:firstLine="324"/>
              <w:jc w:val="both"/>
              <w:rPr>
                <w:lang w:val="ru-RU"/>
              </w:rPr>
            </w:pPr>
            <w:r w:rsidRPr="00E01E7B">
              <w:rPr>
                <w:lang w:val="ru-RU"/>
              </w:rPr>
              <w:t xml:space="preserve">Помещение 6 расположено на втором этаже нежилого здания. </w:t>
            </w:r>
          </w:p>
          <w:p w:rsidR="00E01E7B" w:rsidRPr="00E01E7B" w:rsidRDefault="00E01E7B" w:rsidP="00E01E7B">
            <w:pPr>
              <w:autoSpaceDE w:val="0"/>
              <w:autoSpaceDN w:val="0"/>
              <w:ind w:firstLine="324"/>
              <w:jc w:val="both"/>
              <w:rPr>
                <w:lang w:val="ru-RU"/>
              </w:rPr>
            </w:pPr>
            <w:r w:rsidRPr="00E01E7B">
              <w:rPr>
                <w:lang w:val="ru-RU"/>
              </w:rPr>
              <w:t xml:space="preserve">Вход в комнаты осуществляется из коридора общего пользования. Комнаты обеспечены централизованными системами отопления, электроснабжения. </w:t>
            </w:r>
          </w:p>
          <w:p w:rsidR="00E01E7B" w:rsidRPr="00E01E7B" w:rsidRDefault="00E01E7B" w:rsidP="00E01E7B">
            <w:pPr>
              <w:autoSpaceDE w:val="0"/>
              <w:autoSpaceDN w:val="0"/>
              <w:ind w:firstLine="324"/>
              <w:jc w:val="both"/>
              <w:rPr>
                <w:lang w:val="ru-RU"/>
              </w:rPr>
            </w:pPr>
            <w:r w:rsidRPr="00E01E7B">
              <w:rPr>
                <w:lang w:val="ru-RU"/>
              </w:rPr>
              <w:t>Сан</w:t>
            </w:r>
            <w:proofErr w:type="gramStart"/>
            <w:r w:rsidRPr="00E01E7B">
              <w:rPr>
                <w:lang w:val="ru-RU"/>
              </w:rPr>
              <w:t>.</w:t>
            </w:r>
            <w:proofErr w:type="gramEnd"/>
            <w:r w:rsidRPr="00E01E7B">
              <w:t> </w:t>
            </w:r>
            <w:proofErr w:type="gramStart"/>
            <w:r w:rsidRPr="00E01E7B">
              <w:rPr>
                <w:lang w:val="ru-RU"/>
              </w:rPr>
              <w:t>у</w:t>
            </w:r>
            <w:proofErr w:type="gramEnd"/>
            <w:r w:rsidRPr="00E01E7B">
              <w:rPr>
                <w:lang w:val="ru-RU"/>
              </w:rPr>
              <w:t>злы общего пользования - на этаже.</w:t>
            </w:r>
          </w:p>
          <w:p w:rsidR="008B78DE" w:rsidRPr="00E01E7B" w:rsidRDefault="008B78DE" w:rsidP="00E01E7B">
            <w:pPr>
              <w:ind w:firstLine="325"/>
              <w:jc w:val="both"/>
              <w:rPr>
                <w:lang w:val="ru-RU"/>
              </w:rPr>
            </w:pPr>
            <w:r w:rsidRPr="00E01E7B">
              <w:rPr>
                <w:lang w:val="ru-RU"/>
              </w:rPr>
              <w:t xml:space="preserve">Цветные фотографии размещены на официальном сайте </w:t>
            </w:r>
            <w:proofErr w:type="gramStart"/>
            <w:r w:rsidRPr="00E01E7B">
              <w:rPr>
                <w:lang w:val="ru-RU"/>
              </w:rPr>
              <w:t>Администрации</w:t>
            </w:r>
            <w:proofErr w:type="gramEnd"/>
            <w:r w:rsidRPr="00E01E7B">
              <w:rPr>
                <w:lang w:val="ru-RU"/>
              </w:rPr>
              <w:t xml:space="preserve"> ЗАТО г. Железногорск в информационно-телекоммуникационной сети «Интернет» (</w:t>
            </w:r>
            <w:hyperlink r:id="rId10" w:history="1">
              <w:r w:rsidRPr="00E01E7B">
                <w:rPr>
                  <w:lang w:val="ru-RU"/>
                </w:rPr>
                <w:t>www.admk26.ru</w:t>
              </w:r>
            </w:hyperlink>
            <w:r w:rsidRPr="00E01E7B">
              <w:rPr>
                <w:lang w:val="ru-RU"/>
              </w:rPr>
              <w:t>) в разделе Аренда имущества/Аукционы/2024.</w:t>
            </w:r>
          </w:p>
        </w:tc>
      </w:tr>
      <w:tr w:rsidR="008B78DE" w:rsidRPr="00003AB2" w:rsidTr="00E01E7B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lastRenderedPageBreak/>
              <w:t>2.1.2.</w:t>
            </w:r>
          </w:p>
        </w:tc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2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E01E7B">
            <w:pPr>
              <w:rPr>
                <w:lang w:val="ru-RU"/>
              </w:rPr>
            </w:pPr>
            <w:r w:rsidRPr="00E01E7B">
              <w:rPr>
                <w:lang w:val="ru-RU"/>
              </w:rPr>
              <w:t>1</w:t>
            </w:r>
            <w:r w:rsidR="00E01E7B" w:rsidRPr="00E01E7B">
              <w:rPr>
                <w:lang w:val="ru-RU"/>
              </w:rPr>
              <w:t>93</w:t>
            </w:r>
            <w:r w:rsidRPr="00E01E7B">
              <w:rPr>
                <w:lang w:val="ru-RU"/>
              </w:rPr>
              <w:t xml:space="preserve"> (сто </w:t>
            </w:r>
            <w:r w:rsidR="00E01E7B" w:rsidRPr="00E01E7B">
              <w:rPr>
                <w:lang w:val="ru-RU"/>
              </w:rPr>
              <w:t>девяносто три</w:t>
            </w:r>
            <w:r w:rsidRPr="00E01E7B">
              <w:rPr>
                <w:lang w:val="ru-RU"/>
              </w:rPr>
              <w:t>) рубл</w:t>
            </w:r>
            <w:r w:rsidR="00E01E7B" w:rsidRPr="00E01E7B">
              <w:rPr>
                <w:lang w:val="ru-RU"/>
              </w:rPr>
              <w:t>я</w:t>
            </w:r>
            <w:r w:rsidRPr="00E01E7B">
              <w:rPr>
                <w:lang w:val="ru-RU"/>
              </w:rPr>
              <w:t xml:space="preserve"> 00 копеек</w:t>
            </w:r>
          </w:p>
        </w:tc>
      </w:tr>
      <w:tr w:rsidR="008B78DE" w:rsidRPr="00003AB2" w:rsidTr="00E01E7B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2.1.3.</w:t>
            </w:r>
          </w:p>
        </w:tc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352" w:type="dxa"/>
            <w:tcBorders>
              <w:bottom w:val="single" w:sz="2" w:space="0" w:color="auto"/>
            </w:tcBorders>
            <w:vAlign w:val="center"/>
          </w:tcPr>
          <w:p w:rsidR="008B78DE" w:rsidRPr="00E01E7B" w:rsidRDefault="00E01E7B" w:rsidP="00E01E7B">
            <w:pPr>
              <w:rPr>
                <w:lang w:val="ru-RU"/>
              </w:rPr>
            </w:pPr>
            <w:r w:rsidRPr="00E01E7B">
              <w:rPr>
                <w:lang w:val="ru-RU"/>
              </w:rPr>
              <w:t>14 629</w:t>
            </w:r>
            <w:r w:rsidR="008B78DE" w:rsidRPr="00E01E7B">
              <w:rPr>
                <w:lang w:val="ru-RU"/>
              </w:rPr>
              <w:t xml:space="preserve"> (</w:t>
            </w:r>
            <w:r w:rsidRPr="00E01E7B">
              <w:rPr>
                <w:lang w:val="ru-RU"/>
              </w:rPr>
              <w:t>четырнадцать тысяч шестьсот двадцать девять</w:t>
            </w:r>
            <w:r w:rsidR="008B78DE" w:rsidRPr="00E01E7B">
              <w:rPr>
                <w:lang w:val="ru-RU"/>
              </w:rPr>
              <w:t>) рубл</w:t>
            </w:r>
            <w:r w:rsidRPr="00E01E7B">
              <w:rPr>
                <w:lang w:val="ru-RU"/>
              </w:rPr>
              <w:t>ей 40</w:t>
            </w:r>
            <w:r w:rsidR="008B78DE" w:rsidRPr="00E01E7B">
              <w:rPr>
                <w:lang w:val="ru-RU"/>
              </w:rPr>
              <w:t xml:space="preserve"> копеек</w:t>
            </w:r>
          </w:p>
        </w:tc>
      </w:tr>
      <w:tr w:rsidR="008B78DE" w:rsidRPr="00DE5C25" w:rsidTr="00E01E7B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2.1.4.</w:t>
            </w:r>
          </w:p>
        </w:tc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Целевое назначение объекта</w:t>
            </w:r>
          </w:p>
        </w:tc>
        <w:tc>
          <w:tcPr>
            <w:tcW w:w="6352" w:type="dxa"/>
            <w:tcBorders>
              <w:bottom w:val="single" w:sz="2" w:space="0" w:color="auto"/>
            </w:tcBorders>
            <w:vAlign w:val="center"/>
          </w:tcPr>
          <w:p w:rsidR="008B78DE" w:rsidRPr="00E01E7B" w:rsidRDefault="00E01E7B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Административное</w:t>
            </w:r>
          </w:p>
        </w:tc>
      </w:tr>
      <w:tr w:rsidR="008B78DE" w:rsidRPr="00003AB2" w:rsidTr="00E01E7B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2.1.5.</w:t>
            </w:r>
          </w:p>
        </w:tc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2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8B78DE" w:rsidRPr="00E01E7B" w:rsidRDefault="00E01E7B" w:rsidP="00E01E7B">
            <w:pPr>
              <w:rPr>
                <w:lang w:val="ru-RU"/>
              </w:rPr>
            </w:pPr>
            <w:r w:rsidRPr="00E01E7B">
              <w:rPr>
                <w:lang w:val="ru-RU"/>
              </w:rPr>
              <w:t>731 (семьсот тридцать один</w:t>
            </w:r>
            <w:r w:rsidR="008B78DE" w:rsidRPr="00E01E7B">
              <w:rPr>
                <w:lang w:val="ru-RU"/>
              </w:rPr>
              <w:t>) рубл</w:t>
            </w:r>
            <w:r w:rsidRPr="00E01E7B">
              <w:rPr>
                <w:lang w:val="ru-RU"/>
              </w:rPr>
              <w:t>ь</w:t>
            </w:r>
            <w:r w:rsidR="008B78DE" w:rsidRPr="00E01E7B">
              <w:rPr>
                <w:lang w:val="ru-RU"/>
              </w:rPr>
              <w:t xml:space="preserve">  </w:t>
            </w:r>
            <w:r w:rsidRPr="00E01E7B">
              <w:rPr>
                <w:lang w:val="ru-RU"/>
              </w:rPr>
              <w:t>47</w:t>
            </w:r>
            <w:r w:rsidR="008B78DE" w:rsidRPr="00E01E7B">
              <w:rPr>
                <w:lang w:val="ru-RU"/>
              </w:rPr>
              <w:t xml:space="preserve"> копеек</w:t>
            </w:r>
          </w:p>
        </w:tc>
      </w:tr>
      <w:tr w:rsidR="008B78DE" w:rsidRPr="00E01E7B" w:rsidTr="00E01E7B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2.1.6.</w:t>
            </w:r>
          </w:p>
        </w:tc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Срок действия договора</w:t>
            </w:r>
          </w:p>
        </w:tc>
        <w:tc>
          <w:tcPr>
            <w:tcW w:w="6352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5 (пять) лет</w:t>
            </w:r>
          </w:p>
        </w:tc>
      </w:tr>
      <w:tr w:rsidR="008B78DE" w:rsidRPr="00003AB2" w:rsidTr="00E01E7B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2.1.7.</w:t>
            </w:r>
          </w:p>
        </w:tc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2" w:type="dxa"/>
            <w:tcBorders>
              <w:bottom w:val="single" w:sz="2" w:space="0" w:color="auto"/>
            </w:tcBorders>
          </w:tcPr>
          <w:p w:rsidR="008B78DE" w:rsidRPr="00E01E7B" w:rsidRDefault="00E01E7B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14 629 (четырнадцать тысяч шестьсот двадцать девять) рублей 40 копеек</w:t>
            </w:r>
          </w:p>
        </w:tc>
      </w:tr>
      <w:tr w:rsidR="00E01E7B" w:rsidRPr="00003AB2" w:rsidTr="00E01E7B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E01E7B" w:rsidRPr="00E01E7B" w:rsidRDefault="00E01E7B" w:rsidP="00E01E7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01E7B">
              <w:rPr>
                <w:lang w:val="ru-RU"/>
              </w:rPr>
              <w:t>.1.8.</w:t>
            </w:r>
          </w:p>
        </w:tc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:rsidR="00E01E7B" w:rsidRPr="00E01E7B" w:rsidRDefault="00E01E7B" w:rsidP="00E01E7B">
            <w:pPr>
              <w:rPr>
                <w:lang w:val="ru-RU"/>
              </w:rPr>
            </w:pPr>
            <w:r w:rsidRPr="00E01E7B">
              <w:rPr>
                <w:lang w:val="ru-RU"/>
              </w:rPr>
              <w:t>Вид ограничений и обременений</w:t>
            </w:r>
          </w:p>
        </w:tc>
        <w:tc>
          <w:tcPr>
            <w:tcW w:w="6352" w:type="dxa"/>
            <w:tcBorders>
              <w:bottom w:val="single" w:sz="2" w:space="0" w:color="auto"/>
            </w:tcBorders>
            <w:vAlign w:val="center"/>
          </w:tcPr>
          <w:p w:rsidR="00E01E7B" w:rsidRPr="00E01E7B" w:rsidRDefault="00E01E7B" w:rsidP="00E01E7B">
            <w:pPr>
              <w:rPr>
                <w:lang w:val="ru-RU"/>
              </w:rPr>
            </w:pPr>
            <w:r w:rsidRPr="00E01E7B">
              <w:rPr>
                <w:lang w:val="ru-RU"/>
              </w:rPr>
              <w:t>Аренда. Срок действия договора аренды муниципального имущества по 22.11.2025</w:t>
            </w:r>
          </w:p>
        </w:tc>
      </w:tr>
      <w:tr w:rsidR="008B78DE" w:rsidRPr="00E01E7B" w:rsidTr="00E01E7B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b/>
                <w:lang w:val="ru-RU"/>
              </w:rPr>
            </w:pPr>
            <w:r w:rsidRPr="00E01E7B">
              <w:rPr>
                <w:b/>
                <w:lang w:val="ru-RU"/>
              </w:rPr>
              <w:t>2.2.</w:t>
            </w:r>
          </w:p>
        </w:tc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b/>
                <w:lang w:val="ru-RU"/>
              </w:rPr>
            </w:pPr>
            <w:r w:rsidRPr="00E01E7B">
              <w:rPr>
                <w:b/>
                <w:lang w:val="ru-RU"/>
              </w:rPr>
              <w:t>Лот № 2</w:t>
            </w:r>
          </w:p>
        </w:tc>
        <w:tc>
          <w:tcPr>
            <w:tcW w:w="6352" w:type="dxa"/>
            <w:tcBorders>
              <w:bottom w:val="single" w:sz="2" w:space="0" w:color="auto"/>
            </w:tcBorders>
          </w:tcPr>
          <w:p w:rsidR="008B78DE" w:rsidRPr="00E01E7B" w:rsidRDefault="008B78DE" w:rsidP="00844981">
            <w:pPr>
              <w:rPr>
                <w:b/>
                <w:lang w:val="ru-RU"/>
              </w:rPr>
            </w:pPr>
          </w:p>
        </w:tc>
      </w:tr>
      <w:tr w:rsidR="008B78DE" w:rsidRPr="00003AB2" w:rsidTr="00E01E7B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2.2.1.</w:t>
            </w:r>
          </w:p>
        </w:tc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2" w:type="dxa"/>
            <w:tcBorders>
              <w:bottom w:val="single" w:sz="2" w:space="0" w:color="auto"/>
            </w:tcBorders>
            <w:vAlign w:val="center"/>
          </w:tcPr>
          <w:p w:rsidR="00E01E7B" w:rsidRPr="00E01E7B" w:rsidRDefault="00E01E7B" w:rsidP="00E01E7B">
            <w:pPr>
              <w:ind w:firstLine="324"/>
              <w:jc w:val="both"/>
              <w:rPr>
                <w:b/>
                <w:bCs/>
                <w:lang w:val="ru-RU"/>
              </w:rPr>
            </w:pPr>
            <w:r w:rsidRPr="00E01E7B">
              <w:rPr>
                <w:lang w:val="ru-RU"/>
              </w:rPr>
              <w:t xml:space="preserve">Комната 21 </w:t>
            </w:r>
            <w:r w:rsidRPr="00E01E7B">
              <w:rPr>
                <w:bCs/>
                <w:lang w:val="ru-RU"/>
              </w:rPr>
              <w:t>(согласно выписке из технического паспорта нежилого помещения от 12.10.2004) н</w:t>
            </w:r>
            <w:r w:rsidRPr="00E01E7B">
              <w:rPr>
                <w:lang w:val="ru-RU"/>
              </w:rPr>
              <w:t xml:space="preserve">ежилого помещения с кадастровым номером 24:58:0306002:76, этаж 2, расположенного по адресу: Российская Федерация, Красноярский край, ЗАТО Железногорск, город Железногорск, </w:t>
            </w:r>
            <w:proofErr w:type="spellStart"/>
            <w:r w:rsidRPr="00E01E7B">
              <w:rPr>
                <w:lang w:val="ru-RU"/>
              </w:rPr>
              <w:t>пр-т</w:t>
            </w:r>
            <w:proofErr w:type="spellEnd"/>
            <w:r w:rsidRPr="00E01E7B">
              <w:rPr>
                <w:lang w:val="ru-RU"/>
              </w:rPr>
              <w:t xml:space="preserve"> Курчатова, зд.48А, пом.6;</w:t>
            </w:r>
          </w:p>
          <w:p w:rsidR="008B78DE" w:rsidRPr="00E01E7B" w:rsidRDefault="00E01E7B" w:rsidP="00E01E7B">
            <w:pPr>
              <w:autoSpaceDE w:val="0"/>
              <w:autoSpaceDN w:val="0"/>
              <w:ind w:firstLine="324"/>
              <w:jc w:val="both"/>
              <w:rPr>
                <w:spacing w:val="10"/>
                <w:lang w:val="ru-RU"/>
              </w:rPr>
            </w:pPr>
            <w:r w:rsidRPr="00C85F18">
              <w:rPr>
                <w:spacing w:val="10"/>
                <w:lang w:val="ru-RU"/>
              </w:rPr>
              <w:t>Площадь объекта: 25,9 кв.м.</w:t>
            </w:r>
          </w:p>
          <w:p w:rsidR="00E01E7B" w:rsidRPr="00E01E7B" w:rsidRDefault="00E01E7B" w:rsidP="00E01E7B">
            <w:pPr>
              <w:autoSpaceDE w:val="0"/>
              <w:autoSpaceDN w:val="0"/>
              <w:ind w:firstLine="324"/>
              <w:jc w:val="both"/>
              <w:rPr>
                <w:lang w:val="ru-RU"/>
              </w:rPr>
            </w:pPr>
          </w:p>
          <w:p w:rsidR="00E01E7B" w:rsidRPr="00E01E7B" w:rsidRDefault="00E01E7B" w:rsidP="00E01E7B">
            <w:pPr>
              <w:autoSpaceDE w:val="0"/>
              <w:autoSpaceDN w:val="0"/>
              <w:ind w:firstLine="324"/>
              <w:jc w:val="both"/>
              <w:rPr>
                <w:lang w:val="ru-RU"/>
              </w:rPr>
            </w:pPr>
            <w:r w:rsidRPr="00E01E7B">
              <w:rPr>
                <w:lang w:val="ru-RU"/>
              </w:rPr>
              <w:t>Технические характеристики объекта:</w:t>
            </w:r>
          </w:p>
          <w:p w:rsidR="00E01E7B" w:rsidRPr="00E01E7B" w:rsidRDefault="00E01E7B" w:rsidP="00E01E7B">
            <w:pPr>
              <w:autoSpaceDE w:val="0"/>
              <w:autoSpaceDN w:val="0"/>
              <w:ind w:firstLine="324"/>
              <w:jc w:val="both"/>
              <w:rPr>
                <w:lang w:val="ru-RU"/>
              </w:rPr>
            </w:pPr>
            <w:r w:rsidRPr="00E01E7B">
              <w:rPr>
                <w:lang w:val="ru-RU"/>
              </w:rPr>
              <w:t xml:space="preserve">Помещение 6 расположено на втором этаже нежилого здания. </w:t>
            </w:r>
          </w:p>
          <w:p w:rsidR="00E01E7B" w:rsidRPr="00E01E7B" w:rsidRDefault="00E01E7B" w:rsidP="00E01E7B">
            <w:pPr>
              <w:autoSpaceDE w:val="0"/>
              <w:autoSpaceDN w:val="0"/>
              <w:ind w:firstLine="324"/>
              <w:jc w:val="both"/>
              <w:rPr>
                <w:lang w:val="ru-RU"/>
              </w:rPr>
            </w:pPr>
            <w:r w:rsidRPr="00E01E7B">
              <w:rPr>
                <w:lang w:val="ru-RU"/>
              </w:rPr>
              <w:t xml:space="preserve">Вход в комнату осуществляется из коридора общего пользования. Комнаты обеспечены централизованными системами отопления, электроснабжения. </w:t>
            </w:r>
          </w:p>
          <w:p w:rsidR="00E01E7B" w:rsidRPr="00E01E7B" w:rsidRDefault="00E01E7B" w:rsidP="00E01E7B">
            <w:pPr>
              <w:autoSpaceDE w:val="0"/>
              <w:autoSpaceDN w:val="0"/>
              <w:ind w:firstLine="324"/>
              <w:jc w:val="both"/>
              <w:rPr>
                <w:lang w:val="ru-RU"/>
              </w:rPr>
            </w:pPr>
            <w:r w:rsidRPr="00E01E7B">
              <w:rPr>
                <w:lang w:val="ru-RU"/>
              </w:rPr>
              <w:t>Сан</w:t>
            </w:r>
            <w:proofErr w:type="gramStart"/>
            <w:r w:rsidRPr="00E01E7B">
              <w:rPr>
                <w:lang w:val="ru-RU"/>
              </w:rPr>
              <w:t>.</w:t>
            </w:r>
            <w:proofErr w:type="gramEnd"/>
            <w:r w:rsidRPr="00E01E7B">
              <w:t> </w:t>
            </w:r>
            <w:proofErr w:type="gramStart"/>
            <w:r w:rsidRPr="00E01E7B">
              <w:rPr>
                <w:lang w:val="ru-RU"/>
              </w:rPr>
              <w:t>у</w:t>
            </w:r>
            <w:proofErr w:type="gramEnd"/>
            <w:r w:rsidRPr="00E01E7B">
              <w:rPr>
                <w:lang w:val="ru-RU"/>
              </w:rPr>
              <w:t>злы общего пользования - на этаже.</w:t>
            </w:r>
          </w:p>
          <w:p w:rsidR="008B78DE" w:rsidRPr="00E01E7B" w:rsidRDefault="008B78DE" w:rsidP="00E01E7B">
            <w:pPr>
              <w:ind w:firstLine="324"/>
              <w:jc w:val="both"/>
              <w:rPr>
                <w:lang w:val="ru-RU"/>
              </w:rPr>
            </w:pPr>
            <w:r w:rsidRPr="00E01E7B">
              <w:rPr>
                <w:lang w:val="ru-RU"/>
              </w:rPr>
              <w:t xml:space="preserve">Цветные фотографии размещены на официальном сайте </w:t>
            </w:r>
            <w:proofErr w:type="gramStart"/>
            <w:r w:rsidRPr="00E01E7B">
              <w:rPr>
                <w:lang w:val="ru-RU"/>
              </w:rPr>
              <w:t>Администрации</w:t>
            </w:r>
            <w:proofErr w:type="gramEnd"/>
            <w:r w:rsidRPr="00E01E7B">
              <w:rPr>
                <w:lang w:val="ru-RU"/>
              </w:rPr>
              <w:t xml:space="preserve"> ЗАТО г. Железногорск в информационно-телекоммуникационной сети «Интернет» (</w:t>
            </w:r>
            <w:hyperlink r:id="rId11" w:history="1">
              <w:r w:rsidRPr="00E01E7B">
                <w:rPr>
                  <w:lang w:val="ru-RU"/>
                </w:rPr>
                <w:t>www.admk26.ru</w:t>
              </w:r>
            </w:hyperlink>
            <w:r w:rsidRPr="00E01E7B">
              <w:rPr>
                <w:lang w:val="ru-RU"/>
              </w:rPr>
              <w:t>) в разделе Аренда имущества/Аукционы/2024.</w:t>
            </w:r>
          </w:p>
        </w:tc>
      </w:tr>
      <w:tr w:rsidR="008B78DE" w:rsidRPr="00003AB2" w:rsidTr="00E01E7B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2.2.2.</w:t>
            </w:r>
          </w:p>
        </w:tc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:rsidR="008B78DE" w:rsidRPr="00E01E7B" w:rsidRDefault="008B78DE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2" w:type="dxa"/>
            <w:tcBorders>
              <w:bottom w:val="single" w:sz="2" w:space="0" w:color="auto"/>
            </w:tcBorders>
            <w:vAlign w:val="center"/>
          </w:tcPr>
          <w:p w:rsidR="008B78DE" w:rsidRPr="00E01E7B" w:rsidRDefault="00E01E7B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193 (сто девяносто три) рубля 00 копеек</w:t>
            </w:r>
          </w:p>
        </w:tc>
      </w:tr>
      <w:tr w:rsidR="008B78DE" w:rsidRPr="00003AB2" w:rsidTr="00E01E7B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8B78DE" w:rsidRPr="0048450C" w:rsidRDefault="008B78DE" w:rsidP="00844981">
            <w:pPr>
              <w:rPr>
                <w:lang w:val="ru-RU"/>
              </w:rPr>
            </w:pPr>
            <w:r w:rsidRPr="0048450C">
              <w:rPr>
                <w:lang w:val="ru-RU"/>
              </w:rPr>
              <w:t>2.2.3.</w:t>
            </w:r>
          </w:p>
        </w:tc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:rsidR="008B78DE" w:rsidRPr="0048450C" w:rsidRDefault="008B78DE" w:rsidP="00844981">
            <w:pPr>
              <w:rPr>
                <w:lang w:val="ru-RU"/>
              </w:rPr>
            </w:pPr>
            <w:r w:rsidRPr="0048450C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352" w:type="dxa"/>
            <w:tcBorders>
              <w:bottom w:val="single" w:sz="2" w:space="0" w:color="auto"/>
            </w:tcBorders>
            <w:vAlign w:val="center"/>
          </w:tcPr>
          <w:p w:rsidR="008B78DE" w:rsidRPr="0048450C" w:rsidRDefault="00E01E7B" w:rsidP="00E01E7B">
            <w:pPr>
              <w:rPr>
                <w:lang w:val="ru-RU"/>
              </w:rPr>
            </w:pPr>
            <w:r w:rsidRPr="0048450C">
              <w:rPr>
                <w:lang w:val="ru-RU"/>
              </w:rPr>
              <w:t>4 998</w:t>
            </w:r>
            <w:r w:rsidR="008B78DE" w:rsidRPr="0048450C">
              <w:rPr>
                <w:lang w:val="ru-RU"/>
              </w:rPr>
              <w:t xml:space="preserve"> (</w:t>
            </w:r>
            <w:r w:rsidRPr="0048450C">
              <w:rPr>
                <w:lang w:val="ru-RU"/>
              </w:rPr>
              <w:t>четыре тысячи девятьсот девяносто восемь</w:t>
            </w:r>
            <w:r w:rsidR="008B78DE" w:rsidRPr="0048450C">
              <w:rPr>
                <w:lang w:val="ru-RU"/>
              </w:rPr>
              <w:t>) рубл</w:t>
            </w:r>
            <w:r w:rsidRPr="0048450C">
              <w:rPr>
                <w:lang w:val="ru-RU"/>
              </w:rPr>
              <w:t>ей</w:t>
            </w:r>
            <w:r w:rsidR="008B78DE" w:rsidRPr="0048450C">
              <w:rPr>
                <w:lang w:val="ru-RU"/>
              </w:rPr>
              <w:t xml:space="preserve"> </w:t>
            </w:r>
            <w:r w:rsidRPr="0048450C">
              <w:rPr>
                <w:lang w:val="ru-RU"/>
              </w:rPr>
              <w:t>7</w:t>
            </w:r>
            <w:r w:rsidR="008B78DE" w:rsidRPr="0048450C">
              <w:rPr>
                <w:lang w:val="ru-RU"/>
              </w:rPr>
              <w:t>0 копеек</w:t>
            </w:r>
          </w:p>
        </w:tc>
      </w:tr>
      <w:tr w:rsidR="008B78DE" w:rsidRPr="00DE5C25" w:rsidTr="00E01E7B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8B78DE" w:rsidRPr="0048450C" w:rsidRDefault="008B78DE" w:rsidP="00844981">
            <w:pPr>
              <w:rPr>
                <w:lang w:val="ru-RU"/>
              </w:rPr>
            </w:pPr>
            <w:r w:rsidRPr="0048450C">
              <w:rPr>
                <w:lang w:val="ru-RU"/>
              </w:rPr>
              <w:t>2.2.4.</w:t>
            </w:r>
          </w:p>
        </w:tc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:rsidR="008B78DE" w:rsidRPr="0048450C" w:rsidRDefault="008B78DE" w:rsidP="00844981">
            <w:pPr>
              <w:rPr>
                <w:lang w:val="ru-RU"/>
              </w:rPr>
            </w:pPr>
            <w:r w:rsidRPr="0048450C">
              <w:rPr>
                <w:lang w:val="ru-RU"/>
              </w:rPr>
              <w:t>Целевое назначение объекта</w:t>
            </w:r>
          </w:p>
        </w:tc>
        <w:tc>
          <w:tcPr>
            <w:tcW w:w="6352" w:type="dxa"/>
            <w:tcBorders>
              <w:bottom w:val="single" w:sz="2" w:space="0" w:color="auto"/>
            </w:tcBorders>
            <w:vAlign w:val="center"/>
          </w:tcPr>
          <w:p w:rsidR="008B78DE" w:rsidRPr="0048450C" w:rsidRDefault="0048450C" w:rsidP="00844981">
            <w:pPr>
              <w:rPr>
                <w:lang w:val="ru-RU"/>
              </w:rPr>
            </w:pPr>
            <w:r w:rsidRPr="0048450C">
              <w:rPr>
                <w:lang w:val="ru-RU"/>
              </w:rPr>
              <w:t>Административное</w:t>
            </w:r>
          </w:p>
        </w:tc>
      </w:tr>
      <w:tr w:rsidR="008B78DE" w:rsidRPr="00003AB2" w:rsidTr="00E01E7B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8B78DE" w:rsidRPr="0048450C" w:rsidRDefault="008B78DE" w:rsidP="00844981">
            <w:pPr>
              <w:rPr>
                <w:lang w:val="ru-RU"/>
              </w:rPr>
            </w:pPr>
            <w:r w:rsidRPr="0048450C">
              <w:rPr>
                <w:lang w:val="ru-RU"/>
              </w:rPr>
              <w:t>2.2.5.</w:t>
            </w:r>
          </w:p>
        </w:tc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:rsidR="008B78DE" w:rsidRPr="0048450C" w:rsidRDefault="008B78DE" w:rsidP="00844981">
            <w:pPr>
              <w:rPr>
                <w:lang w:val="ru-RU"/>
              </w:rPr>
            </w:pPr>
            <w:r w:rsidRPr="0048450C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2" w:type="dxa"/>
            <w:tcBorders>
              <w:bottom w:val="single" w:sz="2" w:space="0" w:color="auto"/>
            </w:tcBorders>
            <w:vAlign w:val="center"/>
          </w:tcPr>
          <w:p w:rsidR="008B78DE" w:rsidRPr="0048450C" w:rsidRDefault="008B78DE" w:rsidP="00844981">
            <w:pPr>
              <w:rPr>
                <w:lang w:val="ru-RU"/>
              </w:rPr>
            </w:pPr>
            <w:r w:rsidRPr="0048450C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8B78DE" w:rsidRPr="0048450C" w:rsidRDefault="0048450C" w:rsidP="0048450C">
            <w:pPr>
              <w:rPr>
                <w:lang w:val="ru-RU"/>
              </w:rPr>
            </w:pPr>
            <w:r w:rsidRPr="0048450C">
              <w:rPr>
                <w:lang w:val="ru-RU"/>
              </w:rPr>
              <w:t>249</w:t>
            </w:r>
            <w:r w:rsidR="008B78DE" w:rsidRPr="0048450C">
              <w:rPr>
                <w:lang w:val="ru-RU"/>
              </w:rPr>
              <w:t xml:space="preserve"> (</w:t>
            </w:r>
            <w:r w:rsidRPr="0048450C">
              <w:rPr>
                <w:lang w:val="ru-RU"/>
              </w:rPr>
              <w:t>двести с</w:t>
            </w:r>
            <w:r w:rsidR="008B78DE" w:rsidRPr="0048450C">
              <w:rPr>
                <w:lang w:val="ru-RU"/>
              </w:rPr>
              <w:t xml:space="preserve">орок девять) рублей </w:t>
            </w:r>
            <w:r w:rsidRPr="0048450C">
              <w:rPr>
                <w:lang w:val="ru-RU"/>
              </w:rPr>
              <w:t>94</w:t>
            </w:r>
            <w:r w:rsidR="008B78DE" w:rsidRPr="0048450C">
              <w:rPr>
                <w:lang w:val="ru-RU"/>
              </w:rPr>
              <w:t xml:space="preserve"> копейки</w:t>
            </w:r>
          </w:p>
        </w:tc>
      </w:tr>
      <w:tr w:rsidR="008B78DE" w:rsidRPr="00DE5C25" w:rsidTr="00E01E7B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8B78DE" w:rsidRPr="0048450C" w:rsidRDefault="008B78DE" w:rsidP="00844981">
            <w:pPr>
              <w:rPr>
                <w:lang w:val="ru-RU"/>
              </w:rPr>
            </w:pPr>
            <w:r w:rsidRPr="0048450C">
              <w:rPr>
                <w:lang w:val="ru-RU"/>
              </w:rPr>
              <w:t>2.2.6.</w:t>
            </w:r>
          </w:p>
        </w:tc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:rsidR="008B78DE" w:rsidRPr="0048450C" w:rsidRDefault="008B78DE" w:rsidP="00844981">
            <w:pPr>
              <w:rPr>
                <w:lang w:val="ru-RU"/>
              </w:rPr>
            </w:pPr>
            <w:r w:rsidRPr="0048450C">
              <w:rPr>
                <w:lang w:val="ru-RU"/>
              </w:rPr>
              <w:t>Срок действия договора</w:t>
            </w:r>
          </w:p>
        </w:tc>
        <w:tc>
          <w:tcPr>
            <w:tcW w:w="6352" w:type="dxa"/>
            <w:tcBorders>
              <w:bottom w:val="single" w:sz="2" w:space="0" w:color="auto"/>
            </w:tcBorders>
            <w:vAlign w:val="center"/>
          </w:tcPr>
          <w:p w:rsidR="008B78DE" w:rsidRPr="0048450C" w:rsidRDefault="008B78DE" w:rsidP="00844981">
            <w:pPr>
              <w:rPr>
                <w:lang w:val="ru-RU"/>
              </w:rPr>
            </w:pPr>
            <w:r w:rsidRPr="0048450C">
              <w:rPr>
                <w:lang w:val="ru-RU"/>
              </w:rPr>
              <w:t>5 (пять) лет</w:t>
            </w:r>
          </w:p>
        </w:tc>
      </w:tr>
      <w:tr w:rsidR="008B78DE" w:rsidRPr="00003AB2" w:rsidTr="00E01E7B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8B78DE" w:rsidRPr="0048450C" w:rsidRDefault="008B78DE" w:rsidP="00844981">
            <w:pPr>
              <w:rPr>
                <w:lang w:val="ru-RU"/>
              </w:rPr>
            </w:pPr>
            <w:r w:rsidRPr="0048450C">
              <w:rPr>
                <w:lang w:val="ru-RU"/>
              </w:rPr>
              <w:t>2.2.7.</w:t>
            </w:r>
          </w:p>
        </w:tc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:rsidR="008B78DE" w:rsidRPr="0048450C" w:rsidRDefault="008B78DE" w:rsidP="00844981">
            <w:pPr>
              <w:rPr>
                <w:lang w:val="ru-RU"/>
              </w:rPr>
            </w:pPr>
            <w:r w:rsidRPr="0048450C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2" w:type="dxa"/>
            <w:tcBorders>
              <w:bottom w:val="single" w:sz="2" w:space="0" w:color="auto"/>
            </w:tcBorders>
          </w:tcPr>
          <w:p w:rsidR="008B78DE" w:rsidRPr="0048450C" w:rsidRDefault="0048450C" w:rsidP="00844981">
            <w:pPr>
              <w:rPr>
                <w:lang w:val="ru-RU"/>
              </w:rPr>
            </w:pPr>
            <w:r w:rsidRPr="0048450C">
              <w:rPr>
                <w:lang w:val="ru-RU"/>
              </w:rPr>
              <w:t>4 998 (четыре тысячи девятьсот девяносто восемь) рублей 70 копеек</w:t>
            </w:r>
          </w:p>
        </w:tc>
      </w:tr>
      <w:tr w:rsidR="0048450C" w:rsidRPr="00003AB2" w:rsidTr="00844981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48450C" w:rsidRPr="00E01E7B" w:rsidRDefault="0048450C" w:rsidP="0084498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01E7B">
              <w:rPr>
                <w:lang w:val="ru-RU"/>
              </w:rPr>
              <w:t>.</w:t>
            </w:r>
            <w:r>
              <w:t>2</w:t>
            </w:r>
            <w:r w:rsidRPr="00E01E7B">
              <w:rPr>
                <w:lang w:val="ru-RU"/>
              </w:rPr>
              <w:t>.8.</w:t>
            </w:r>
          </w:p>
        </w:tc>
        <w:tc>
          <w:tcPr>
            <w:tcW w:w="2972" w:type="dxa"/>
            <w:tcBorders>
              <w:bottom w:val="single" w:sz="2" w:space="0" w:color="auto"/>
            </w:tcBorders>
            <w:vAlign w:val="center"/>
          </w:tcPr>
          <w:p w:rsidR="0048450C" w:rsidRPr="00E01E7B" w:rsidRDefault="0048450C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Вид ограничений и обременений</w:t>
            </w:r>
          </w:p>
        </w:tc>
        <w:tc>
          <w:tcPr>
            <w:tcW w:w="6352" w:type="dxa"/>
            <w:tcBorders>
              <w:bottom w:val="single" w:sz="2" w:space="0" w:color="auto"/>
            </w:tcBorders>
            <w:vAlign w:val="center"/>
          </w:tcPr>
          <w:p w:rsidR="0048450C" w:rsidRPr="00E01E7B" w:rsidRDefault="0048450C" w:rsidP="00844981">
            <w:pPr>
              <w:rPr>
                <w:lang w:val="ru-RU"/>
              </w:rPr>
            </w:pPr>
            <w:r w:rsidRPr="00E01E7B">
              <w:rPr>
                <w:lang w:val="ru-RU"/>
              </w:rPr>
              <w:t>Аренда. Срок действия договора аренды муниципального имущества по 22.11.2025</w:t>
            </w:r>
          </w:p>
        </w:tc>
      </w:tr>
      <w:tr w:rsidR="008B78DE" w:rsidRPr="00003AB2" w:rsidTr="00E01E7B">
        <w:tc>
          <w:tcPr>
            <w:tcW w:w="815" w:type="dxa"/>
          </w:tcPr>
          <w:p w:rsidR="008B78DE" w:rsidRPr="00DE5C25" w:rsidRDefault="008B78DE" w:rsidP="00844981">
            <w:pPr>
              <w:rPr>
                <w:lang w:val="ru-RU"/>
              </w:rPr>
            </w:pPr>
            <w:r w:rsidRPr="00DE5C25">
              <w:rPr>
                <w:lang w:val="ru-RU"/>
              </w:rPr>
              <w:lastRenderedPageBreak/>
              <w:t>3.</w:t>
            </w:r>
          </w:p>
        </w:tc>
        <w:tc>
          <w:tcPr>
            <w:tcW w:w="2972" w:type="dxa"/>
          </w:tcPr>
          <w:p w:rsidR="008B78DE" w:rsidRPr="00DE5C25" w:rsidRDefault="008B78DE" w:rsidP="00844981">
            <w:pPr>
              <w:rPr>
                <w:lang w:val="ru-RU"/>
              </w:rPr>
            </w:pPr>
            <w:r w:rsidRPr="00DE5C25">
              <w:rPr>
                <w:lang w:val="ru-RU"/>
              </w:rPr>
              <w:t>Порядок, дата и время окончания срока подачи заявок на участие в аукционе.</w:t>
            </w:r>
          </w:p>
        </w:tc>
        <w:tc>
          <w:tcPr>
            <w:tcW w:w="6352" w:type="dxa"/>
          </w:tcPr>
          <w:p w:rsidR="008B78DE" w:rsidRPr="00DE5C25" w:rsidRDefault="008B78DE" w:rsidP="0084498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5C25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DE5C25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DE5C2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B78DE" w:rsidRPr="00DE5C25" w:rsidRDefault="008B78DE" w:rsidP="00844981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DE5C25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8B78DE" w:rsidRPr="00DE5C25" w:rsidRDefault="008B78DE" w:rsidP="00844981">
            <w:pPr>
              <w:ind w:firstLine="317"/>
              <w:jc w:val="both"/>
              <w:rPr>
                <w:color w:val="000000"/>
                <w:lang w:val="ru-RU"/>
              </w:rPr>
            </w:pPr>
            <w:r w:rsidRPr="00DE5C25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DE5C25">
              <w:rPr>
                <w:color w:val="000000"/>
                <w:lang w:val="ru-RU"/>
              </w:rPr>
              <w:t>ии ау</w:t>
            </w:r>
            <w:proofErr w:type="gramEnd"/>
            <w:r w:rsidRPr="00DE5C25">
              <w:rPr>
                <w:color w:val="000000"/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8B78DE" w:rsidRPr="00DE5C25" w:rsidRDefault="008B78DE" w:rsidP="00844981">
            <w:pPr>
              <w:ind w:firstLine="317"/>
              <w:jc w:val="both"/>
              <w:rPr>
                <w:color w:val="000000"/>
                <w:lang w:val="ru-RU"/>
              </w:rPr>
            </w:pPr>
            <w:r w:rsidRPr="00DE5C25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8B78DE" w:rsidRPr="00DE5C25" w:rsidRDefault="008B78DE" w:rsidP="00844981">
            <w:pPr>
              <w:ind w:firstLine="317"/>
              <w:jc w:val="both"/>
              <w:rPr>
                <w:color w:val="000000"/>
                <w:lang w:val="ru-RU"/>
              </w:rPr>
            </w:pPr>
            <w:r w:rsidRPr="00DE5C25"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 w:rsidRPr="00DE5C25">
              <w:rPr>
                <w:color w:val="000000"/>
                <w:lang w:val="ru-RU"/>
              </w:rPr>
              <w:t>ии ау</w:t>
            </w:r>
            <w:proofErr w:type="gramEnd"/>
            <w:r w:rsidRPr="00DE5C25"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8B78DE" w:rsidRPr="00DE5C25" w:rsidRDefault="008B78DE" w:rsidP="00844981">
            <w:pPr>
              <w:ind w:firstLine="317"/>
              <w:rPr>
                <w:color w:val="000000"/>
                <w:lang w:val="ru-RU"/>
              </w:rPr>
            </w:pPr>
          </w:p>
          <w:p w:rsidR="008B78DE" w:rsidRPr="00DE5C25" w:rsidRDefault="008B78DE" w:rsidP="00844981">
            <w:pPr>
              <w:ind w:firstLine="317"/>
              <w:rPr>
                <w:color w:val="000000"/>
                <w:lang w:val="ru-RU"/>
              </w:rPr>
            </w:pPr>
            <w:r w:rsidRPr="00DE5C25">
              <w:rPr>
                <w:color w:val="000000"/>
                <w:lang w:val="ru-RU"/>
              </w:rPr>
              <w:t xml:space="preserve">Дата и время окончания срока подачи заявок: </w:t>
            </w:r>
          </w:p>
          <w:p w:rsidR="008B78DE" w:rsidRPr="007247F0" w:rsidRDefault="008B78DE" w:rsidP="00DE5C25">
            <w:pPr>
              <w:ind w:firstLine="317"/>
              <w:rPr>
                <w:b/>
                <w:lang w:val="ru-RU"/>
              </w:rPr>
            </w:pPr>
            <w:r w:rsidRPr="00DE5C25">
              <w:rPr>
                <w:b/>
                <w:color w:val="000000"/>
                <w:lang w:val="ru-RU"/>
              </w:rPr>
              <w:t>«</w:t>
            </w:r>
            <w:r w:rsidR="00DE5C25">
              <w:rPr>
                <w:b/>
                <w:color w:val="000000"/>
                <w:lang w:val="ru-RU"/>
              </w:rPr>
              <w:t>16</w:t>
            </w:r>
            <w:r w:rsidRPr="00DE5C25">
              <w:rPr>
                <w:b/>
                <w:color w:val="000000"/>
                <w:lang w:val="ru-RU"/>
              </w:rPr>
              <w:t xml:space="preserve">» </w:t>
            </w:r>
            <w:r w:rsidR="00DE5C25">
              <w:rPr>
                <w:b/>
                <w:color w:val="000000"/>
                <w:lang w:val="ru-RU"/>
              </w:rPr>
              <w:t xml:space="preserve">декабря </w:t>
            </w:r>
            <w:r w:rsidRPr="00DE5C25">
              <w:rPr>
                <w:b/>
                <w:color w:val="000000"/>
                <w:lang w:val="ru-RU"/>
              </w:rPr>
              <w:t>2024 в 17 час. 00 мин. (время местное)</w:t>
            </w:r>
          </w:p>
        </w:tc>
      </w:tr>
      <w:tr w:rsidR="008B78DE" w:rsidRPr="00003AB2" w:rsidTr="00E01E7B">
        <w:tc>
          <w:tcPr>
            <w:tcW w:w="815" w:type="dxa"/>
          </w:tcPr>
          <w:p w:rsidR="008B78DE" w:rsidRPr="00B777A2" w:rsidRDefault="008B78DE" w:rsidP="0084498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2" w:type="dxa"/>
          </w:tcPr>
          <w:p w:rsidR="008B78DE" w:rsidRPr="00B777A2" w:rsidRDefault="008B78DE" w:rsidP="00844981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52" w:type="dxa"/>
          </w:tcPr>
          <w:p w:rsidR="008B78DE" w:rsidRPr="00410AAB" w:rsidRDefault="008B78DE" w:rsidP="00844981">
            <w:pPr>
              <w:ind w:firstLine="317"/>
              <w:jc w:val="both"/>
              <w:rPr>
                <w:b/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>Задаток устанавливается в размере начальной (минимальной) цены договора (лота) равной ежемесячному платежу за право аренды</w:t>
            </w:r>
            <w:r w:rsidRPr="00410AAB">
              <w:rPr>
                <w:b/>
                <w:shd w:val="clear" w:color="auto" w:fill="FFFFFF"/>
                <w:lang w:val="ru-RU"/>
              </w:rPr>
              <w:t>.</w:t>
            </w:r>
          </w:p>
          <w:p w:rsidR="008B78DE" w:rsidRPr="004373FE" w:rsidRDefault="008B78DE" w:rsidP="0084498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8B78DE" w:rsidRPr="004373FE" w:rsidRDefault="008B78DE" w:rsidP="0084498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8B78DE" w:rsidRPr="004373FE" w:rsidRDefault="008B78DE" w:rsidP="0084498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8B78DE" w:rsidRPr="004373FE" w:rsidRDefault="008B78DE" w:rsidP="0084498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8B78DE" w:rsidRPr="004373FE" w:rsidRDefault="008B78DE" w:rsidP="0084498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2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8B78DE" w:rsidRPr="004373FE" w:rsidRDefault="008B78DE" w:rsidP="0084498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На момент размещения настоящего Извещения вознаграждение с Участников не взимается.</w:t>
            </w:r>
          </w:p>
          <w:p w:rsidR="008B78DE" w:rsidRPr="004373FE" w:rsidRDefault="008B78DE" w:rsidP="00844981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8B78DE" w:rsidRPr="004373FE" w:rsidRDefault="008B78DE" w:rsidP="00844981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8B78DE" w:rsidRPr="004373FE" w:rsidRDefault="008B78DE" w:rsidP="00844981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4373FE">
              <w:rPr>
                <w:sz w:val="20"/>
                <w:shd w:val="clear" w:color="auto" w:fill="FFFFFF"/>
              </w:rPr>
              <w:t>, без НДС.</w:t>
            </w:r>
          </w:p>
          <w:p w:rsidR="008B78DE" w:rsidRPr="004373FE" w:rsidRDefault="008B78DE" w:rsidP="00844981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8B78DE" w:rsidRPr="004373FE" w:rsidRDefault="008B78DE" w:rsidP="00844981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8B78DE" w:rsidRPr="004373FE" w:rsidRDefault="008B78DE" w:rsidP="00844981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8B78DE" w:rsidRDefault="008B78DE" w:rsidP="00844981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8B78DE" w:rsidRPr="004373FE" w:rsidRDefault="008B78DE" w:rsidP="00844981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8B78DE" w:rsidRPr="00003AB2" w:rsidTr="00E01E7B">
        <w:tc>
          <w:tcPr>
            <w:tcW w:w="815" w:type="dxa"/>
          </w:tcPr>
          <w:p w:rsidR="008B78DE" w:rsidRPr="00B777A2" w:rsidRDefault="008B78DE" w:rsidP="008449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2" w:type="dxa"/>
          </w:tcPr>
          <w:p w:rsidR="008B78DE" w:rsidRPr="00B777A2" w:rsidRDefault="008B78DE" w:rsidP="00844981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52" w:type="dxa"/>
          </w:tcPr>
          <w:p w:rsidR="008B78DE" w:rsidRDefault="008B78DE" w:rsidP="00844981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8B78DE" w:rsidRPr="003619F4" w:rsidRDefault="008B78DE" w:rsidP="0084498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Участники аукционов должны соответствовать требованиям, установленным законодательством Российской Федерации к таким </w:t>
            </w:r>
            <w:r>
              <w:rPr>
                <w:lang w:val="ru-RU"/>
              </w:rPr>
              <w:lastRenderedPageBreak/>
              <w:t>участникам, а именно:</w:t>
            </w:r>
          </w:p>
          <w:p w:rsidR="008B78DE" w:rsidRPr="003619F4" w:rsidRDefault="008B78DE" w:rsidP="0084498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 xml:space="preserve">1) </w:t>
            </w:r>
            <w:r>
              <w:rPr>
                <w:lang w:val="ru-RU"/>
              </w:rPr>
              <w:t>У</w:t>
            </w:r>
            <w:r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3619F4">
              <w:rPr>
                <w:lang w:val="ru-RU"/>
              </w:rPr>
              <w:t>Росатом</w:t>
            </w:r>
            <w:proofErr w:type="spellEnd"/>
            <w:r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8B78DE" w:rsidRPr="003619F4" w:rsidRDefault="008B78DE" w:rsidP="0084498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3619F4">
              <w:rPr>
                <w:lang w:val="ru-RU"/>
              </w:rPr>
              <w:t>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8B78DE" w:rsidRPr="003619F4" w:rsidRDefault="008B78DE" w:rsidP="008B78D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8B78DE" w:rsidRPr="00003AB2" w:rsidTr="00E01E7B">
        <w:tc>
          <w:tcPr>
            <w:tcW w:w="815" w:type="dxa"/>
          </w:tcPr>
          <w:p w:rsidR="008B78DE" w:rsidRPr="00B777A2" w:rsidRDefault="008B78DE" w:rsidP="0084498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2" w:type="dxa"/>
          </w:tcPr>
          <w:p w:rsidR="008B78DE" w:rsidRPr="00B777A2" w:rsidRDefault="008B78DE" w:rsidP="00844981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352" w:type="dxa"/>
          </w:tcPr>
          <w:p w:rsidR="008B78DE" w:rsidRDefault="008B78DE" w:rsidP="00844981">
            <w:pPr>
              <w:jc w:val="both"/>
              <w:rPr>
                <w:bCs/>
                <w:lang w:val="ru-RU"/>
              </w:rPr>
            </w:pPr>
          </w:p>
          <w:p w:rsidR="008B78DE" w:rsidRPr="007247F0" w:rsidRDefault="008B78DE" w:rsidP="00DE5C25">
            <w:pPr>
              <w:jc w:val="both"/>
              <w:rPr>
                <w:b/>
                <w:lang w:val="ru-RU"/>
              </w:rPr>
            </w:pPr>
            <w:r w:rsidRPr="007247F0">
              <w:rPr>
                <w:b/>
                <w:bCs/>
                <w:lang w:val="ru-RU"/>
              </w:rPr>
              <w:t>«</w:t>
            </w:r>
            <w:r w:rsidR="00DE5C25">
              <w:rPr>
                <w:b/>
                <w:bCs/>
                <w:lang w:val="ru-RU"/>
              </w:rPr>
              <w:t>17</w:t>
            </w:r>
            <w:r w:rsidRPr="007247F0">
              <w:rPr>
                <w:b/>
                <w:bCs/>
                <w:lang w:val="ru-RU"/>
              </w:rPr>
              <w:t xml:space="preserve">» </w:t>
            </w:r>
            <w:r w:rsidR="00DE5C25">
              <w:rPr>
                <w:b/>
                <w:bCs/>
                <w:lang w:val="ru-RU"/>
              </w:rPr>
              <w:t xml:space="preserve">декабря </w:t>
            </w:r>
            <w:r w:rsidRPr="007247F0">
              <w:rPr>
                <w:b/>
                <w:bCs/>
                <w:lang w:val="ru-RU"/>
              </w:rPr>
              <w:t>2024 года в 09</w:t>
            </w:r>
            <w:r w:rsidRPr="007247F0">
              <w:rPr>
                <w:b/>
                <w:lang w:val="ru-RU"/>
              </w:rPr>
              <w:t>.00 (время местное).</w:t>
            </w:r>
          </w:p>
        </w:tc>
      </w:tr>
      <w:tr w:rsidR="008B78DE" w:rsidRPr="00003AB2" w:rsidTr="00E01E7B">
        <w:tc>
          <w:tcPr>
            <w:tcW w:w="815" w:type="dxa"/>
          </w:tcPr>
          <w:p w:rsidR="008B78DE" w:rsidRPr="00B777A2" w:rsidRDefault="008B78DE" w:rsidP="00844981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972" w:type="dxa"/>
          </w:tcPr>
          <w:p w:rsidR="008B78DE" w:rsidRPr="00B777A2" w:rsidRDefault="008B78DE" w:rsidP="00844981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352" w:type="dxa"/>
          </w:tcPr>
          <w:p w:rsidR="008B78DE" w:rsidRPr="007247F0" w:rsidRDefault="008B78DE" w:rsidP="00DE5C25">
            <w:pPr>
              <w:ind w:firstLine="11"/>
              <w:jc w:val="both"/>
              <w:rPr>
                <w:b/>
                <w:lang w:val="ru-RU"/>
              </w:rPr>
            </w:pPr>
            <w:r w:rsidRPr="007247F0">
              <w:rPr>
                <w:b/>
                <w:lang w:val="ru-RU"/>
              </w:rPr>
              <w:t>«</w:t>
            </w:r>
            <w:r w:rsidR="00DE5C25">
              <w:rPr>
                <w:b/>
                <w:lang w:val="ru-RU"/>
              </w:rPr>
              <w:t>19</w:t>
            </w:r>
            <w:r w:rsidRPr="007247F0">
              <w:rPr>
                <w:b/>
                <w:lang w:val="ru-RU"/>
              </w:rPr>
              <w:t xml:space="preserve">» </w:t>
            </w:r>
            <w:r w:rsidR="00DE5C25">
              <w:rPr>
                <w:b/>
                <w:lang w:val="ru-RU"/>
              </w:rPr>
              <w:t xml:space="preserve">декабря </w:t>
            </w:r>
            <w:r w:rsidRPr="007247F0">
              <w:rPr>
                <w:b/>
                <w:lang w:val="ru-RU"/>
              </w:rPr>
              <w:t>2024 года в 10:00 часов (время местное)</w:t>
            </w:r>
          </w:p>
        </w:tc>
      </w:tr>
      <w:tr w:rsidR="008B78DE" w:rsidRPr="00003AB2" w:rsidTr="00E01E7B">
        <w:tc>
          <w:tcPr>
            <w:tcW w:w="815" w:type="dxa"/>
          </w:tcPr>
          <w:p w:rsidR="008B78DE" w:rsidRPr="00B777A2" w:rsidRDefault="008B78DE" w:rsidP="0084498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72" w:type="dxa"/>
          </w:tcPr>
          <w:p w:rsidR="008B78DE" w:rsidRPr="00B777A2" w:rsidRDefault="008B78DE" w:rsidP="00844981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52" w:type="dxa"/>
          </w:tcPr>
          <w:p w:rsidR="008B78DE" w:rsidRPr="0007357F" w:rsidRDefault="008B78DE" w:rsidP="00844981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8B78DE" w:rsidRPr="0007357F" w:rsidRDefault="008B78DE" w:rsidP="00844981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8B78DE" w:rsidRPr="00003AB2" w:rsidTr="00E01E7B">
        <w:tc>
          <w:tcPr>
            <w:tcW w:w="815" w:type="dxa"/>
          </w:tcPr>
          <w:p w:rsidR="008B78DE" w:rsidRPr="00B777A2" w:rsidRDefault="008B78DE" w:rsidP="0084498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2" w:type="dxa"/>
          </w:tcPr>
          <w:p w:rsidR="008B78DE" w:rsidRPr="00B777A2" w:rsidRDefault="008B78DE" w:rsidP="00844981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52" w:type="dxa"/>
          </w:tcPr>
          <w:p w:rsidR="008B78DE" w:rsidRPr="0067659F" w:rsidRDefault="008B78DE" w:rsidP="00844981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67659F">
              <w:rPr>
                <w:szCs w:val="24"/>
                <w:lang w:val="ru-RU"/>
              </w:rPr>
              <w:t>позднее</w:t>
            </w:r>
            <w:proofErr w:type="gramEnd"/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8B78DE" w:rsidRPr="00003AB2" w:rsidTr="00E01E7B">
        <w:tc>
          <w:tcPr>
            <w:tcW w:w="815" w:type="dxa"/>
          </w:tcPr>
          <w:p w:rsidR="008B78DE" w:rsidRPr="00B777A2" w:rsidRDefault="008B78DE" w:rsidP="00844981">
            <w:pPr>
              <w:rPr>
                <w:lang w:val="ru-RU"/>
              </w:rPr>
            </w:pPr>
            <w:r w:rsidRPr="00B777A2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2" w:type="dxa"/>
          </w:tcPr>
          <w:p w:rsidR="008B78DE" w:rsidRPr="00B777A2" w:rsidRDefault="008B78DE" w:rsidP="00844981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52" w:type="dxa"/>
          </w:tcPr>
          <w:p w:rsidR="008B78DE" w:rsidRPr="0067659F" w:rsidRDefault="008B78DE" w:rsidP="00844981">
            <w:pPr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(д</w:t>
            </w:r>
            <w:r>
              <w:rPr>
                <w:szCs w:val="24"/>
                <w:lang w:val="ru-RU"/>
              </w:rPr>
              <w:t>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67659F">
              <w:rPr>
                <w:szCs w:val="24"/>
                <w:lang w:val="ru-RU"/>
              </w:rPr>
              <w:t xml:space="preserve">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E14752" w:rsidRDefault="00E14752" w:rsidP="002C793B">
      <w:pPr>
        <w:rPr>
          <w:szCs w:val="24"/>
          <w:lang w:val="ru-RU"/>
        </w:rPr>
      </w:pPr>
    </w:p>
    <w:p w:rsidR="00E07C5A" w:rsidRPr="00C85F18" w:rsidRDefault="00E07C5A" w:rsidP="002C793B">
      <w:pPr>
        <w:rPr>
          <w:szCs w:val="24"/>
          <w:lang w:val="ru-RU"/>
        </w:rPr>
      </w:pPr>
    </w:p>
    <w:p w:rsidR="0048450C" w:rsidRPr="00C85F18" w:rsidRDefault="0048450C" w:rsidP="002C793B">
      <w:pPr>
        <w:rPr>
          <w:szCs w:val="24"/>
          <w:lang w:val="ru-RU"/>
        </w:rPr>
      </w:pPr>
    </w:p>
    <w:p w:rsidR="001F0933" w:rsidRDefault="00DE5C25" w:rsidP="002C793B">
      <w:pPr>
        <w:rPr>
          <w:szCs w:val="24"/>
          <w:lang w:val="ru-RU"/>
        </w:rPr>
      </w:pPr>
      <w:r>
        <w:rPr>
          <w:szCs w:val="24"/>
          <w:lang w:val="ru-RU"/>
        </w:rPr>
        <w:t>Д</w:t>
      </w:r>
      <w:r w:rsidR="00B54408" w:rsidRPr="001F7813">
        <w:rPr>
          <w:szCs w:val="24"/>
          <w:lang w:val="ru-RU"/>
        </w:rPr>
        <w:t>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>____________/</w:t>
      </w:r>
      <w:r>
        <w:rPr>
          <w:szCs w:val="24"/>
          <w:lang w:val="ru-RU"/>
        </w:rPr>
        <w:t>Е</w:t>
      </w:r>
      <w:r w:rsidR="00A06568" w:rsidRPr="001F7813">
        <w:rPr>
          <w:szCs w:val="24"/>
          <w:lang w:val="ru-RU"/>
        </w:rPr>
        <w:t>.</w:t>
      </w:r>
      <w:r>
        <w:rPr>
          <w:szCs w:val="24"/>
          <w:lang w:val="ru-RU"/>
        </w:rPr>
        <w:t>Я</w:t>
      </w:r>
      <w:r w:rsidR="00A06568" w:rsidRPr="001F7813"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Сивчук</w:t>
      </w:r>
      <w:proofErr w:type="spellEnd"/>
      <w:r w:rsidR="00E07C5A">
        <w:rPr>
          <w:szCs w:val="24"/>
          <w:lang w:val="ru-RU"/>
        </w:rPr>
        <w:t>/</w:t>
      </w:r>
    </w:p>
    <w:p w:rsidR="00844981" w:rsidRPr="001F7813" w:rsidRDefault="00844981" w:rsidP="002C793B">
      <w:pPr>
        <w:rPr>
          <w:szCs w:val="24"/>
          <w:lang w:val="ru-RU"/>
        </w:rPr>
      </w:pPr>
    </w:p>
    <w:sectPr w:rsidR="00844981" w:rsidRPr="001F7813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73" w:rsidRDefault="005E2D73">
      <w:r>
        <w:separator/>
      </w:r>
    </w:p>
  </w:endnote>
  <w:endnote w:type="continuationSeparator" w:id="0">
    <w:p w:rsidR="005E2D73" w:rsidRDefault="005E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73" w:rsidRDefault="005E2D73">
      <w:r>
        <w:separator/>
      </w:r>
    </w:p>
  </w:footnote>
  <w:footnote w:type="continuationSeparator" w:id="0">
    <w:p w:rsidR="005E2D73" w:rsidRDefault="005E2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15"/>
  </w:num>
  <w:num w:numId="11">
    <w:abstractNumId w:val="5"/>
  </w:num>
  <w:num w:numId="12">
    <w:abstractNumId w:val="14"/>
  </w:num>
  <w:num w:numId="13">
    <w:abstractNumId w:val="3"/>
  </w:num>
  <w:num w:numId="14">
    <w:abstractNumId w:val="4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3AB2"/>
    <w:rsid w:val="000067B5"/>
    <w:rsid w:val="0001073C"/>
    <w:rsid w:val="00011E09"/>
    <w:rsid w:val="000140CB"/>
    <w:rsid w:val="00020547"/>
    <w:rsid w:val="0002108D"/>
    <w:rsid w:val="000248A6"/>
    <w:rsid w:val="00025F18"/>
    <w:rsid w:val="00026735"/>
    <w:rsid w:val="00030C82"/>
    <w:rsid w:val="00031E1B"/>
    <w:rsid w:val="000361BB"/>
    <w:rsid w:val="00040CD2"/>
    <w:rsid w:val="0004173F"/>
    <w:rsid w:val="00046451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0E96"/>
    <w:rsid w:val="000D39A7"/>
    <w:rsid w:val="000E0972"/>
    <w:rsid w:val="000E1FC6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52872"/>
    <w:rsid w:val="00156C2C"/>
    <w:rsid w:val="00163B62"/>
    <w:rsid w:val="0016452E"/>
    <w:rsid w:val="00166734"/>
    <w:rsid w:val="00170ABB"/>
    <w:rsid w:val="00172436"/>
    <w:rsid w:val="001745D2"/>
    <w:rsid w:val="0017729C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0933"/>
    <w:rsid w:val="001F15FC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205C"/>
    <w:rsid w:val="002127F1"/>
    <w:rsid w:val="002141B3"/>
    <w:rsid w:val="002145AD"/>
    <w:rsid w:val="00217118"/>
    <w:rsid w:val="00222E78"/>
    <w:rsid w:val="00224FA5"/>
    <w:rsid w:val="002308B1"/>
    <w:rsid w:val="00231BEF"/>
    <w:rsid w:val="00233BA0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045C"/>
    <w:rsid w:val="00281FFB"/>
    <w:rsid w:val="00283DC1"/>
    <w:rsid w:val="002864A5"/>
    <w:rsid w:val="00287095"/>
    <w:rsid w:val="0029605A"/>
    <w:rsid w:val="00297824"/>
    <w:rsid w:val="002A704C"/>
    <w:rsid w:val="002B0346"/>
    <w:rsid w:val="002B175B"/>
    <w:rsid w:val="002B2F42"/>
    <w:rsid w:val="002B44C7"/>
    <w:rsid w:val="002C2129"/>
    <w:rsid w:val="002C251D"/>
    <w:rsid w:val="002C3C90"/>
    <w:rsid w:val="002C67E7"/>
    <w:rsid w:val="002C762E"/>
    <w:rsid w:val="002C793B"/>
    <w:rsid w:val="002D30C7"/>
    <w:rsid w:val="002E0209"/>
    <w:rsid w:val="002E4606"/>
    <w:rsid w:val="002E4F05"/>
    <w:rsid w:val="002E7E7B"/>
    <w:rsid w:val="002F1071"/>
    <w:rsid w:val="002F4CD5"/>
    <w:rsid w:val="002F65B5"/>
    <w:rsid w:val="002F6BF9"/>
    <w:rsid w:val="00300932"/>
    <w:rsid w:val="00302E67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E49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9F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D7E"/>
    <w:rsid w:val="00451587"/>
    <w:rsid w:val="00452779"/>
    <w:rsid w:val="004535C2"/>
    <w:rsid w:val="004676B4"/>
    <w:rsid w:val="00480732"/>
    <w:rsid w:val="0048450C"/>
    <w:rsid w:val="004875BA"/>
    <w:rsid w:val="0049422C"/>
    <w:rsid w:val="004943EA"/>
    <w:rsid w:val="004A06DC"/>
    <w:rsid w:val="004A4618"/>
    <w:rsid w:val="004A6DBD"/>
    <w:rsid w:val="004A6F96"/>
    <w:rsid w:val="004B15E4"/>
    <w:rsid w:val="004B5081"/>
    <w:rsid w:val="004C63A0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309C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57B53"/>
    <w:rsid w:val="00576BAB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2D73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2ECC"/>
    <w:rsid w:val="00625463"/>
    <w:rsid w:val="0062552C"/>
    <w:rsid w:val="00627DAB"/>
    <w:rsid w:val="00646C13"/>
    <w:rsid w:val="006519CE"/>
    <w:rsid w:val="00655D55"/>
    <w:rsid w:val="006646A5"/>
    <w:rsid w:val="006733F9"/>
    <w:rsid w:val="0067404C"/>
    <w:rsid w:val="00675BFF"/>
    <w:rsid w:val="0067659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941D9"/>
    <w:rsid w:val="006A1879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E56F8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444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74269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D2313"/>
    <w:rsid w:val="007E13D4"/>
    <w:rsid w:val="007E2F85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11C0"/>
    <w:rsid w:val="008047FD"/>
    <w:rsid w:val="00805BB5"/>
    <w:rsid w:val="0080600C"/>
    <w:rsid w:val="008111FE"/>
    <w:rsid w:val="008120B4"/>
    <w:rsid w:val="00812B0A"/>
    <w:rsid w:val="00812B20"/>
    <w:rsid w:val="00813CD2"/>
    <w:rsid w:val="00817676"/>
    <w:rsid w:val="00826763"/>
    <w:rsid w:val="00827D2A"/>
    <w:rsid w:val="00831317"/>
    <w:rsid w:val="00843798"/>
    <w:rsid w:val="00843D61"/>
    <w:rsid w:val="00844981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B78DE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5D2"/>
    <w:rsid w:val="00940840"/>
    <w:rsid w:val="00942278"/>
    <w:rsid w:val="00942E2B"/>
    <w:rsid w:val="009466A9"/>
    <w:rsid w:val="0095174C"/>
    <w:rsid w:val="00952DEF"/>
    <w:rsid w:val="009533A3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0477"/>
    <w:rsid w:val="009C421A"/>
    <w:rsid w:val="009C4701"/>
    <w:rsid w:val="009C5F86"/>
    <w:rsid w:val="009C6841"/>
    <w:rsid w:val="009C7D65"/>
    <w:rsid w:val="009D072E"/>
    <w:rsid w:val="009D6B5D"/>
    <w:rsid w:val="009D6F0C"/>
    <w:rsid w:val="009D7798"/>
    <w:rsid w:val="009E033A"/>
    <w:rsid w:val="009E3E04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1FA0"/>
    <w:rsid w:val="00B0789E"/>
    <w:rsid w:val="00B11601"/>
    <w:rsid w:val="00B140F1"/>
    <w:rsid w:val="00B14FA1"/>
    <w:rsid w:val="00B1602B"/>
    <w:rsid w:val="00B20E08"/>
    <w:rsid w:val="00B241BA"/>
    <w:rsid w:val="00B252FA"/>
    <w:rsid w:val="00B26D67"/>
    <w:rsid w:val="00B356FA"/>
    <w:rsid w:val="00B35911"/>
    <w:rsid w:val="00B359C7"/>
    <w:rsid w:val="00B35CF9"/>
    <w:rsid w:val="00B45EA0"/>
    <w:rsid w:val="00B46F07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43CE"/>
    <w:rsid w:val="00BD49D8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85F18"/>
    <w:rsid w:val="00C9050D"/>
    <w:rsid w:val="00C91E63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E7B2A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520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A4B44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5C25"/>
    <w:rsid w:val="00DE6940"/>
    <w:rsid w:val="00DF21E9"/>
    <w:rsid w:val="00DF2321"/>
    <w:rsid w:val="00DF24B1"/>
    <w:rsid w:val="00DF5CF7"/>
    <w:rsid w:val="00DF73E4"/>
    <w:rsid w:val="00E002D4"/>
    <w:rsid w:val="00E01E7B"/>
    <w:rsid w:val="00E05C88"/>
    <w:rsid w:val="00E06A94"/>
    <w:rsid w:val="00E0776A"/>
    <w:rsid w:val="00E07C2E"/>
    <w:rsid w:val="00E07C5A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674E6"/>
    <w:rsid w:val="00E7077A"/>
    <w:rsid w:val="00E71274"/>
    <w:rsid w:val="00E71E37"/>
    <w:rsid w:val="00E7223F"/>
    <w:rsid w:val="00E72E4A"/>
    <w:rsid w:val="00E80A55"/>
    <w:rsid w:val="00E85890"/>
    <w:rsid w:val="00E85E1E"/>
    <w:rsid w:val="00E913B0"/>
    <w:rsid w:val="00E922FA"/>
    <w:rsid w:val="00E93155"/>
    <w:rsid w:val="00E9472B"/>
    <w:rsid w:val="00E96B70"/>
    <w:rsid w:val="00E976C7"/>
    <w:rsid w:val="00EA0068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074EF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link w:val="30"/>
    <w:qFormat/>
    <w:rsid w:val="001E2BD0"/>
    <w:pPr>
      <w:keepNext/>
      <w:jc w:val="center"/>
      <w:outlineLvl w:val="2"/>
    </w:pPr>
    <w:rPr>
      <w:sz w:val="24"/>
      <w:lang w:val="ru-RU"/>
    </w:rPr>
  </w:style>
  <w:style w:type="paragraph" w:styleId="4">
    <w:name w:val="heading 4"/>
    <w:basedOn w:val="a"/>
    <w:next w:val="a"/>
    <w:link w:val="40"/>
    <w:qFormat/>
    <w:rsid w:val="00844981"/>
    <w:pPr>
      <w:keepNext/>
      <w:tabs>
        <w:tab w:val="num" w:pos="0"/>
      </w:tabs>
      <w:ind w:firstLine="900"/>
      <w:outlineLvl w:val="3"/>
    </w:pPr>
    <w:rPr>
      <w:rFonts w:ascii="Calibri" w:hAnsi="Calibri"/>
      <w:sz w:val="28"/>
      <w:szCs w:val="22"/>
      <w:lang w:val="ru-RU"/>
    </w:rPr>
  </w:style>
  <w:style w:type="paragraph" w:styleId="5">
    <w:name w:val="heading 5"/>
    <w:basedOn w:val="a"/>
    <w:next w:val="a"/>
    <w:link w:val="50"/>
    <w:qFormat/>
    <w:rsid w:val="0084498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9">
    <w:name w:val="heading 9"/>
    <w:basedOn w:val="a"/>
    <w:next w:val="a"/>
    <w:link w:val="90"/>
    <w:qFormat/>
    <w:rsid w:val="00844981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1">
    <w:name w:val="Body Text 2"/>
    <w:basedOn w:val="a"/>
    <w:link w:val="22"/>
    <w:uiPriority w:val="99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uiPriority w:val="99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  <w:style w:type="character" w:customStyle="1" w:styleId="40">
    <w:name w:val="Заголовок 4 Знак"/>
    <w:basedOn w:val="a0"/>
    <w:link w:val="4"/>
    <w:rsid w:val="00844981"/>
    <w:rPr>
      <w:rFonts w:ascii="Calibri" w:hAnsi="Calibri"/>
      <w:sz w:val="28"/>
      <w:szCs w:val="22"/>
    </w:rPr>
  </w:style>
  <w:style w:type="character" w:customStyle="1" w:styleId="50">
    <w:name w:val="Заголовок 5 Знак"/>
    <w:basedOn w:val="a0"/>
    <w:link w:val="5"/>
    <w:rsid w:val="00844981"/>
    <w:rPr>
      <w:rFonts w:ascii="Calibri" w:hAnsi="Calibri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844981"/>
    <w:rPr>
      <w:rFonts w:ascii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rsid w:val="00844981"/>
    <w:rPr>
      <w:sz w:val="24"/>
    </w:rPr>
  </w:style>
  <w:style w:type="character" w:customStyle="1" w:styleId="30">
    <w:name w:val="Заголовок 3 Знак"/>
    <w:basedOn w:val="a0"/>
    <w:link w:val="3"/>
    <w:rsid w:val="00844981"/>
    <w:rPr>
      <w:sz w:val="24"/>
    </w:rPr>
  </w:style>
  <w:style w:type="paragraph" w:customStyle="1" w:styleId="23">
    <w:name w:val="2"/>
    <w:basedOn w:val="a"/>
    <w:rsid w:val="00844981"/>
    <w:pPr>
      <w:spacing w:before="100" w:after="100"/>
    </w:pPr>
    <w:rPr>
      <w:sz w:val="24"/>
      <w:lang w:val="ru-RU"/>
    </w:rPr>
  </w:style>
  <w:style w:type="paragraph" w:styleId="24">
    <w:name w:val="Body Text Indent 2"/>
    <w:basedOn w:val="a"/>
    <w:link w:val="25"/>
    <w:rsid w:val="00844981"/>
    <w:pPr>
      <w:spacing w:before="100" w:after="100"/>
    </w:pPr>
    <w:rPr>
      <w:rFonts w:ascii="Calibri" w:hAnsi="Calibri"/>
      <w:sz w:val="24"/>
      <w:szCs w:val="22"/>
      <w:lang w:val="ru-RU"/>
    </w:rPr>
  </w:style>
  <w:style w:type="character" w:customStyle="1" w:styleId="25">
    <w:name w:val="Основной текст с отступом 2 Знак"/>
    <w:basedOn w:val="a0"/>
    <w:link w:val="24"/>
    <w:rsid w:val="00844981"/>
    <w:rPr>
      <w:rFonts w:ascii="Calibri" w:hAnsi="Calibri"/>
      <w:sz w:val="24"/>
      <w:szCs w:val="22"/>
    </w:rPr>
  </w:style>
  <w:style w:type="paragraph" w:customStyle="1" w:styleId="consplusnormal0">
    <w:name w:val="consplusnormal"/>
    <w:basedOn w:val="a"/>
    <w:rsid w:val="00844981"/>
    <w:pPr>
      <w:spacing w:before="100" w:after="100"/>
    </w:pPr>
    <w:rPr>
      <w:sz w:val="24"/>
      <w:lang w:val="ru-RU"/>
    </w:rPr>
  </w:style>
  <w:style w:type="paragraph" w:styleId="32">
    <w:name w:val="Body Text Indent 3"/>
    <w:basedOn w:val="a"/>
    <w:link w:val="33"/>
    <w:rsid w:val="00844981"/>
    <w:pPr>
      <w:tabs>
        <w:tab w:val="num" w:pos="525"/>
      </w:tabs>
      <w:ind w:left="525" w:hanging="525"/>
    </w:pPr>
    <w:rPr>
      <w:rFonts w:ascii="Calibri" w:hAnsi="Calibri"/>
      <w:sz w:val="28"/>
      <w:szCs w:val="22"/>
      <w:lang w:val="ru-RU"/>
    </w:rPr>
  </w:style>
  <w:style w:type="character" w:customStyle="1" w:styleId="33">
    <w:name w:val="Основной текст с отступом 3 Знак"/>
    <w:basedOn w:val="a0"/>
    <w:link w:val="32"/>
    <w:rsid w:val="00844981"/>
    <w:rPr>
      <w:rFonts w:ascii="Calibri" w:hAnsi="Calibri"/>
      <w:sz w:val="28"/>
      <w:szCs w:val="22"/>
    </w:rPr>
  </w:style>
  <w:style w:type="character" w:styleId="af3">
    <w:name w:val="Strong"/>
    <w:basedOn w:val="a0"/>
    <w:qFormat/>
    <w:rsid w:val="00844981"/>
    <w:rPr>
      <w:b/>
      <w:bCs/>
    </w:rPr>
  </w:style>
  <w:style w:type="paragraph" w:customStyle="1" w:styleId="constitle">
    <w:name w:val="constitle"/>
    <w:basedOn w:val="a"/>
    <w:rsid w:val="00844981"/>
    <w:pPr>
      <w:spacing w:before="100" w:after="100"/>
    </w:pPr>
    <w:rPr>
      <w:sz w:val="24"/>
      <w:lang w:val="ru-RU"/>
    </w:rPr>
  </w:style>
  <w:style w:type="paragraph" w:customStyle="1" w:styleId="consnonformat0">
    <w:name w:val="consnonformat"/>
    <w:basedOn w:val="a"/>
    <w:rsid w:val="00844981"/>
    <w:pPr>
      <w:spacing w:before="100" w:after="100"/>
    </w:pPr>
    <w:rPr>
      <w:sz w:val="24"/>
      <w:lang w:val="ru-RU"/>
    </w:rPr>
  </w:style>
  <w:style w:type="paragraph" w:customStyle="1" w:styleId="consnormal">
    <w:name w:val="consnormal"/>
    <w:basedOn w:val="a"/>
    <w:rsid w:val="00844981"/>
    <w:pPr>
      <w:spacing w:before="100" w:after="100"/>
    </w:pPr>
    <w:rPr>
      <w:sz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844981"/>
  </w:style>
  <w:style w:type="paragraph" w:styleId="34">
    <w:name w:val="Body Text 3"/>
    <w:basedOn w:val="a"/>
    <w:link w:val="35"/>
    <w:rsid w:val="00844981"/>
    <w:pPr>
      <w:widowControl w:val="0"/>
      <w:autoSpaceDE w:val="0"/>
      <w:autoSpaceDN w:val="0"/>
      <w:adjustRightInd w:val="0"/>
      <w:spacing w:line="300" w:lineRule="auto"/>
      <w:jc w:val="both"/>
    </w:pPr>
    <w:rPr>
      <w:rFonts w:ascii="Calibri" w:hAnsi="Calibri"/>
      <w:sz w:val="22"/>
      <w:szCs w:val="22"/>
      <w:lang w:val="ru-RU"/>
    </w:rPr>
  </w:style>
  <w:style w:type="character" w:customStyle="1" w:styleId="35">
    <w:name w:val="Основной текст 3 Знак"/>
    <w:basedOn w:val="a0"/>
    <w:link w:val="34"/>
    <w:rsid w:val="00844981"/>
    <w:rPr>
      <w:rFonts w:ascii="Calibri" w:hAnsi="Calibri"/>
      <w:sz w:val="22"/>
      <w:szCs w:val="22"/>
    </w:rPr>
  </w:style>
  <w:style w:type="paragraph" w:customStyle="1" w:styleId="36">
    <w:name w:val="Стиль3"/>
    <w:basedOn w:val="24"/>
    <w:rsid w:val="00844981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f4">
    <w:name w:val="наименование"/>
    <w:rsid w:val="00844981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f5">
    <w:name w:val="основной"/>
    <w:basedOn w:val="a"/>
    <w:rsid w:val="00844981"/>
    <w:pPr>
      <w:widowControl w:val="0"/>
      <w:adjustRightInd w:val="0"/>
      <w:spacing w:before="1" w:after="1"/>
      <w:ind w:left="1" w:right="1" w:firstLine="284"/>
      <w:jc w:val="both"/>
    </w:pPr>
    <w:rPr>
      <w:sz w:val="22"/>
      <w:szCs w:val="22"/>
      <w:lang w:val="ru-RU"/>
    </w:rPr>
  </w:style>
  <w:style w:type="paragraph" w:customStyle="1" w:styleId="12">
    <w:name w:val="заголовок 1"/>
    <w:basedOn w:val="a"/>
    <w:next w:val="a"/>
    <w:rsid w:val="00844981"/>
    <w:pPr>
      <w:keepNext/>
      <w:overflowPunct w:val="0"/>
      <w:autoSpaceDE w:val="0"/>
      <w:autoSpaceDN w:val="0"/>
      <w:adjustRightInd w:val="0"/>
      <w:ind w:right="58"/>
      <w:jc w:val="center"/>
      <w:textAlignment w:val="baseline"/>
    </w:pPr>
    <w:rPr>
      <w:b/>
      <w:bCs/>
      <w:sz w:val="26"/>
      <w:szCs w:val="26"/>
      <w:lang w:val="en-GB"/>
    </w:rPr>
  </w:style>
  <w:style w:type="paragraph" w:styleId="af6">
    <w:name w:val="Block Text"/>
    <w:basedOn w:val="a"/>
    <w:rsid w:val="00844981"/>
    <w:pPr>
      <w:overflowPunct w:val="0"/>
      <w:autoSpaceDE w:val="0"/>
      <w:autoSpaceDN w:val="0"/>
      <w:adjustRightInd w:val="0"/>
      <w:ind w:left="5812" w:right="58"/>
      <w:textAlignment w:val="baseline"/>
    </w:pPr>
    <w:rPr>
      <w:rFonts w:ascii="Peterburg" w:hAnsi="Peterburg" w:cs="Peterburg"/>
      <w:b/>
      <w:bCs/>
      <w:sz w:val="24"/>
      <w:szCs w:val="24"/>
      <w:lang w:val="ru-RU"/>
    </w:rPr>
  </w:style>
  <w:style w:type="paragraph" w:customStyle="1" w:styleId="Dd4d4e92">
    <w:name w:val="ОсновноDd4d4e9 текст 2"/>
    <w:basedOn w:val="a"/>
    <w:rsid w:val="00844981"/>
    <w:pPr>
      <w:widowControl w:val="0"/>
      <w:autoSpaceDE w:val="0"/>
      <w:autoSpaceDN w:val="0"/>
      <w:adjustRightInd w:val="0"/>
      <w:ind w:firstLine="851"/>
      <w:jc w:val="both"/>
    </w:pPr>
    <w:rPr>
      <w:sz w:val="22"/>
      <w:lang w:val="ru-RU"/>
    </w:rPr>
  </w:style>
  <w:style w:type="paragraph" w:styleId="af7">
    <w:name w:val="footer"/>
    <w:basedOn w:val="a"/>
    <w:link w:val="af8"/>
    <w:uiPriority w:val="99"/>
    <w:rsid w:val="0084498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/>
    </w:rPr>
  </w:style>
  <w:style w:type="character" w:customStyle="1" w:styleId="af8">
    <w:name w:val="Нижний колонтитул Знак"/>
    <w:basedOn w:val="a0"/>
    <w:link w:val="af7"/>
    <w:uiPriority w:val="99"/>
    <w:rsid w:val="00844981"/>
    <w:rPr>
      <w:rFonts w:ascii="Calibri" w:hAnsi="Calibri"/>
      <w:sz w:val="22"/>
      <w:szCs w:val="22"/>
    </w:rPr>
  </w:style>
  <w:style w:type="character" w:styleId="af9">
    <w:name w:val="page number"/>
    <w:basedOn w:val="a0"/>
    <w:rsid w:val="00844981"/>
  </w:style>
  <w:style w:type="paragraph" w:customStyle="1" w:styleId="13">
    <w:name w:val="Знак Знак Знак Знак Знак Знак1 Знак Знак Знак Знак"/>
    <w:basedOn w:val="a"/>
    <w:rsid w:val="00844981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1CharChar">
    <w:name w:val="1 Знак Char Знак Char Знак"/>
    <w:basedOn w:val="a"/>
    <w:rsid w:val="00844981"/>
    <w:pPr>
      <w:spacing w:after="160" w:line="240" w:lineRule="exact"/>
    </w:pPr>
    <w:rPr>
      <w:rFonts w:eastAsia="Calibri"/>
      <w:lang w:val="ru-RU" w:eastAsia="zh-CN"/>
    </w:rPr>
  </w:style>
  <w:style w:type="paragraph" w:styleId="afa">
    <w:name w:val="E-mail Signature"/>
    <w:basedOn w:val="a"/>
    <w:link w:val="afb"/>
    <w:rsid w:val="00844981"/>
    <w:pPr>
      <w:spacing w:after="60"/>
      <w:jc w:val="both"/>
    </w:pPr>
    <w:rPr>
      <w:rFonts w:ascii="Calibri" w:hAnsi="Calibri"/>
      <w:sz w:val="24"/>
      <w:szCs w:val="24"/>
      <w:lang w:val="ru-RU"/>
    </w:rPr>
  </w:style>
  <w:style w:type="character" w:customStyle="1" w:styleId="afb">
    <w:name w:val="Электронная подпись Знак"/>
    <w:basedOn w:val="a0"/>
    <w:link w:val="afa"/>
    <w:rsid w:val="00844981"/>
    <w:rPr>
      <w:rFonts w:ascii="Calibri" w:hAnsi="Calibri"/>
      <w:sz w:val="24"/>
      <w:szCs w:val="24"/>
    </w:rPr>
  </w:style>
  <w:style w:type="character" w:customStyle="1" w:styleId="afc">
    <w:name w:val="Основной шрифт"/>
    <w:semiHidden/>
    <w:rsid w:val="00844981"/>
  </w:style>
  <w:style w:type="character" w:customStyle="1" w:styleId="FontStyle21">
    <w:name w:val="Font Style21"/>
    <w:basedOn w:val="a0"/>
    <w:rsid w:val="008449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844981"/>
    <w:rPr>
      <w:rFonts w:ascii="Times New Roman" w:hAnsi="Times New Roman" w:cs="Times New Roman"/>
      <w:sz w:val="26"/>
      <w:szCs w:val="26"/>
    </w:rPr>
  </w:style>
  <w:style w:type="paragraph" w:styleId="afd">
    <w:name w:val="header"/>
    <w:basedOn w:val="a"/>
    <w:link w:val="afe"/>
    <w:uiPriority w:val="99"/>
    <w:rsid w:val="00844981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val="ru-RU"/>
    </w:rPr>
  </w:style>
  <w:style w:type="character" w:customStyle="1" w:styleId="afe">
    <w:name w:val="Верхний колонтитул Знак"/>
    <w:basedOn w:val="a0"/>
    <w:link w:val="afd"/>
    <w:uiPriority w:val="99"/>
    <w:rsid w:val="00844981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844981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844981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844981"/>
    <w:pPr>
      <w:widowControl w:val="0"/>
      <w:autoSpaceDE w:val="0"/>
      <w:autoSpaceDN w:val="0"/>
      <w:adjustRightInd w:val="0"/>
      <w:spacing w:line="311" w:lineRule="exact"/>
      <w:ind w:firstLine="835"/>
      <w:jc w:val="both"/>
    </w:pPr>
    <w:rPr>
      <w:sz w:val="24"/>
      <w:szCs w:val="24"/>
      <w:lang w:val="ru-RU"/>
    </w:rPr>
  </w:style>
  <w:style w:type="paragraph" w:customStyle="1" w:styleId="Style6">
    <w:name w:val="Style6"/>
    <w:basedOn w:val="a"/>
    <w:rsid w:val="00844981"/>
    <w:pPr>
      <w:widowControl w:val="0"/>
      <w:autoSpaceDE w:val="0"/>
      <w:autoSpaceDN w:val="0"/>
      <w:adjustRightInd w:val="0"/>
      <w:spacing w:line="312" w:lineRule="exact"/>
    </w:pPr>
    <w:rPr>
      <w:sz w:val="24"/>
      <w:szCs w:val="24"/>
      <w:lang w:val="ru-RU"/>
    </w:rPr>
  </w:style>
  <w:style w:type="paragraph" w:customStyle="1" w:styleId="Style7">
    <w:name w:val="Style7"/>
    <w:basedOn w:val="a"/>
    <w:rsid w:val="00844981"/>
    <w:pPr>
      <w:widowControl w:val="0"/>
      <w:autoSpaceDE w:val="0"/>
      <w:autoSpaceDN w:val="0"/>
      <w:adjustRightInd w:val="0"/>
      <w:spacing w:line="271" w:lineRule="exact"/>
      <w:ind w:firstLine="864"/>
      <w:jc w:val="both"/>
    </w:pPr>
    <w:rPr>
      <w:sz w:val="24"/>
      <w:szCs w:val="24"/>
      <w:lang w:val="ru-RU"/>
    </w:rPr>
  </w:style>
  <w:style w:type="paragraph" w:customStyle="1" w:styleId="Style8">
    <w:name w:val="Style8"/>
    <w:basedOn w:val="a"/>
    <w:rsid w:val="00844981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  <w:lang w:val="ru-RU"/>
    </w:rPr>
  </w:style>
  <w:style w:type="paragraph" w:customStyle="1" w:styleId="Style10">
    <w:name w:val="Style10"/>
    <w:basedOn w:val="a"/>
    <w:rsid w:val="00844981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1">
    <w:name w:val="Style11"/>
    <w:basedOn w:val="a"/>
    <w:rsid w:val="00844981"/>
    <w:pPr>
      <w:widowControl w:val="0"/>
      <w:autoSpaceDE w:val="0"/>
      <w:autoSpaceDN w:val="0"/>
      <w:adjustRightInd w:val="0"/>
      <w:spacing w:line="274" w:lineRule="exact"/>
      <w:ind w:firstLine="1267"/>
    </w:pPr>
    <w:rPr>
      <w:sz w:val="24"/>
      <w:szCs w:val="24"/>
      <w:lang w:val="ru-RU"/>
    </w:rPr>
  </w:style>
  <w:style w:type="paragraph" w:customStyle="1" w:styleId="Style12">
    <w:name w:val="Style12"/>
    <w:basedOn w:val="a"/>
    <w:rsid w:val="00844981"/>
    <w:pPr>
      <w:widowControl w:val="0"/>
      <w:autoSpaceDE w:val="0"/>
      <w:autoSpaceDN w:val="0"/>
      <w:adjustRightInd w:val="0"/>
      <w:jc w:val="center"/>
    </w:pPr>
    <w:rPr>
      <w:sz w:val="24"/>
      <w:szCs w:val="24"/>
      <w:lang w:val="ru-RU"/>
    </w:rPr>
  </w:style>
  <w:style w:type="paragraph" w:customStyle="1" w:styleId="Style13">
    <w:name w:val="Style13"/>
    <w:basedOn w:val="a"/>
    <w:rsid w:val="00844981"/>
    <w:pPr>
      <w:widowControl w:val="0"/>
      <w:autoSpaceDE w:val="0"/>
      <w:autoSpaceDN w:val="0"/>
      <w:adjustRightInd w:val="0"/>
      <w:spacing w:line="312" w:lineRule="exact"/>
      <w:ind w:firstLine="706"/>
    </w:pPr>
    <w:rPr>
      <w:sz w:val="24"/>
      <w:szCs w:val="24"/>
      <w:lang w:val="ru-RU"/>
    </w:rPr>
  </w:style>
  <w:style w:type="paragraph" w:customStyle="1" w:styleId="Style14">
    <w:name w:val="Style14"/>
    <w:basedOn w:val="a"/>
    <w:rsid w:val="00844981"/>
    <w:pPr>
      <w:widowControl w:val="0"/>
      <w:autoSpaceDE w:val="0"/>
      <w:autoSpaceDN w:val="0"/>
      <w:adjustRightInd w:val="0"/>
      <w:spacing w:line="307" w:lineRule="exact"/>
      <w:ind w:firstLine="859"/>
    </w:pPr>
    <w:rPr>
      <w:sz w:val="24"/>
      <w:szCs w:val="24"/>
      <w:lang w:val="ru-RU"/>
    </w:rPr>
  </w:style>
  <w:style w:type="paragraph" w:customStyle="1" w:styleId="ConsNormal0">
    <w:name w:val="ConsNormal"/>
    <w:rsid w:val="008449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">
    <w:name w:val="FollowedHyperlink"/>
    <w:basedOn w:val="a0"/>
    <w:rsid w:val="00844981"/>
    <w:rPr>
      <w:color w:val="B38FEE"/>
      <w:u w:val="single"/>
    </w:rPr>
  </w:style>
  <w:style w:type="paragraph" w:customStyle="1" w:styleId="font5">
    <w:name w:val="font5"/>
    <w:basedOn w:val="a"/>
    <w:rsid w:val="00844981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ru-RU"/>
    </w:rPr>
  </w:style>
  <w:style w:type="paragraph" w:customStyle="1" w:styleId="font6">
    <w:name w:val="font6"/>
    <w:basedOn w:val="a"/>
    <w:rsid w:val="00844981"/>
    <w:pPr>
      <w:spacing w:before="100" w:beforeAutospacing="1" w:after="100" w:afterAutospacing="1"/>
    </w:pPr>
    <w:rPr>
      <w:rFonts w:ascii="Arial CYR" w:hAnsi="Arial CYR" w:cs="Arial CYR"/>
      <w:color w:val="FF0000"/>
      <w:sz w:val="16"/>
      <w:szCs w:val="16"/>
      <w:lang w:val="ru-RU"/>
    </w:rPr>
  </w:style>
  <w:style w:type="paragraph" w:customStyle="1" w:styleId="xl19">
    <w:name w:val="xl19"/>
    <w:basedOn w:val="a"/>
    <w:rsid w:val="00844981"/>
    <w:pPr>
      <w:spacing w:before="100" w:beforeAutospacing="1" w:after="100" w:afterAutospacing="1"/>
      <w:jc w:val="center"/>
    </w:pPr>
    <w:rPr>
      <w:b/>
      <w:bCs/>
      <w:sz w:val="18"/>
      <w:szCs w:val="18"/>
      <w:lang w:val="ru-RU"/>
    </w:rPr>
  </w:style>
  <w:style w:type="paragraph" w:customStyle="1" w:styleId="xl20">
    <w:name w:val="xl20"/>
    <w:basedOn w:val="a"/>
    <w:rsid w:val="00844981"/>
    <w:pPr>
      <w:spacing w:before="100" w:beforeAutospacing="1" w:after="100" w:afterAutospacing="1"/>
    </w:pPr>
    <w:rPr>
      <w:b/>
      <w:bCs/>
      <w:i/>
      <w:iCs/>
      <w:u w:val="single"/>
      <w:lang w:val="ru-RU"/>
    </w:rPr>
  </w:style>
  <w:style w:type="paragraph" w:customStyle="1" w:styleId="xl21">
    <w:name w:val="xl21"/>
    <w:basedOn w:val="a"/>
    <w:rsid w:val="00844981"/>
    <w:pPr>
      <w:spacing w:before="100" w:beforeAutospacing="1" w:after="100" w:afterAutospacing="1"/>
    </w:pPr>
    <w:rPr>
      <w:b/>
      <w:bCs/>
      <w:sz w:val="18"/>
      <w:szCs w:val="18"/>
      <w:lang w:val="ru-RU"/>
    </w:rPr>
  </w:style>
  <w:style w:type="paragraph" w:customStyle="1" w:styleId="xl22">
    <w:name w:val="xl22"/>
    <w:basedOn w:val="a"/>
    <w:rsid w:val="008449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3">
    <w:name w:val="xl23"/>
    <w:basedOn w:val="a"/>
    <w:rsid w:val="008449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4">
    <w:name w:val="xl24"/>
    <w:basedOn w:val="a"/>
    <w:rsid w:val="008449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5">
    <w:name w:val="xl25"/>
    <w:basedOn w:val="a"/>
    <w:rsid w:val="0084498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6">
    <w:name w:val="xl26"/>
    <w:basedOn w:val="a"/>
    <w:rsid w:val="0084498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7">
    <w:name w:val="xl27"/>
    <w:basedOn w:val="a"/>
    <w:rsid w:val="008449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28">
    <w:name w:val="xl28"/>
    <w:basedOn w:val="a"/>
    <w:rsid w:val="008449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29">
    <w:name w:val="xl29"/>
    <w:basedOn w:val="a"/>
    <w:rsid w:val="008449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30">
    <w:name w:val="xl30"/>
    <w:basedOn w:val="a"/>
    <w:rsid w:val="00844981"/>
    <w:pP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31">
    <w:name w:val="xl31"/>
    <w:basedOn w:val="a"/>
    <w:rsid w:val="008449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2">
    <w:name w:val="xl32"/>
    <w:basedOn w:val="a"/>
    <w:rsid w:val="00844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3">
    <w:name w:val="xl33"/>
    <w:basedOn w:val="a"/>
    <w:rsid w:val="00844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4">
    <w:name w:val="xl34"/>
    <w:basedOn w:val="a"/>
    <w:rsid w:val="0084498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35">
    <w:name w:val="xl35"/>
    <w:basedOn w:val="a"/>
    <w:rsid w:val="00844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6">
    <w:name w:val="xl36"/>
    <w:basedOn w:val="a"/>
    <w:rsid w:val="00844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37">
    <w:name w:val="xl37"/>
    <w:basedOn w:val="a"/>
    <w:rsid w:val="00844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8">
    <w:name w:val="xl38"/>
    <w:basedOn w:val="a"/>
    <w:rsid w:val="00844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39">
    <w:name w:val="xl39"/>
    <w:basedOn w:val="a"/>
    <w:rsid w:val="0084498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40">
    <w:name w:val="xl40"/>
    <w:basedOn w:val="a"/>
    <w:rsid w:val="0084498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41">
    <w:name w:val="xl41"/>
    <w:basedOn w:val="a"/>
    <w:rsid w:val="00844981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42">
    <w:name w:val="xl42"/>
    <w:basedOn w:val="a"/>
    <w:rsid w:val="008449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43">
    <w:name w:val="xl43"/>
    <w:basedOn w:val="a"/>
    <w:rsid w:val="008449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44">
    <w:name w:val="xl44"/>
    <w:basedOn w:val="a"/>
    <w:rsid w:val="008449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45">
    <w:name w:val="xl45"/>
    <w:basedOn w:val="a"/>
    <w:rsid w:val="008449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6">
    <w:name w:val="xl46"/>
    <w:basedOn w:val="a"/>
    <w:rsid w:val="008449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7">
    <w:name w:val="xl47"/>
    <w:basedOn w:val="a"/>
    <w:rsid w:val="0084498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48">
    <w:name w:val="xl48"/>
    <w:basedOn w:val="a"/>
    <w:rsid w:val="008449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49">
    <w:name w:val="xl49"/>
    <w:basedOn w:val="a"/>
    <w:rsid w:val="008449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50">
    <w:name w:val="xl50"/>
    <w:basedOn w:val="a"/>
    <w:rsid w:val="008449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51">
    <w:name w:val="xl51"/>
    <w:basedOn w:val="a"/>
    <w:rsid w:val="008449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52">
    <w:name w:val="xl52"/>
    <w:basedOn w:val="a"/>
    <w:rsid w:val="008449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53">
    <w:name w:val="xl53"/>
    <w:basedOn w:val="a"/>
    <w:rsid w:val="0084498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ru-RU"/>
    </w:rPr>
  </w:style>
  <w:style w:type="paragraph" w:customStyle="1" w:styleId="xl54">
    <w:name w:val="xl54"/>
    <w:basedOn w:val="a"/>
    <w:rsid w:val="008449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55">
    <w:name w:val="xl55"/>
    <w:basedOn w:val="a"/>
    <w:rsid w:val="008449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56">
    <w:name w:val="xl56"/>
    <w:basedOn w:val="a"/>
    <w:rsid w:val="0084498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7">
    <w:name w:val="xl57"/>
    <w:basedOn w:val="a"/>
    <w:rsid w:val="0084498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8">
    <w:name w:val="xl58"/>
    <w:basedOn w:val="a"/>
    <w:rsid w:val="008449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59">
    <w:name w:val="xl59"/>
    <w:basedOn w:val="a"/>
    <w:rsid w:val="008449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60">
    <w:name w:val="xl60"/>
    <w:basedOn w:val="a"/>
    <w:rsid w:val="0084498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61">
    <w:name w:val="xl61"/>
    <w:basedOn w:val="a"/>
    <w:rsid w:val="0084498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2">
    <w:name w:val="xl62"/>
    <w:basedOn w:val="a"/>
    <w:rsid w:val="0084498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3">
    <w:name w:val="xl63"/>
    <w:basedOn w:val="a"/>
    <w:rsid w:val="0084498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64">
    <w:name w:val="xl64"/>
    <w:basedOn w:val="a"/>
    <w:rsid w:val="0084498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65">
    <w:name w:val="xl65"/>
    <w:basedOn w:val="a"/>
    <w:rsid w:val="008449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66">
    <w:name w:val="xl66"/>
    <w:basedOn w:val="a"/>
    <w:rsid w:val="00844981"/>
    <w:pP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67">
    <w:name w:val="xl67"/>
    <w:basedOn w:val="a"/>
    <w:rsid w:val="008449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68">
    <w:name w:val="xl68"/>
    <w:basedOn w:val="a"/>
    <w:rsid w:val="00844981"/>
    <w:pP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69">
    <w:name w:val="xl69"/>
    <w:basedOn w:val="a"/>
    <w:rsid w:val="008449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0">
    <w:name w:val="xl70"/>
    <w:basedOn w:val="a"/>
    <w:rsid w:val="008449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1">
    <w:name w:val="xl71"/>
    <w:basedOn w:val="a"/>
    <w:rsid w:val="00844981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2">
    <w:name w:val="xl72"/>
    <w:basedOn w:val="a"/>
    <w:rsid w:val="00844981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3">
    <w:name w:val="xl73"/>
    <w:basedOn w:val="a"/>
    <w:rsid w:val="00844981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4">
    <w:name w:val="xl74"/>
    <w:basedOn w:val="a"/>
    <w:rsid w:val="0084498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75">
    <w:name w:val="xl75"/>
    <w:basedOn w:val="a"/>
    <w:rsid w:val="0084498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xl76">
    <w:name w:val="xl76"/>
    <w:basedOn w:val="a"/>
    <w:rsid w:val="008449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7">
    <w:name w:val="xl77"/>
    <w:basedOn w:val="a"/>
    <w:rsid w:val="0084498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8">
    <w:name w:val="xl78"/>
    <w:basedOn w:val="a"/>
    <w:rsid w:val="008449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val="ru-RU"/>
    </w:rPr>
  </w:style>
  <w:style w:type="paragraph" w:customStyle="1" w:styleId="xl79">
    <w:name w:val="xl79"/>
    <w:basedOn w:val="a"/>
    <w:rsid w:val="0084498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0">
    <w:name w:val="xl80"/>
    <w:basedOn w:val="a"/>
    <w:rsid w:val="00844981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1">
    <w:name w:val="xl81"/>
    <w:basedOn w:val="a"/>
    <w:rsid w:val="00844981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2">
    <w:name w:val="xl82"/>
    <w:basedOn w:val="a"/>
    <w:rsid w:val="00844981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3">
    <w:name w:val="xl83"/>
    <w:basedOn w:val="a"/>
    <w:rsid w:val="008449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8449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8449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6">
    <w:name w:val="xl86"/>
    <w:basedOn w:val="a"/>
    <w:rsid w:val="00844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844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8449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89">
    <w:name w:val="xl89"/>
    <w:basedOn w:val="a"/>
    <w:rsid w:val="0084498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8449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84498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2">
    <w:name w:val="xl92"/>
    <w:basedOn w:val="a"/>
    <w:rsid w:val="008449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8449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FF0000"/>
      <w:sz w:val="24"/>
      <w:szCs w:val="24"/>
      <w:lang w:val="ru-RU"/>
    </w:rPr>
  </w:style>
  <w:style w:type="paragraph" w:customStyle="1" w:styleId="xl94">
    <w:name w:val="xl94"/>
    <w:basedOn w:val="a"/>
    <w:rsid w:val="008449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5">
    <w:name w:val="xl95"/>
    <w:basedOn w:val="a"/>
    <w:rsid w:val="008449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  <w:lang w:val="ru-RU"/>
    </w:rPr>
  </w:style>
  <w:style w:type="paragraph" w:customStyle="1" w:styleId="xl96">
    <w:name w:val="xl96"/>
    <w:basedOn w:val="a"/>
    <w:rsid w:val="008449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7">
    <w:name w:val="xl97"/>
    <w:basedOn w:val="a"/>
    <w:rsid w:val="008449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98">
    <w:name w:val="xl98"/>
    <w:basedOn w:val="a"/>
    <w:rsid w:val="008449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99">
    <w:name w:val="xl99"/>
    <w:basedOn w:val="a"/>
    <w:rsid w:val="008449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8449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val="ru-RU"/>
    </w:rPr>
  </w:style>
  <w:style w:type="paragraph" w:customStyle="1" w:styleId="xl101">
    <w:name w:val="xl101"/>
    <w:basedOn w:val="a"/>
    <w:rsid w:val="008449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84498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character" w:customStyle="1" w:styleId="FontStyle58">
    <w:name w:val="Font Style58"/>
    <w:basedOn w:val="a0"/>
    <w:rsid w:val="00844981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844981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  <w:lang w:val="ru-RU"/>
    </w:rPr>
  </w:style>
  <w:style w:type="paragraph" w:customStyle="1" w:styleId="Style32">
    <w:name w:val="Style32"/>
    <w:basedOn w:val="a"/>
    <w:rsid w:val="00844981"/>
    <w:pPr>
      <w:widowControl w:val="0"/>
      <w:autoSpaceDE w:val="0"/>
      <w:autoSpaceDN w:val="0"/>
      <w:adjustRightInd w:val="0"/>
      <w:spacing w:line="186" w:lineRule="exact"/>
      <w:jc w:val="right"/>
    </w:pPr>
    <w:rPr>
      <w:sz w:val="24"/>
      <w:szCs w:val="24"/>
      <w:lang w:val="ru-RU"/>
    </w:rPr>
  </w:style>
  <w:style w:type="character" w:customStyle="1" w:styleId="FontStyle57">
    <w:name w:val="Font Style57"/>
    <w:basedOn w:val="a0"/>
    <w:rsid w:val="00844981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844981"/>
    <w:pPr>
      <w:widowControl w:val="0"/>
      <w:autoSpaceDE w:val="0"/>
      <w:autoSpaceDN w:val="0"/>
      <w:adjustRightInd w:val="0"/>
      <w:spacing w:line="187" w:lineRule="exact"/>
      <w:ind w:hanging="58"/>
    </w:pPr>
    <w:rPr>
      <w:sz w:val="24"/>
      <w:szCs w:val="24"/>
      <w:lang w:val="ru-RU"/>
    </w:rPr>
  </w:style>
  <w:style w:type="character" w:customStyle="1" w:styleId="FontStyle67">
    <w:name w:val="Font Style67"/>
    <w:basedOn w:val="a0"/>
    <w:rsid w:val="00844981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844981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3">
    <w:name w:val="Font Style53"/>
    <w:basedOn w:val="a0"/>
    <w:rsid w:val="00844981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844981"/>
    <w:pPr>
      <w:widowControl w:val="0"/>
      <w:autoSpaceDE w:val="0"/>
      <w:autoSpaceDN w:val="0"/>
      <w:adjustRightInd w:val="0"/>
      <w:spacing w:line="209" w:lineRule="exact"/>
    </w:pPr>
    <w:rPr>
      <w:sz w:val="24"/>
      <w:szCs w:val="24"/>
      <w:lang w:val="ru-RU"/>
    </w:rPr>
  </w:style>
  <w:style w:type="paragraph" w:customStyle="1" w:styleId="Style35">
    <w:name w:val="Style35"/>
    <w:basedOn w:val="a"/>
    <w:rsid w:val="00844981"/>
    <w:pPr>
      <w:widowControl w:val="0"/>
      <w:autoSpaceDE w:val="0"/>
      <w:autoSpaceDN w:val="0"/>
      <w:adjustRightInd w:val="0"/>
      <w:spacing w:line="185" w:lineRule="exact"/>
    </w:pPr>
    <w:rPr>
      <w:sz w:val="24"/>
      <w:szCs w:val="24"/>
      <w:lang w:val="ru-RU"/>
    </w:rPr>
  </w:style>
  <w:style w:type="character" w:customStyle="1" w:styleId="FontStyle55">
    <w:name w:val="Font Style55"/>
    <w:basedOn w:val="a0"/>
    <w:rsid w:val="00844981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844981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4">
    <w:name w:val="Font Style54"/>
    <w:basedOn w:val="a0"/>
    <w:rsid w:val="00844981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844981"/>
    <w:pPr>
      <w:widowControl w:val="0"/>
      <w:autoSpaceDE w:val="0"/>
      <w:autoSpaceDN w:val="0"/>
      <w:adjustRightInd w:val="0"/>
      <w:spacing w:line="182" w:lineRule="exact"/>
    </w:pPr>
    <w:rPr>
      <w:sz w:val="24"/>
      <w:szCs w:val="24"/>
      <w:lang w:val="ru-RU"/>
    </w:rPr>
  </w:style>
  <w:style w:type="character" w:customStyle="1" w:styleId="FontStyle43">
    <w:name w:val="Font Style43"/>
    <w:basedOn w:val="a0"/>
    <w:rsid w:val="00844981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844981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52">
    <w:name w:val="Font Style52"/>
    <w:basedOn w:val="a0"/>
    <w:rsid w:val="00844981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84498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844981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40">
    <w:name w:val="Style40"/>
    <w:basedOn w:val="a"/>
    <w:rsid w:val="00844981"/>
    <w:pPr>
      <w:widowControl w:val="0"/>
      <w:autoSpaceDE w:val="0"/>
      <w:autoSpaceDN w:val="0"/>
      <w:adjustRightInd w:val="0"/>
      <w:spacing w:line="185" w:lineRule="exact"/>
      <w:ind w:firstLine="58"/>
    </w:pPr>
    <w:rPr>
      <w:sz w:val="24"/>
      <w:szCs w:val="24"/>
      <w:lang w:val="ru-RU"/>
    </w:rPr>
  </w:style>
  <w:style w:type="paragraph" w:customStyle="1" w:styleId="Style16">
    <w:name w:val="Style16"/>
    <w:basedOn w:val="a"/>
    <w:rsid w:val="00844981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9">
    <w:name w:val="Font Style69"/>
    <w:basedOn w:val="a0"/>
    <w:rsid w:val="00844981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844981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844981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1">
    <w:name w:val="Font Style61"/>
    <w:basedOn w:val="a0"/>
    <w:rsid w:val="00844981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844981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5">
    <w:name w:val="Font Style65"/>
    <w:basedOn w:val="a0"/>
    <w:rsid w:val="00844981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844981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6">
    <w:name w:val="Font Style66"/>
    <w:basedOn w:val="a0"/>
    <w:rsid w:val="00844981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844981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2">
    <w:name w:val="Font Style62"/>
    <w:basedOn w:val="a0"/>
    <w:rsid w:val="00844981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844981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844981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64">
    <w:name w:val="Font Style64"/>
    <w:basedOn w:val="a0"/>
    <w:rsid w:val="00844981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844981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844981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consplusnonformat0">
    <w:name w:val="consplusnonformat"/>
    <w:basedOn w:val="a"/>
    <w:rsid w:val="0084498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-">
    <w:name w:val="заголовок-абзаца"/>
    <w:basedOn w:val="a"/>
    <w:rsid w:val="00844981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styleId="aff0">
    <w:name w:val="No Spacing"/>
    <w:uiPriority w:val="1"/>
    <w:qFormat/>
    <w:rsid w:val="00844981"/>
  </w:style>
  <w:style w:type="paragraph" w:styleId="aff1">
    <w:name w:val="Plain Text"/>
    <w:basedOn w:val="a"/>
    <w:link w:val="aff2"/>
    <w:rsid w:val="00844981"/>
    <w:rPr>
      <w:rFonts w:ascii="Courier New" w:hAnsi="Courier New"/>
      <w:lang w:val="ru-RU"/>
    </w:rPr>
  </w:style>
  <w:style w:type="character" w:customStyle="1" w:styleId="aff2">
    <w:name w:val="Текст Знак"/>
    <w:basedOn w:val="a0"/>
    <w:link w:val="aff1"/>
    <w:rsid w:val="00844981"/>
    <w:rPr>
      <w:rFonts w:ascii="Courier New" w:hAnsi="Courier New"/>
    </w:rPr>
  </w:style>
  <w:style w:type="character" w:customStyle="1" w:styleId="markedcontent">
    <w:name w:val="markedcontent"/>
    <w:basedOn w:val="a0"/>
    <w:rsid w:val="00844981"/>
  </w:style>
  <w:style w:type="character" w:customStyle="1" w:styleId="notice-headertitletext">
    <w:name w:val="notice-header_title_text"/>
    <w:basedOn w:val="a0"/>
    <w:rsid w:val="00C85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tariffs/platformproperty-sales-tariff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CD10-78E2-40B6-978B-5C8316D4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12943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15</cp:revision>
  <cp:lastPrinted>2024-02-26T03:35:00Z</cp:lastPrinted>
  <dcterms:created xsi:type="dcterms:W3CDTF">2024-07-22T09:52:00Z</dcterms:created>
  <dcterms:modified xsi:type="dcterms:W3CDTF">2024-11-21T05:25:00Z</dcterms:modified>
</cp:coreProperties>
</file>