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66" w:rsidRDefault="00BD2167" w:rsidP="00370866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370866" w:rsidRPr="00370866" w:rsidRDefault="00CB3337" w:rsidP="00370866">
      <w:pPr>
        <w:pStyle w:val="1"/>
        <w:jc w:val="center"/>
        <w:rPr>
          <w:b/>
        </w:rPr>
      </w:pPr>
      <w:r w:rsidRPr="00CB3337">
        <w:t xml:space="preserve">(процедура </w:t>
      </w:r>
      <w:r w:rsidR="00370866" w:rsidRPr="00370866">
        <w:t>21000011480000000357</w:t>
      </w:r>
      <w:r w:rsidR="0037086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2E3A53">
        <w:rPr>
          <w:sz w:val="24"/>
          <w:lang w:val="ru-RU"/>
        </w:rPr>
        <w:t>0</w:t>
      </w:r>
      <w:r w:rsidR="00CB3337">
        <w:rPr>
          <w:sz w:val="24"/>
          <w:lang w:val="ru-RU"/>
        </w:rPr>
        <w:t>9</w:t>
      </w:r>
      <w:r>
        <w:rPr>
          <w:sz w:val="24"/>
          <w:lang w:val="ru-RU"/>
        </w:rPr>
        <w:t xml:space="preserve">» </w:t>
      </w:r>
      <w:r w:rsidR="00CB3337">
        <w:rPr>
          <w:sz w:val="24"/>
          <w:lang w:val="ru-RU"/>
        </w:rPr>
        <w:t xml:space="preserve">сентября </w:t>
      </w:r>
      <w:r>
        <w:rPr>
          <w:sz w:val="24"/>
          <w:lang w:val="ru-RU"/>
        </w:rPr>
        <w:t>2024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>№ 2</w:t>
      </w:r>
      <w:r w:rsidR="002E3A53">
        <w:rPr>
          <w:sz w:val="24"/>
          <w:lang w:val="ru-RU"/>
        </w:rPr>
        <w:t>8</w:t>
      </w:r>
      <w:r w:rsidR="00CB3337">
        <w:rPr>
          <w:sz w:val="24"/>
          <w:lang w:val="ru-RU"/>
        </w:rPr>
        <w:t>9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5"/>
        <w:gridCol w:w="2971"/>
        <w:gridCol w:w="6353"/>
      </w:tblGrid>
      <w:tr w:rsidR="00A13931" w:rsidRPr="002D57B3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2E3A53" w:rsidRDefault="00BF600F" w:rsidP="002C4B9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E3A53">
              <w:rPr>
                <w:lang w:val="ru-RU"/>
              </w:rPr>
              <w:t>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2E3A53" w:rsidRDefault="00BF600F" w:rsidP="002C4B9C">
            <w:pPr>
              <w:rPr>
                <w:lang w:val="ru-RU"/>
              </w:rPr>
            </w:pPr>
            <w:proofErr w:type="gramStart"/>
            <w:r w:rsidRPr="002E3A53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</w:t>
            </w:r>
            <w:proofErr w:type="gramEnd"/>
            <w:r w:rsidRPr="002E3A53">
              <w:rPr>
                <w:lang w:val="ru-RU"/>
              </w:rPr>
              <w:t xml:space="preserve">, целевом </w:t>
            </w:r>
            <w:proofErr w:type="gramStart"/>
            <w:r w:rsidRPr="002E3A53">
              <w:rPr>
                <w:lang w:val="ru-RU"/>
              </w:rPr>
              <w:t>назначении</w:t>
            </w:r>
            <w:proofErr w:type="gramEnd"/>
            <w:r w:rsidRPr="002E3A53">
              <w:rPr>
                <w:lang w:val="ru-RU"/>
              </w:rPr>
              <w:t>, величине повышения начальной цены договора («шаг аукциона»), сроке действия договора</w:t>
            </w:r>
          </w:p>
        </w:tc>
      </w:tr>
      <w:tr w:rsidR="00BF600F" w:rsidRPr="002C4B9C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2C4B9C" w:rsidRDefault="00BF600F" w:rsidP="002C4B9C">
            <w:pPr>
              <w:rPr>
                <w:b/>
                <w:lang w:val="ru-RU"/>
              </w:rPr>
            </w:pPr>
            <w:r w:rsidRPr="002C4B9C">
              <w:rPr>
                <w:b/>
                <w:lang w:val="ru-RU"/>
              </w:rPr>
              <w:t>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2C4B9C" w:rsidRDefault="00BF600F" w:rsidP="002C4B9C">
            <w:pPr>
              <w:rPr>
                <w:b/>
                <w:lang w:val="ru-RU"/>
              </w:rPr>
            </w:pPr>
            <w:r w:rsidRPr="002C4B9C">
              <w:rPr>
                <w:b/>
                <w:lang w:val="ru-RU"/>
              </w:rPr>
              <w:t>Лот № 1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2C4B9C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2.1.1.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58701D" w:rsidRPr="00B22299" w:rsidRDefault="00CB25C3" w:rsidP="00CB25C3">
            <w:pPr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>Р</w:t>
            </w:r>
            <w:r w:rsidR="0058701D" w:rsidRPr="00B22299">
              <w:rPr>
                <w:lang w:val="ru-RU"/>
              </w:rPr>
              <w:t xml:space="preserve">абочее помещение 13 (согласно техническому плану помещения от 12.11.2019) второго этажа нежилого помещения с кадастровым номером 24:58:0306001:553, расположенного по адресу: Российская Федерация, Красноярский край, ЗАТО Железногорск, </w:t>
            </w:r>
            <w:proofErr w:type="gramStart"/>
            <w:r w:rsidR="0058701D" w:rsidRPr="00B22299">
              <w:rPr>
                <w:lang w:val="ru-RU"/>
              </w:rPr>
              <w:t>г</w:t>
            </w:r>
            <w:proofErr w:type="gramEnd"/>
            <w:r w:rsidR="0058701D" w:rsidRPr="00B22299">
              <w:rPr>
                <w:lang w:val="ru-RU"/>
              </w:rPr>
              <w:t xml:space="preserve">. Железногорск, Центральный проезд, д. 10, </w:t>
            </w:r>
            <w:proofErr w:type="spellStart"/>
            <w:r w:rsidR="0058701D" w:rsidRPr="00B22299">
              <w:rPr>
                <w:lang w:val="ru-RU"/>
              </w:rPr>
              <w:t>пом</w:t>
            </w:r>
            <w:proofErr w:type="spellEnd"/>
            <w:r w:rsidR="0058701D" w:rsidRPr="00B22299">
              <w:rPr>
                <w:lang w:val="ru-RU"/>
              </w:rPr>
              <w:t>. 5/1 (объект 1).</w:t>
            </w:r>
          </w:p>
          <w:p w:rsidR="0058701D" w:rsidRPr="00B22299" w:rsidRDefault="0058701D" w:rsidP="00CB25C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>Общая площадь объекта: 24,2 кв.м.</w:t>
            </w:r>
          </w:p>
          <w:p w:rsidR="00BF600F" w:rsidRPr="00B22299" w:rsidRDefault="00BF600F" w:rsidP="00CB25C3">
            <w:pPr>
              <w:ind w:firstLine="325"/>
              <w:rPr>
                <w:lang w:val="ru-RU"/>
              </w:rPr>
            </w:pPr>
          </w:p>
          <w:p w:rsidR="00BF600F" w:rsidRPr="00B22299" w:rsidRDefault="00BF600F" w:rsidP="00CB25C3">
            <w:pPr>
              <w:ind w:firstLine="325"/>
              <w:rPr>
                <w:lang w:val="ru-RU"/>
              </w:rPr>
            </w:pPr>
            <w:r w:rsidRPr="00B22299">
              <w:rPr>
                <w:lang w:val="ru-RU"/>
              </w:rPr>
              <w:t>Технические характеристики объекта:</w:t>
            </w:r>
          </w:p>
          <w:p w:rsidR="00B22299" w:rsidRPr="00B22299" w:rsidRDefault="00B22299" w:rsidP="00B22299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>Комната 13 расположена на втором этаже нежилого помещения 5/1. Вход в комнату осуществляется из коридора общего пользования. Здание оборудовано центральными системами канализации, холодного водоснабжения, отопления, электроснабжения. Сан</w:t>
            </w:r>
            <w:proofErr w:type="gramStart"/>
            <w:r w:rsidRPr="00B22299">
              <w:rPr>
                <w:lang w:val="ru-RU"/>
              </w:rPr>
              <w:t>.</w:t>
            </w:r>
            <w:proofErr w:type="gramEnd"/>
            <w:r w:rsidRPr="00B22299">
              <w:rPr>
                <w:lang w:val="ru-RU"/>
              </w:rPr>
              <w:t xml:space="preserve"> </w:t>
            </w:r>
            <w:proofErr w:type="gramStart"/>
            <w:r w:rsidRPr="00B22299">
              <w:rPr>
                <w:lang w:val="ru-RU"/>
              </w:rPr>
              <w:t>у</w:t>
            </w:r>
            <w:proofErr w:type="gramEnd"/>
            <w:r w:rsidRPr="00B22299">
              <w:rPr>
                <w:lang w:val="ru-RU"/>
              </w:rPr>
              <w:t>злы общего пользования - на этаже.</w:t>
            </w:r>
          </w:p>
          <w:p w:rsidR="00BF600F" w:rsidRPr="00B22299" w:rsidRDefault="00BF600F" w:rsidP="00CB25C3">
            <w:pPr>
              <w:ind w:firstLine="325"/>
              <w:rPr>
                <w:lang w:val="ru-RU"/>
              </w:rPr>
            </w:pPr>
            <w:r w:rsidRPr="00B22299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B22299">
              <w:rPr>
                <w:lang w:val="ru-RU"/>
              </w:rPr>
              <w:t>Администрации</w:t>
            </w:r>
            <w:proofErr w:type="gramEnd"/>
            <w:r w:rsidRPr="00B22299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0" w:history="1">
              <w:r w:rsidRPr="00B22299">
                <w:rPr>
                  <w:lang w:val="ru-RU"/>
                </w:rPr>
                <w:t>www.admk26.ru</w:t>
              </w:r>
            </w:hyperlink>
            <w:r w:rsidRPr="00B22299">
              <w:rPr>
                <w:lang w:val="ru-RU"/>
              </w:rPr>
              <w:t>) в разделе Аренда имущества/Аукционы/2024.</w:t>
            </w:r>
          </w:p>
          <w:p w:rsidR="00BF600F" w:rsidRPr="00B22299" w:rsidRDefault="00BF600F" w:rsidP="002C4B9C">
            <w:pPr>
              <w:rPr>
                <w:lang w:val="ru-RU"/>
              </w:rPr>
            </w:pPr>
            <w:proofErr w:type="gramStart"/>
            <w:r w:rsidRPr="00B22299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</w:t>
            </w:r>
            <w:r w:rsidRPr="00B22299">
              <w:rPr>
                <w:lang w:val="ru-RU"/>
              </w:rPr>
              <w:lastRenderedPageBreak/>
              <w:t>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lastRenderedPageBreak/>
              <w:t>2.1.2.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CB25C3" w:rsidP="00CB25C3">
            <w:pPr>
              <w:rPr>
                <w:lang w:val="ru-RU"/>
              </w:rPr>
            </w:pPr>
            <w:r w:rsidRPr="00CB25C3">
              <w:rPr>
                <w:lang w:val="ru-RU"/>
              </w:rPr>
              <w:t>166</w:t>
            </w:r>
            <w:r w:rsidR="00BF600F" w:rsidRPr="00CB25C3">
              <w:rPr>
                <w:lang w:val="ru-RU"/>
              </w:rPr>
              <w:t xml:space="preserve"> (сто </w:t>
            </w:r>
            <w:r w:rsidRPr="00CB25C3">
              <w:rPr>
                <w:lang w:val="ru-RU"/>
              </w:rPr>
              <w:t>шестьдесят шесть</w:t>
            </w:r>
            <w:r w:rsidR="00BF600F" w:rsidRPr="00CB25C3">
              <w:rPr>
                <w:lang w:val="ru-RU"/>
              </w:rPr>
              <w:t>) рублей 0</w:t>
            </w:r>
            <w:r w:rsidRPr="00CB25C3">
              <w:rPr>
                <w:lang w:val="ru-RU"/>
              </w:rPr>
              <w:t>0</w:t>
            </w:r>
            <w:r w:rsidR="00BF600F" w:rsidRPr="00CB25C3">
              <w:rPr>
                <w:lang w:val="ru-RU"/>
              </w:rPr>
              <w:t xml:space="preserve"> копе</w:t>
            </w:r>
            <w:r w:rsidRPr="00CB25C3">
              <w:rPr>
                <w:lang w:val="ru-RU"/>
              </w:rPr>
              <w:t>е</w:t>
            </w:r>
            <w:r w:rsidR="00BF600F" w:rsidRPr="00CB25C3">
              <w:rPr>
                <w:lang w:val="ru-RU"/>
              </w:rPr>
              <w:t>к</w:t>
            </w: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CB25C3" w:rsidP="00CB25C3">
            <w:pPr>
              <w:rPr>
                <w:lang w:val="ru-RU"/>
              </w:rPr>
            </w:pPr>
            <w:r w:rsidRPr="00CB25C3">
              <w:rPr>
                <w:lang w:val="ru-RU"/>
              </w:rPr>
              <w:t>4</w:t>
            </w:r>
            <w:r w:rsidR="00BF600F" w:rsidRPr="00CB25C3">
              <w:rPr>
                <w:lang w:val="ru-RU"/>
              </w:rPr>
              <w:t xml:space="preserve"> </w:t>
            </w:r>
            <w:r w:rsidRPr="00CB25C3">
              <w:rPr>
                <w:lang w:val="ru-RU"/>
              </w:rPr>
              <w:t>017</w:t>
            </w:r>
            <w:r w:rsidR="00BF600F" w:rsidRPr="00CB25C3">
              <w:rPr>
                <w:lang w:val="ru-RU"/>
              </w:rPr>
              <w:t xml:space="preserve"> (</w:t>
            </w:r>
            <w:r w:rsidRPr="00CB25C3">
              <w:rPr>
                <w:lang w:val="ru-RU"/>
              </w:rPr>
              <w:t>четыре тысячи семнадцать</w:t>
            </w:r>
            <w:r w:rsidR="00BF600F" w:rsidRPr="00CB25C3">
              <w:rPr>
                <w:lang w:val="ru-RU"/>
              </w:rPr>
              <w:t xml:space="preserve">) рублей </w:t>
            </w:r>
            <w:r w:rsidRPr="00CB25C3">
              <w:rPr>
                <w:lang w:val="ru-RU"/>
              </w:rPr>
              <w:t>20</w:t>
            </w:r>
            <w:r w:rsidR="00BF600F" w:rsidRPr="00CB25C3">
              <w:rPr>
                <w:lang w:val="ru-RU"/>
              </w:rPr>
              <w:t xml:space="preserve"> копеек</w:t>
            </w:r>
          </w:p>
        </w:tc>
      </w:tr>
      <w:tr w:rsidR="00BF600F" w:rsidRPr="00CB25C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58701D" w:rsidP="0058701D">
            <w:pPr>
              <w:rPr>
                <w:lang w:val="ru-RU"/>
              </w:rPr>
            </w:pPr>
            <w:r w:rsidRPr="00CB25C3">
              <w:rPr>
                <w:lang w:val="ru-RU"/>
              </w:rPr>
              <w:t>Административно-бытовое, торговое</w:t>
            </w:r>
          </w:p>
        </w:tc>
      </w:tr>
      <w:tr w:rsidR="00BF600F" w:rsidRPr="00CB25C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CB25C3" w:rsidRDefault="00CB25C3" w:rsidP="00CB25C3">
            <w:pPr>
              <w:rPr>
                <w:lang w:val="ru-RU"/>
              </w:rPr>
            </w:pPr>
            <w:r w:rsidRPr="00CB25C3">
              <w:rPr>
                <w:lang w:val="ru-RU"/>
              </w:rPr>
              <w:t>200</w:t>
            </w:r>
            <w:r w:rsidR="00BF600F" w:rsidRPr="00CB25C3">
              <w:rPr>
                <w:lang w:val="ru-RU"/>
              </w:rPr>
              <w:t xml:space="preserve"> (</w:t>
            </w:r>
            <w:r w:rsidRPr="00CB25C3">
              <w:rPr>
                <w:lang w:val="ru-RU"/>
              </w:rPr>
              <w:t>двести</w:t>
            </w:r>
            <w:r w:rsidR="00BF600F" w:rsidRPr="00CB25C3">
              <w:rPr>
                <w:lang w:val="ru-RU"/>
              </w:rPr>
              <w:t xml:space="preserve">) рублей </w:t>
            </w:r>
            <w:r w:rsidRPr="00CB25C3">
              <w:rPr>
                <w:lang w:val="ru-RU"/>
              </w:rPr>
              <w:t>86</w:t>
            </w:r>
            <w:r w:rsidR="00BF600F" w:rsidRPr="00CB25C3">
              <w:rPr>
                <w:lang w:val="ru-RU"/>
              </w:rPr>
              <w:t xml:space="preserve"> копеек</w:t>
            </w:r>
          </w:p>
        </w:tc>
      </w:tr>
      <w:tr w:rsidR="00BF600F" w:rsidRPr="0058701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2.1.6.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5 (пять) лет</w:t>
            </w: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CB25C3" w:rsidRDefault="00CB25C3" w:rsidP="00A85444">
            <w:pPr>
              <w:rPr>
                <w:lang w:val="ru-RU"/>
              </w:rPr>
            </w:pPr>
            <w:r w:rsidRPr="00CB25C3">
              <w:rPr>
                <w:lang w:val="ru-RU"/>
              </w:rPr>
              <w:t>4 017 (четыре тысячи семнадцать) рублей 20 копеек</w:t>
            </w:r>
          </w:p>
        </w:tc>
      </w:tr>
      <w:tr w:rsidR="00BF600F" w:rsidRPr="00CB25C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b/>
                <w:lang w:val="ru-RU"/>
              </w:rPr>
            </w:pPr>
            <w:r w:rsidRPr="00CB25C3">
              <w:rPr>
                <w:b/>
                <w:lang w:val="ru-RU"/>
              </w:rPr>
              <w:t>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b/>
                <w:lang w:val="ru-RU"/>
              </w:rPr>
            </w:pPr>
            <w:r w:rsidRPr="00CB25C3">
              <w:rPr>
                <w:b/>
                <w:lang w:val="ru-RU"/>
              </w:rPr>
              <w:t>Лот № 2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CB25C3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2.2.1.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58701D" w:rsidRPr="00B22299" w:rsidRDefault="00CB25C3" w:rsidP="00B22299">
            <w:pPr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>К</w:t>
            </w:r>
            <w:r w:rsidR="0058701D" w:rsidRPr="00B22299">
              <w:rPr>
                <w:lang w:val="ru-RU"/>
              </w:rPr>
              <w:t xml:space="preserve">омнаты 3-9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      </w:r>
            <w:proofErr w:type="gramStart"/>
            <w:r w:rsidR="0058701D" w:rsidRPr="00B22299">
              <w:rPr>
                <w:lang w:val="ru-RU"/>
              </w:rPr>
              <w:t>г</w:t>
            </w:r>
            <w:proofErr w:type="gramEnd"/>
            <w:r w:rsidR="0058701D" w:rsidRPr="00B22299">
              <w:rPr>
                <w:lang w:val="ru-RU"/>
              </w:rPr>
              <w:t>. Железногорск, Центральный проезд, 10 пом.14 (объект 2).</w:t>
            </w:r>
          </w:p>
          <w:p w:rsidR="00BF600F" w:rsidRPr="00B22299" w:rsidRDefault="0058701D" w:rsidP="00B22299">
            <w:pPr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>Площадь объекта: 132,9 кв.м.</w:t>
            </w:r>
          </w:p>
          <w:p w:rsidR="00CB25C3" w:rsidRPr="00B22299" w:rsidRDefault="00CB25C3" w:rsidP="00B22299">
            <w:pPr>
              <w:ind w:firstLine="325"/>
              <w:jc w:val="both"/>
              <w:rPr>
                <w:lang w:val="ru-RU"/>
              </w:rPr>
            </w:pPr>
          </w:p>
          <w:p w:rsidR="00BF600F" w:rsidRPr="00B22299" w:rsidRDefault="00BF600F" w:rsidP="00B22299">
            <w:pPr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>Технические характеристики объекта:</w:t>
            </w:r>
          </w:p>
          <w:p w:rsidR="00B22299" w:rsidRPr="00B22299" w:rsidRDefault="00B22299" w:rsidP="00B22299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>Комнаты 3-9 расположены на втором этаже нежилого помещения. Вход в комнаты может осуществляться через два входа из коридоров общего  пользования. Здание оборудовано центральными системами канализации, холодного водоснабжения, отопления, электроснабжения. Сан</w:t>
            </w:r>
            <w:proofErr w:type="gramStart"/>
            <w:r w:rsidRPr="00B22299">
              <w:rPr>
                <w:lang w:val="ru-RU"/>
              </w:rPr>
              <w:t>.</w:t>
            </w:r>
            <w:proofErr w:type="gramEnd"/>
            <w:r w:rsidRPr="00B22299">
              <w:rPr>
                <w:lang w:val="ru-RU"/>
              </w:rPr>
              <w:t> </w:t>
            </w:r>
            <w:proofErr w:type="gramStart"/>
            <w:r w:rsidRPr="00B22299">
              <w:rPr>
                <w:lang w:val="ru-RU"/>
              </w:rPr>
              <w:t>у</w:t>
            </w:r>
            <w:proofErr w:type="gramEnd"/>
            <w:r w:rsidRPr="00B22299">
              <w:rPr>
                <w:lang w:val="ru-RU"/>
              </w:rPr>
              <w:t>злы общего пользования – на втором этаже.</w:t>
            </w:r>
          </w:p>
          <w:p w:rsidR="00BF600F" w:rsidRPr="00B22299" w:rsidRDefault="00BF600F" w:rsidP="00B22299">
            <w:pPr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B22299">
              <w:rPr>
                <w:lang w:val="ru-RU"/>
              </w:rPr>
              <w:t>Администрации</w:t>
            </w:r>
            <w:proofErr w:type="gramEnd"/>
            <w:r w:rsidRPr="00B22299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1" w:history="1">
              <w:r w:rsidRPr="00B22299">
                <w:rPr>
                  <w:lang w:val="ru-RU"/>
                </w:rPr>
                <w:t>www.admk26.ru</w:t>
              </w:r>
            </w:hyperlink>
            <w:r w:rsidRPr="00B22299">
              <w:rPr>
                <w:lang w:val="ru-RU"/>
              </w:rPr>
              <w:t>) в разделе Аренда имущества/Аукционы/2024.</w:t>
            </w:r>
          </w:p>
          <w:p w:rsidR="00BF600F" w:rsidRPr="00B22299" w:rsidRDefault="00BF600F" w:rsidP="00BF600F">
            <w:pPr>
              <w:jc w:val="both"/>
              <w:rPr>
                <w:lang w:val="ru-RU"/>
              </w:rPr>
            </w:pPr>
            <w:proofErr w:type="gramStart"/>
            <w:r w:rsidRPr="00B22299">
              <w:rPr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2.2.2.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CB25C3">
            <w:pPr>
              <w:rPr>
                <w:lang w:val="ru-RU"/>
              </w:rPr>
            </w:pPr>
            <w:r w:rsidRPr="00CB25C3">
              <w:rPr>
                <w:lang w:val="ru-RU"/>
              </w:rPr>
              <w:t>1</w:t>
            </w:r>
            <w:r w:rsidR="00CB25C3" w:rsidRPr="00CB25C3">
              <w:rPr>
                <w:lang w:val="ru-RU"/>
              </w:rPr>
              <w:t>55</w:t>
            </w:r>
            <w:r w:rsidRPr="00CB25C3">
              <w:rPr>
                <w:lang w:val="ru-RU"/>
              </w:rPr>
              <w:t xml:space="preserve"> (сто </w:t>
            </w:r>
            <w:r w:rsidR="00CB25C3" w:rsidRPr="00CB25C3">
              <w:rPr>
                <w:lang w:val="ru-RU"/>
              </w:rPr>
              <w:t>пятьдесят пять)</w:t>
            </w:r>
            <w:r w:rsidRPr="00CB25C3">
              <w:rPr>
                <w:lang w:val="ru-RU"/>
              </w:rPr>
              <w:t xml:space="preserve"> рублей 0</w:t>
            </w:r>
            <w:r w:rsidR="00CB25C3" w:rsidRPr="00CB25C3">
              <w:rPr>
                <w:lang w:val="ru-RU"/>
              </w:rPr>
              <w:t>0</w:t>
            </w:r>
            <w:r w:rsidRPr="00CB25C3">
              <w:rPr>
                <w:lang w:val="ru-RU"/>
              </w:rPr>
              <w:t xml:space="preserve"> копе</w:t>
            </w:r>
            <w:r w:rsidR="00CB25C3" w:rsidRPr="00CB25C3">
              <w:rPr>
                <w:lang w:val="ru-RU"/>
              </w:rPr>
              <w:t>е</w:t>
            </w:r>
            <w:r w:rsidRPr="00CB25C3">
              <w:rPr>
                <w:lang w:val="ru-RU"/>
              </w:rPr>
              <w:t>к</w:t>
            </w: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2.2.3.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</w:t>
            </w:r>
            <w:r w:rsidRPr="00CB25C3">
              <w:rPr>
                <w:lang w:val="ru-RU"/>
              </w:rPr>
              <w:lastRenderedPageBreak/>
              <w:t xml:space="preserve">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CB25C3" w:rsidP="00CB25C3">
            <w:pPr>
              <w:rPr>
                <w:lang w:val="ru-RU"/>
              </w:rPr>
            </w:pPr>
            <w:r w:rsidRPr="00CB25C3">
              <w:rPr>
                <w:lang w:val="ru-RU"/>
              </w:rPr>
              <w:lastRenderedPageBreak/>
              <w:t>20 599 (двадцать тысяч пятьсот девяносто девять) рублей 50 копеек</w:t>
            </w:r>
          </w:p>
        </w:tc>
      </w:tr>
      <w:tr w:rsidR="00BF600F" w:rsidRPr="00CB25C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lastRenderedPageBreak/>
              <w:t>2.2.4.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58701D" w:rsidP="0058701D">
            <w:pPr>
              <w:rPr>
                <w:lang w:val="ru-RU"/>
              </w:rPr>
            </w:pPr>
            <w:r w:rsidRPr="00CB25C3">
              <w:rPr>
                <w:lang w:val="ru-RU"/>
              </w:rPr>
              <w:t>Административно-бытовое, торговое</w:t>
            </w: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2.2.5.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CB25C3" w:rsidRDefault="00CB25C3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1 029 (одна тысяча двадцать девять) рублей 98 копеек</w:t>
            </w:r>
          </w:p>
        </w:tc>
      </w:tr>
      <w:tr w:rsidR="00BF600F" w:rsidRPr="0058701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2.2.6.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5 (пять) лет</w:t>
            </w: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2.2.7.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CB25C3" w:rsidRDefault="00CB25C3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20 599 (двадцать тысяч пятьсот девяносто девять) рублей 50 копеек</w:t>
            </w:r>
          </w:p>
        </w:tc>
      </w:tr>
      <w:tr w:rsidR="00BF600F" w:rsidRPr="00CB3337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4B0035" w:rsidRDefault="00BF600F" w:rsidP="002C4B9C">
            <w:pPr>
              <w:rPr>
                <w:b/>
                <w:lang w:val="ru-RU"/>
              </w:rPr>
            </w:pPr>
            <w:r w:rsidRPr="004B0035">
              <w:rPr>
                <w:b/>
                <w:lang w:val="ru-RU"/>
              </w:rPr>
              <w:t>2.3.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4B0035" w:rsidRDefault="00BF600F" w:rsidP="002C4B9C">
            <w:pPr>
              <w:rPr>
                <w:b/>
                <w:lang w:val="ru-RU"/>
              </w:rPr>
            </w:pPr>
            <w:r w:rsidRPr="004B0035">
              <w:rPr>
                <w:b/>
                <w:lang w:val="ru-RU"/>
              </w:rPr>
              <w:t>Лот № 3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4B0035" w:rsidRDefault="00BF600F" w:rsidP="002C4B9C">
            <w:pPr>
              <w:rPr>
                <w:b/>
                <w:lang w:val="ru-RU"/>
              </w:rPr>
            </w:pP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4B0035" w:rsidRDefault="00BF600F" w:rsidP="002C4B9C">
            <w:pPr>
              <w:rPr>
                <w:lang w:val="ru-RU"/>
              </w:rPr>
            </w:pPr>
            <w:r w:rsidRPr="004B0035">
              <w:rPr>
                <w:lang w:val="ru-RU"/>
              </w:rPr>
              <w:t>2.3.1.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4B0035" w:rsidRDefault="00BF600F" w:rsidP="002C4B9C">
            <w:pPr>
              <w:rPr>
                <w:lang w:val="ru-RU"/>
              </w:rPr>
            </w:pPr>
            <w:r w:rsidRPr="004B0035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58701D" w:rsidRPr="004B0035" w:rsidRDefault="00CB25C3" w:rsidP="00CB25C3">
            <w:pPr>
              <w:ind w:firstLine="325"/>
              <w:jc w:val="both"/>
              <w:rPr>
                <w:lang w:val="ru-RU"/>
              </w:rPr>
            </w:pPr>
            <w:r w:rsidRPr="004B0035">
              <w:rPr>
                <w:lang w:val="ru-RU"/>
              </w:rPr>
              <w:t>Ком</w:t>
            </w:r>
            <w:r w:rsidR="0058701D" w:rsidRPr="004B0035">
              <w:rPr>
                <w:lang w:val="ru-RU"/>
              </w:rPr>
              <w:t xml:space="preserve">наты 20, 34, 35, комната 30 с тамбуром 32 и шкафами 31, 33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      </w:r>
            <w:proofErr w:type="gramStart"/>
            <w:r w:rsidR="0058701D" w:rsidRPr="004B0035">
              <w:rPr>
                <w:lang w:val="ru-RU"/>
              </w:rPr>
              <w:t>г</w:t>
            </w:r>
            <w:proofErr w:type="gramEnd"/>
            <w:r w:rsidR="0058701D" w:rsidRPr="004B0035">
              <w:rPr>
                <w:lang w:val="ru-RU"/>
              </w:rPr>
              <w:t>. Железногорск, Центральный проезд, 10 пом.14 (объект 3).</w:t>
            </w:r>
          </w:p>
          <w:p w:rsidR="0058701D" w:rsidRPr="004B0035" w:rsidRDefault="0058701D" w:rsidP="00CB25C3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4B0035">
              <w:rPr>
                <w:lang w:val="ru-RU"/>
              </w:rPr>
              <w:t>Площадь объекта: 206,8 кв.м.</w:t>
            </w:r>
          </w:p>
          <w:p w:rsidR="00BF600F" w:rsidRPr="004B0035" w:rsidRDefault="00BF600F" w:rsidP="00CB25C3">
            <w:pPr>
              <w:ind w:firstLine="325"/>
              <w:rPr>
                <w:lang w:val="ru-RU"/>
              </w:rPr>
            </w:pPr>
          </w:p>
          <w:p w:rsidR="00BF600F" w:rsidRPr="004B0035" w:rsidRDefault="00BF600F" w:rsidP="002C4B9C">
            <w:pPr>
              <w:rPr>
                <w:lang w:val="ru-RU"/>
              </w:rPr>
            </w:pPr>
            <w:r w:rsidRPr="004B0035">
              <w:rPr>
                <w:lang w:val="ru-RU"/>
              </w:rPr>
              <w:t>Технические характеристики объекта:</w:t>
            </w:r>
          </w:p>
          <w:p w:rsidR="004B0035" w:rsidRPr="004B0035" w:rsidRDefault="004B0035" w:rsidP="004B0035">
            <w:pPr>
              <w:autoSpaceDE w:val="0"/>
              <w:autoSpaceDN w:val="0"/>
              <w:ind w:firstLine="325"/>
              <w:jc w:val="both"/>
              <w:rPr>
                <w:lang w:val="ru-RU"/>
              </w:rPr>
            </w:pPr>
            <w:r w:rsidRPr="004B0035">
              <w:rPr>
                <w:lang w:val="ru-RU"/>
              </w:rPr>
              <w:t>Комнаты 20, 34, 35, комната 30 с тамбуром 32 и шкафами 31, 33 расположены на втором этаже нежилого помещения. Вход в комнаты может осуществляться через два входа из коридоров общего  пользования. Здание оборудовано центральными системами канализации, холодного водоснабжения, отопления, электроснабжения. Сан</w:t>
            </w:r>
            <w:proofErr w:type="gramStart"/>
            <w:r w:rsidRPr="004B0035">
              <w:rPr>
                <w:lang w:val="ru-RU"/>
              </w:rPr>
              <w:t>.</w:t>
            </w:r>
            <w:proofErr w:type="gramEnd"/>
            <w:r w:rsidRPr="004B0035">
              <w:rPr>
                <w:lang w:val="ru-RU"/>
              </w:rPr>
              <w:t> </w:t>
            </w:r>
            <w:proofErr w:type="gramStart"/>
            <w:r w:rsidRPr="004B0035">
              <w:rPr>
                <w:lang w:val="ru-RU"/>
              </w:rPr>
              <w:t>у</w:t>
            </w:r>
            <w:proofErr w:type="gramEnd"/>
            <w:r w:rsidRPr="004B0035">
              <w:rPr>
                <w:lang w:val="ru-RU"/>
              </w:rPr>
              <w:t>злы общего пользования – на втором этаже.</w:t>
            </w:r>
          </w:p>
          <w:p w:rsidR="00A23B56" w:rsidRDefault="00BF600F" w:rsidP="002C4B9C">
            <w:pPr>
              <w:rPr>
                <w:lang w:val="ru-RU"/>
              </w:rPr>
            </w:pPr>
            <w:r w:rsidRPr="004B0035">
              <w:rPr>
                <w:lang w:val="ru-RU"/>
              </w:rPr>
              <w:t>Цветные фотографии</w:t>
            </w:r>
            <w:r w:rsidR="00A23B56">
              <w:rPr>
                <w:lang w:val="ru-RU"/>
              </w:rPr>
              <w:t xml:space="preserve"> размещены на официальном сайте.</w:t>
            </w:r>
          </w:p>
          <w:p w:rsidR="00BF600F" w:rsidRPr="004B0035" w:rsidRDefault="00BF600F" w:rsidP="002C4B9C">
            <w:pPr>
              <w:rPr>
                <w:lang w:val="ru-RU"/>
              </w:rPr>
            </w:pPr>
            <w:proofErr w:type="gramStart"/>
            <w:r w:rsidRPr="004B0035">
              <w:rPr>
                <w:lang w:val="ru-RU"/>
              </w:rPr>
              <w:t>Администрации</w:t>
            </w:r>
            <w:proofErr w:type="gramEnd"/>
            <w:r w:rsidRPr="004B0035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2" w:history="1">
              <w:r w:rsidRPr="004B0035">
                <w:rPr>
                  <w:lang w:val="ru-RU"/>
                </w:rPr>
                <w:t>www.admk26.ru</w:t>
              </w:r>
            </w:hyperlink>
            <w:r w:rsidRPr="004B0035">
              <w:rPr>
                <w:lang w:val="ru-RU"/>
              </w:rPr>
              <w:t>) в разделе Аренда имущества/Аукционы/2024.</w:t>
            </w:r>
          </w:p>
          <w:p w:rsidR="00BF600F" w:rsidRPr="004B0035" w:rsidRDefault="00BF600F" w:rsidP="002C4B9C">
            <w:pPr>
              <w:rPr>
                <w:lang w:val="ru-RU"/>
              </w:rPr>
            </w:pPr>
            <w:proofErr w:type="gramStart"/>
            <w:r w:rsidRPr="004B0035">
              <w:rPr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CB25C3" w:rsidRPr="002D57B3" w:rsidTr="00B1307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CB25C3" w:rsidRPr="005329D1" w:rsidRDefault="00CB25C3" w:rsidP="00B1307C">
            <w:pPr>
              <w:rPr>
                <w:lang w:val="ru-RU"/>
              </w:rPr>
            </w:pPr>
            <w:r w:rsidRPr="005329D1">
              <w:rPr>
                <w:lang w:val="ru-RU"/>
              </w:rPr>
              <w:t>2.3.2.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CB25C3" w:rsidRPr="005329D1" w:rsidRDefault="00CB25C3" w:rsidP="00B1307C">
            <w:pPr>
              <w:rPr>
                <w:lang w:val="ru-RU"/>
              </w:rPr>
            </w:pPr>
            <w:r w:rsidRPr="005329D1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CB25C3" w:rsidRPr="005329D1" w:rsidRDefault="00CB25C3" w:rsidP="00B1307C">
            <w:pPr>
              <w:rPr>
                <w:lang w:val="ru-RU"/>
              </w:rPr>
            </w:pPr>
            <w:r w:rsidRPr="005329D1">
              <w:rPr>
                <w:lang w:val="ru-RU"/>
              </w:rPr>
              <w:t>155 (сто пятьдесят пять) рублей 00 копеек</w:t>
            </w: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2.3.3.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5329D1" w:rsidRDefault="005329D1" w:rsidP="005329D1">
            <w:pPr>
              <w:rPr>
                <w:lang w:val="ru-RU"/>
              </w:rPr>
            </w:pPr>
            <w:r w:rsidRPr="005329D1">
              <w:rPr>
                <w:lang w:val="ru-RU"/>
              </w:rPr>
              <w:t>32 054</w:t>
            </w:r>
            <w:r w:rsidR="00BF600F" w:rsidRPr="005329D1">
              <w:rPr>
                <w:lang w:val="ru-RU"/>
              </w:rPr>
              <w:t xml:space="preserve"> (три</w:t>
            </w:r>
            <w:r w:rsidRPr="005329D1">
              <w:rPr>
                <w:lang w:val="ru-RU"/>
              </w:rPr>
              <w:t>дцать две тысячи пятьдесят четыре</w:t>
            </w:r>
            <w:r w:rsidR="00BF600F" w:rsidRPr="005329D1">
              <w:rPr>
                <w:lang w:val="ru-RU"/>
              </w:rPr>
              <w:t>) рубл</w:t>
            </w:r>
            <w:r w:rsidRPr="005329D1">
              <w:rPr>
                <w:lang w:val="ru-RU"/>
              </w:rPr>
              <w:t>я</w:t>
            </w:r>
            <w:r w:rsidR="00BF600F" w:rsidRPr="005329D1">
              <w:rPr>
                <w:lang w:val="ru-RU"/>
              </w:rPr>
              <w:t xml:space="preserve"> </w:t>
            </w:r>
            <w:r w:rsidRPr="005329D1">
              <w:rPr>
                <w:lang w:val="ru-RU"/>
              </w:rPr>
              <w:t>00</w:t>
            </w:r>
            <w:r w:rsidR="00BF600F" w:rsidRPr="005329D1">
              <w:rPr>
                <w:lang w:val="ru-RU"/>
              </w:rPr>
              <w:t xml:space="preserve"> копеек</w:t>
            </w:r>
          </w:p>
        </w:tc>
      </w:tr>
      <w:tr w:rsidR="00BF600F" w:rsidRPr="005329D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2.3.4.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5329D1" w:rsidRDefault="0058701D" w:rsidP="0058701D">
            <w:pPr>
              <w:rPr>
                <w:lang w:val="ru-RU"/>
              </w:rPr>
            </w:pPr>
            <w:r w:rsidRPr="005329D1">
              <w:rPr>
                <w:lang w:val="ru-RU"/>
              </w:rPr>
              <w:t>Административно-бытовое, торговое</w:t>
            </w: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2.3.5.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1</w:t>
            </w:r>
            <w:r w:rsidR="005329D1" w:rsidRPr="005329D1">
              <w:rPr>
                <w:lang w:val="ru-RU"/>
              </w:rPr>
              <w:t> 602 (одна тысяча шестьсот два) рубля 70 копеек</w:t>
            </w:r>
          </w:p>
        </w:tc>
      </w:tr>
      <w:tr w:rsidR="00BF600F" w:rsidRPr="005329D1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2.3.6.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5 (пять) лет</w:t>
            </w:r>
          </w:p>
        </w:tc>
      </w:tr>
      <w:tr w:rsidR="00BF600F" w:rsidRPr="002D57B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2.3.7.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329D1" w:rsidRDefault="00BF600F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246D5E" w:rsidRDefault="005329D1" w:rsidP="002C4B9C">
            <w:pPr>
              <w:rPr>
                <w:lang w:val="ru-RU"/>
              </w:rPr>
            </w:pPr>
            <w:r w:rsidRPr="005329D1">
              <w:rPr>
                <w:lang w:val="ru-RU"/>
              </w:rPr>
              <w:t>32 054 (тридцать две тысячи пятьдесят четыре) рубля 00 копеек</w:t>
            </w:r>
          </w:p>
        </w:tc>
      </w:tr>
      <w:tr w:rsidR="00A13931" w:rsidRPr="002D57B3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 xml:space="preserve">кциона, направляется оператору электронной площадки в форме электронного документа и подписывается усиленной </w:t>
            </w:r>
            <w:r w:rsidRPr="004373FE">
              <w:rPr>
                <w:color w:val="000000"/>
                <w:lang w:val="ru-RU"/>
              </w:rPr>
              <w:lastRenderedPageBreak/>
              <w:t>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2C2129" w:rsidRDefault="002C2129" w:rsidP="002C4B9C">
            <w:pPr>
              <w:ind w:firstLine="317"/>
              <w:rPr>
                <w:lang w:val="ru-RU"/>
              </w:rPr>
            </w:pPr>
            <w:r w:rsidRPr="004373FE">
              <w:rPr>
                <w:color w:val="000000"/>
                <w:lang w:val="ru-RU"/>
              </w:rPr>
              <w:t>«</w:t>
            </w:r>
            <w:r w:rsidR="002C4B9C">
              <w:rPr>
                <w:color w:val="000000"/>
                <w:lang w:val="ru-RU"/>
              </w:rPr>
              <w:t>04</w:t>
            </w:r>
            <w:r w:rsidRPr="004373FE">
              <w:rPr>
                <w:color w:val="000000"/>
                <w:lang w:val="ru-RU"/>
              </w:rPr>
              <w:t xml:space="preserve">» </w:t>
            </w:r>
            <w:r w:rsidR="00CB3337">
              <w:rPr>
                <w:color w:val="000000"/>
                <w:lang w:val="ru-RU"/>
              </w:rPr>
              <w:t>сентября 20</w:t>
            </w:r>
            <w:r w:rsidRPr="004373FE">
              <w:rPr>
                <w:color w:val="000000"/>
                <w:lang w:val="ru-RU"/>
              </w:rPr>
              <w:t>24 в 1</w:t>
            </w:r>
            <w:r w:rsidR="00A55C19">
              <w:rPr>
                <w:color w:val="000000"/>
                <w:lang w:val="ru-RU"/>
              </w:rPr>
              <w:t>7</w:t>
            </w:r>
            <w:r w:rsidRPr="004373FE">
              <w:rPr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2D57B3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3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2D57B3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A55C19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="002A7D1D" w:rsidRPr="002A7D1D">
              <w:rPr>
                <w:lang w:val="ru-RU"/>
              </w:rPr>
      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</w:t>
            </w:r>
            <w:r w:rsidR="002A7D1D" w:rsidRPr="002A7D1D">
              <w:rPr>
                <w:lang w:val="ru-RU"/>
              </w:rPr>
              <w:lastRenderedPageBreak/>
              <w:t>применяющие специальный налоговый режим «Налог на профессиональный доход», имеющие</w:t>
            </w:r>
            <w:proofErr w:type="gramEnd"/>
            <w:r w:rsidR="002A7D1D"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3619F4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="003619F4"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="003619F4" w:rsidRPr="003619F4">
              <w:rPr>
                <w:lang w:val="ru-RU"/>
              </w:rPr>
              <w:t>Росатом</w:t>
            </w:r>
            <w:proofErr w:type="spellEnd"/>
            <w:r w:rsidR="003619F4"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2A7D1D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2D57B3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D821E0" w:rsidRDefault="00D821E0" w:rsidP="00CB3337">
            <w:pPr>
              <w:jc w:val="both"/>
              <w:rPr>
                <w:lang w:val="ru-RU"/>
              </w:rPr>
            </w:pPr>
            <w:r w:rsidRPr="00D821E0">
              <w:rPr>
                <w:bCs/>
                <w:lang w:val="ru-RU"/>
              </w:rPr>
              <w:t xml:space="preserve"> «</w:t>
            </w:r>
            <w:r w:rsidR="002C4B9C">
              <w:rPr>
                <w:bCs/>
                <w:lang w:val="ru-RU"/>
              </w:rPr>
              <w:t>05</w:t>
            </w:r>
            <w:r w:rsidRPr="00D821E0">
              <w:rPr>
                <w:bCs/>
                <w:lang w:val="ru-RU"/>
              </w:rPr>
              <w:t xml:space="preserve">» </w:t>
            </w:r>
            <w:r w:rsidR="00CB3337">
              <w:rPr>
                <w:bCs/>
                <w:lang w:val="ru-RU"/>
              </w:rPr>
              <w:t xml:space="preserve">сентября </w:t>
            </w:r>
            <w:r w:rsidRPr="00D821E0">
              <w:rPr>
                <w:bCs/>
                <w:lang w:val="ru-RU"/>
              </w:rPr>
              <w:t xml:space="preserve">2024 года в </w:t>
            </w:r>
            <w:r w:rsidR="002A7D1D">
              <w:rPr>
                <w:bCs/>
                <w:lang w:val="ru-RU"/>
              </w:rPr>
              <w:t>09</w:t>
            </w:r>
            <w:r w:rsidRPr="00D821E0">
              <w:rPr>
                <w:lang w:val="ru-RU"/>
              </w:rPr>
              <w:t>.00 (время местное).</w:t>
            </w:r>
          </w:p>
        </w:tc>
      </w:tr>
      <w:tr w:rsidR="00A13931" w:rsidRPr="00106020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BF600F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53" w:type="dxa"/>
          </w:tcPr>
          <w:p w:rsidR="00A13931" w:rsidRPr="0007357F" w:rsidRDefault="0007357F" w:rsidP="002D57B3">
            <w:pPr>
              <w:ind w:firstLine="11"/>
              <w:jc w:val="both"/>
              <w:rPr>
                <w:lang w:val="ru-RU"/>
              </w:rPr>
            </w:pPr>
            <w:r w:rsidRPr="0007357F">
              <w:rPr>
                <w:lang w:val="ru-RU"/>
              </w:rPr>
              <w:t>«</w:t>
            </w:r>
            <w:r w:rsidR="002C4B9C">
              <w:rPr>
                <w:lang w:val="ru-RU"/>
              </w:rPr>
              <w:t>0</w:t>
            </w:r>
            <w:r w:rsidR="00CB3337">
              <w:rPr>
                <w:lang w:val="ru-RU"/>
              </w:rPr>
              <w:t>9</w:t>
            </w:r>
            <w:r w:rsidRPr="0007357F">
              <w:rPr>
                <w:lang w:val="ru-RU"/>
              </w:rPr>
              <w:t xml:space="preserve">» </w:t>
            </w:r>
            <w:r w:rsidR="00CB3337">
              <w:rPr>
                <w:lang w:val="ru-RU"/>
              </w:rPr>
              <w:t xml:space="preserve">сентября </w:t>
            </w:r>
            <w:r w:rsidRPr="0007357F">
              <w:rPr>
                <w:lang w:val="ru-RU"/>
              </w:rPr>
              <w:t>2024 года</w:t>
            </w:r>
            <w:r>
              <w:rPr>
                <w:lang w:val="ru-RU"/>
              </w:rPr>
              <w:t xml:space="preserve"> в </w:t>
            </w:r>
            <w:r w:rsidRPr="0007357F">
              <w:rPr>
                <w:lang w:val="ru-RU"/>
              </w:rPr>
              <w:t>1</w:t>
            </w:r>
            <w:r w:rsidR="002D57B3">
              <w:rPr>
                <w:lang w:val="ru-RU"/>
              </w:rPr>
              <w:t>0</w:t>
            </w:r>
            <w:r w:rsidRPr="0007357F">
              <w:rPr>
                <w:lang w:val="ru-RU"/>
              </w:rPr>
              <w:t>:00 часов (время местное)</w:t>
            </w:r>
          </w:p>
        </w:tc>
      </w:tr>
      <w:tr w:rsidR="00A13931" w:rsidRPr="002D57B3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2D57B3" w:rsidTr="002C4B9C">
        <w:tc>
          <w:tcPr>
            <w:tcW w:w="815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2D57B3" w:rsidTr="002C4B9C">
        <w:tc>
          <w:tcPr>
            <w:tcW w:w="815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B54408" w:rsidP="002C793B">
      <w:pPr>
        <w:rPr>
          <w:szCs w:val="24"/>
          <w:lang w:val="ru-RU"/>
        </w:rPr>
      </w:pPr>
      <w:r w:rsidRPr="001F7813">
        <w:rPr>
          <w:szCs w:val="24"/>
          <w:lang w:val="ru-RU"/>
        </w:rPr>
        <w:t>Ди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 w:rsidRPr="001F7813">
        <w:rPr>
          <w:szCs w:val="24"/>
          <w:lang w:val="ru-RU"/>
        </w:rPr>
        <w:t>Е</w:t>
      </w:r>
      <w:r w:rsidR="00A06568" w:rsidRPr="001F7813">
        <w:rPr>
          <w:szCs w:val="24"/>
          <w:lang w:val="ru-RU"/>
        </w:rPr>
        <w:t>.</w:t>
      </w:r>
      <w:r w:rsidRPr="001F7813"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 w:rsidRPr="001F7813">
        <w:rPr>
          <w:szCs w:val="24"/>
          <w:lang w:val="ru-RU"/>
        </w:rPr>
        <w:t>Сивчук</w:t>
      </w:r>
      <w:proofErr w:type="spellEnd"/>
      <w:r w:rsidR="00302E67" w:rsidRPr="001F7813">
        <w:rPr>
          <w:szCs w:val="24"/>
          <w:lang w:val="ru-RU"/>
        </w:rPr>
        <w:t>/</w:t>
      </w:r>
    </w:p>
    <w:p w:rsidR="00410AAB" w:rsidRDefault="00410AAB" w:rsidP="00410AAB">
      <w:pPr>
        <w:pStyle w:val="a6"/>
        <w:jc w:val="left"/>
        <w:outlineLvl w:val="0"/>
        <w:rPr>
          <w:b w:val="0"/>
          <w:sz w:val="20"/>
          <w:szCs w:val="24"/>
        </w:rPr>
      </w:pPr>
    </w:p>
    <w:sectPr w:rsidR="00410AAB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2F" w:rsidRDefault="001C6B2F">
      <w:r>
        <w:separator/>
      </w:r>
    </w:p>
  </w:endnote>
  <w:endnote w:type="continuationSeparator" w:id="0">
    <w:p w:rsidR="001C6B2F" w:rsidRDefault="001C6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2F" w:rsidRDefault="001C6B2F">
      <w:r>
        <w:separator/>
      </w:r>
    </w:p>
  </w:footnote>
  <w:footnote w:type="continuationSeparator" w:id="0">
    <w:p w:rsidR="001C6B2F" w:rsidRDefault="001C6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1966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020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B2F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D3"/>
    <w:rsid w:val="002127F1"/>
    <w:rsid w:val="002141B3"/>
    <w:rsid w:val="002145AD"/>
    <w:rsid w:val="00217118"/>
    <w:rsid w:val="00222E78"/>
    <w:rsid w:val="00223B66"/>
    <w:rsid w:val="00224FA5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30C7"/>
    <w:rsid w:val="002D57B3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0035"/>
    <w:rsid w:val="004B15E4"/>
    <w:rsid w:val="004B5081"/>
    <w:rsid w:val="004C63A0"/>
    <w:rsid w:val="004C7D0A"/>
    <w:rsid w:val="004D221D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50162"/>
    <w:rsid w:val="005548CC"/>
    <w:rsid w:val="00556224"/>
    <w:rsid w:val="00556349"/>
    <w:rsid w:val="0055768F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1F9A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606E8"/>
    <w:rsid w:val="00A6143D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3B3F"/>
    <w:rsid w:val="00C35EFB"/>
    <w:rsid w:val="00C419B6"/>
    <w:rsid w:val="00C433C4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27A4"/>
    <w:rsid w:val="00E850E2"/>
    <w:rsid w:val="00E85890"/>
    <w:rsid w:val="00E85E1E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s://www.rts-tender.ru/tariffs/platform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B971-ACFF-413D-8525-FEA7301B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16782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46</cp:revision>
  <cp:lastPrinted>2024-02-26T03:35:00Z</cp:lastPrinted>
  <dcterms:created xsi:type="dcterms:W3CDTF">2024-02-26T04:18:00Z</dcterms:created>
  <dcterms:modified xsi:type="dcterms:W3CDTF">2024-08-27T02:56:00Z</dcterms:modified>
</cp:coreProperties>
</file>