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27490">
        <w:rPr>
          <w:rFonts w:ascii="Times New Roman" w:hAnsi="Times New Roman"/>
          <w:szCs w:val="24"/>
        </w:rPr>
        <w:t>17.07.2024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E27490">
        <w:rPr>
          <w:rFonts w:ascii="Times New Roman" w:hAnsi="Times New Roman"/>
          <w:szCs w:val="24"/>
        </w:rPr>
        <w:t>248</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93274B">
        <w:rPr>
          <w:rFonts w:ascii="Times New Roman" w:hAnsi="Times New Roman"/>
          <w:b/>
          <w:sz w:val="28"/>
          <w:szCs w:val="28"/>
        </w:rPr>
        <w:t>285</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AA6BE9" w:rsidRPr="00AA6BE9" w:rsidRDefault="00AA6BE9" w:rsidP="00FF199B">
      <w:pPr>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w:t>
      </w:r>
      <w:r w:rsidRPr="00AA6BE9">
        <w:rPr>
          <w:rFonts w:ascii="Times New Roman" w:hAnsi="Times New Roman"/>
          <w:iCs/>
          <w:sz w:val="24"/>
          <w:szCs w:val="24"/>
        </w:rPr>
        <w:t>Федеральным законом от 24.07.2007 № 209-ФЗ «О развитии малого и среднего предпринимательства в Российской Федерации»</w:t>
      </w:r>
      <w:r w:rsidR="0093274B">
        <w:rPr>
          <w:rFonts w:ascii="Times New Roman" w:hAnsi="Times New Roman"/>
          <w:iCs/>
          <w:sz w:val="24"/>
          <w:szCs w:val="24"/>
        </w:rPr>
        <w:t>;</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r w:rsidR="0093274B">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0093274B">
        <w:rPr>
          <w:rFonts w:ascii="Times New Roman" w:hAnsi="Times New Roman"/>
          <w:sz w:val="24"/>
          <w:szCs w:val="24"/>
        </w:rPr>
        <w:t>;</w:t>
      </w:r>
    </w:p>
    <w:p w:rsidR="0093274B" w:rsidRPr="0093274B" w:rsidRDefault="0093274B" w:rsidP="00FF199B">
      <w:pPr>
        <w:spacing w:after="0" w:line="240" w:lineRule="auto"/>
        <w:ind w:firstLine="567"/>
        <w:jc w:val="both"/>
        <w:rPr>
          <w:rFonts w:ascii="Times New Roman" w:hAnsi="Times New Roman"/>
          <w:color w:val="000000"/>
          <w:sz w:val="24"/>
          <w:szCs w:val="24"/>
        </w:rPr>
      </w:pPr>
      <w:r w:rsidRPr="0093274B">
        <w:rPr>
          <w:rFonts w:ascii="Times New Roman" w:hAnsi="Times New Roman"/>
          <w:color w:val="000000"/>
          <w:sz w:val="24"/>
          <w:szCs w:val="24"/>
        </w:rPr>
        <w:t xml:space="preserve">- </w:t>
      </w:r>
      <w:r>
        <w:rPr>
          <w:rFonts w:ascii="Times New Roman" w:hAnsi="Times New Roman"/>
          <w:color w:val="000000"/>
          <w:sz w:val="24"/>
          <w:szCs w:val="24"/>
        </w:rPr>
        <w:t>Р</w:t>
      </w:r>
      <w:r w:rsidRPr="0093274B">
        <w:rPr>
          <w:rFonts w:ascii="Times New Roman" w:hAnsi="Times New Roman"/>
          <w:color w:val="000000"/>
          <w:sz w:val="24"/>
          <w:szCs w:val="24"/>
        </w:rPr>
        <w:t xml:space="preserve">ешением Совета </w:t>
      </w:r>
      <w:proofErr w:type="gramStart"/>
      <w:r w:rsidRPr="0093274B">
        <w:rPr>
          <w:rFonts w:ascii="Times New Roman" w:hAnsi="Times New Roman"/>
          <w:color w:val="000000"/>
          <w:sz w:val="24"/>
          <w:szCs w:val="24"/>
        </w:rPr>
        <w:t>депутатов</w:t>
      </w:r>
      <w:proofErr w:type="gramEnd"/>
      <w:r w:rsidRPr="0093274B">
        <w:rPr>
          <w:rFonts w:ascii="Times New Roman" w:hAnsi="Times New Roman"/>
          <w:color w:val="000000"/>
          <w:sz w:val="24"/>
          <w:szCs w:val="24"/>
        </w:rPr>
        <w:t xml:space="preserve"> ЗАТО г. Железногорск от 25.04.2024 № 40-434Р «Об утверждении Положения о порядке предоставления в аренду, безвозмездное пользование муниципального имущества, входящего в состав Муниципальной казны ЗАТО Железногорск»</w:t>
      </w:r>
      <w:r>
        <w:rPr>
          <w:rFonts w:ascii="Times New Roman" w:hAnsi="Times New Roman"/>
          <w:color w:val="000000"/>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sidR="0093274B">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102A1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w:t>
      </w:r>
      <w:r w:rsidRPr="00E256C3">
        <w:rPr>
          <w:rFonts w:ascii="Times New Roman" w:hAnsi="Times New Roman"/>
          <w:sz w:val="24"/>
          <w:szCs w:val="24"/>
        </w:rPr>
        <w:lastRenderedPageBreak/>
        <w:t xml:space="preserve">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sidRPr="00102A1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w:t>
      </w:r>
      <w:r w:rsidRPr="00AE30F7">
        <w:rPr>
          <w:rFonts w:ascii="Times New Roman" w:hAnsi="Times New Roman"/>
          <w:sz w:val="24"/>
          <w:szCs w:val="24"/>
        </w:rPr>
        <w:lastRenderedPageBreak/>
        <w:t xml:space="preserve">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уществляется без взимания платы и обеспечивается Организатором аукциона в период приема заявок на участие в аукционе по 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xml:space="preserve">)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w:t>
      </w:r>
      <w:r w:rsidR="006C763C" w:rsidRPr="00BA1562">
        <w:rPr>
          <w:color w:val="000000"/>
        </w:rPr>
        <w:lastRenderedPageBreak/>
        <w:t>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w:t>
      </w:r>
      <w:r w:rsidR="00AE30F7" w:rsidRPr="00AE30F7">
        <w:rPr>
          <w:rFonts w:ascii="Times New Roman" w:hAnsi="Times New Roman"/>
          <w:sz w:val="24"/>
          <w:szCs w:val="24"/>
        </w:rPr>
        <w:lastRenderedPageBreak/>
        <w:t xml:space="preserve">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lastRenderedPageBreak/>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w:t>
      </w:r>
      <w:r w:rsidRPr="00D657B9">
        <w:lastRenderedPageBreak/>
        <w:t>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w:t>
      </w:r>
      <w:r w:rsidRPr="00EE3FEC">
        <w:rPr>
          <w:szCs w:val="24"/>
        </w:rPr>
        <w:lastRenderedPageBreak/>
        <w:t xml:space="preserve">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lastRenderedPageBreak/>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26240E"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26240E" w:rsidRPr="00C11A12" w:rsidRDefault="0026240E" w:rsidP="0026240E">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26240E" w:rsidRPr="009359AE" w:rsidRDefault="00B04947"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0026240E" w:rsidRPr="009359AE">
        <w:rPr>
          <w:rFonts w:ascii="Times New Roman" w:hAnsi="Times New Roman"/>
          <w:sz w:val="24"/>
          <w:szCs w:val="24"/>
        </w:rPr>
        <w:t>1</w:t>
      </w:r>
      <w:r w:rsidR="0026240E">
        <w:rPr>
          <w:rFonts w:ascii="Times New Roman" w:hAnsi="Times New Roman"/>
          <w:sz w:val="24"/>
          <w:szCs w:val="24"/>
        </w:rPr>
        <w:t>4</w:t>
      </w:r>
      <w:r w:rsidR="0026240E" w:rsidRPr="009359AE">
        <w:rPr>
          <w:rFonts w:ascii="Times New Roman" w:hAnsi="Times New Roman"/>
          <w:sz w:val="24"/>
          <w:szCs w:val="24"/>
        </w:rPr>
        <w:t>.</w:t>
      </w:r>
      <w:r w:rsidR="0026240E">
        <w:rPr>
          <w:rFonts w:ascii="Times New Roman" w:hAnsi="Times New Roman"/>
          <w:sz w:val="24"/>
          <w:szCs w:val="24"/>
        </w:rPr>
        <w:t>8</w:t>
      </w:r>
      <w:r w:rsidR="0026240E"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sidR="0026240E">
        <w:rPr>
          <w:rFonts w:ascii="Times New Roman" w:hAnsi="Times New Roman"/>
          <w:sz w:val="24"/>
          <w:szCs w:val="24"/>
        </w:rPr>
        <w:t>К</w:t>
      </w:r>
      <w:r w:rsidR="0026240E"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26240E">
        <w:rPr>
          <w:rFonts w:ascii="Times New Roman" w:hAnsi="Times New Roman"/>
          <w:sz w:val="24"/>
          <w:szCs w:val="24"/>
        </w:rPr>
        <w:t xml:space="preserve">отстранении </w:t>
      </w:r>
      <w:r w:rsidR="0026240E" w:rsidRPr="000C31F1">
        <w:rPr>
          <w:rFonts w:ascii="Times New Roman" w:hAnsi="Times New Roman"/>
          <w:sz w:val="24"/>
          <w:szCs w:val="24"/>
        </w:rPr>
        <w:t>заявителя или участника аукциона от участия в аукционе</w:t>
      </w:r>
      <w:r w:rsidR="0026240E" w:rsidRPr="009359AE">
        <w:rPr>
          <w:rFonts w:ascii="Times New Roman" w:hAnsi="Times New Roman"/>
          <w:sz w:val="24"/>
          <w:szCs w:val="24"/>
        </w:rPr>
        <w:t>.</w:t>
      </w:r>
    </w:p>
    <w:p w:rsidR="0026240E" w:rsidRPr="00342404" w:rsidRDefault="0026240E" w:rsidP="0026240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26240E" w:rsidRPr="001B163E" w:rsidRDefault="0026240E" w:rsidP="0026240E">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26240E" w:rsidRPr="001B163E" w:rsidRDefault="0026240E" w:rsidP="0026240E">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26240E" w:rsidRPr="009359AE" w:rsidRDefault="0026240E" w:rsidP="0026240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26240E" w:rsidRDefault="0026240E" w:rsidP="0026240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26240E">
      <w:pPr>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 Величина арендной платы, за имущество в месяц устанавливается по результатам аукциона.</w:t>
      </w:r>
    </w:p>
    <w:p w:rsidR="009757BB" w:rsidRDefault="009757BB" w:rsidP="009757BB">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9757BB" w:rsidRPr="003F4011"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5</w:t>
      </w:r>
      <w:r w:rsidRPr="003F4011">
        <w:rPr>
          <w:rFonts w:ascii="Times New Roman" w:hAnsi="Times New Roman"/>
          <w:sz w:val="24"/>
          <w:szCs w:val="24"/>
        </w:rPr>
        <w:t>.</w:t>
      </w:r>
      <w:r>
        <w:rPr>
          <w:rFonts w:ascii="Times New Roman" w:hAnsi="Times New Roman"/>
          <w:sz w:val="24"/>
          <w:szCs w:val="24"/>
        </w:rPr>
        <w:t xml:space="preserve">3.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9757BB" w:rsidRPr="009359AE" w:rsidRDefault="009757BB" w:rsidP="009757BB">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9757BB" w:rsidRPr="003F4011" w:rsidRDefault="009757BB" w:rsidP="009757BB">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9757BB" w:rsidRPr="001B163E" w:rsidRDefault="009757BB" w:rsidP="009757BB">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9757BB" w:rsidRDefault="009757BB" w:rsidP="009757BB">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w:t>
      </w:r>
      <w:r w:rsidR="00E3386B">
        <w:rPr>
          <w:rFonts w:ascii="Times New Roman" w:hAnsi="Times New Roman"/>
          <w:sz w:val="24"/>
          <w:szCs w:val="24"/>
        </w:rPr>
        <w:t>4</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sidR="00C3518F">
        <w:rPr>
          <w:rFonts w:ascii="Times New Roman" w:hAnsi="Times New Roman"/>
          <w:sz w:val="24"/>
          <w:szCs w:val="24"/>
        </w:rPr>
        <w:t>, лот № 1</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w:t>
      </w:r>
      <w:r w:rsidR="00E3386B">
        <w:rPr>
          <w:rFonts w:ascii="Times New Roman" w:hAnsi="Times New Roman"/>
          <w:sz w:val="24"/>
          <w:szCs w:val="24"/>
        </w:rPr>
        <w:t>8</w:t>
      </w:r>
      <w:r w:rsidR="00C3518F">
        <w:rPr>
          <w:rFonts w:ascii="Times New Roman" w:hAnsi="Times New Roman"/>
          <w:sz w:val="24"/>
          <w:szCs w:val="24"/>
        </w:rPr>
        <w:t>;</w:t>
      </w:r>
    </w:p>
    <w:p w:rsidR="00C3518F" w:rsidRPr="00A656BD" w:rsidRDefault="00C3518F" w:rsidP="00C3518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 xml:space="preserve">Приложение № </w:t>
      </w:r>
      <w:r>
        <w:rPr>
          <w:rFonts w:ascii="Times New Roman" w:hAnsi="Times New Roman"/>
          <w:sz w:val="24"/>
          <w:szCs w:val="24"/>
        </w:rPr>
        <w:t>4</w:t>
      </w:r>
      <w:r w:rsidRPr="00A656BD">
        <w:rPr>
          <w:rFonts w:ascii="Times New Roman" w:hAnsi="Times New Roman"/>
          <w:sz w:val="24"/>
          <w:szCs w:val="24"/>
        </w:rPr>
        <w:t>. Проект договора аренды</w:t>
      </w:r>
      <w:r>
        <w:rPr>
          <w:rFonts w:ascii="Times New Roman" w:hAnsi="Times New Roman"/>
          <w:sz w:val="24"/>
          <w:szCs w:val="24"/>
        </w:rPr>
        <w:t>, лот № 2 -</w:t>
      </w:r>
      <w:r w:rsidRPr="00A656BD">
        <w:rPr>
          <w:rFonts w:ascii="Times New Roman" w:hAnsi="Times New Roman"/>
          <w:sz w:val="24"/>
          <w:szCs w:val="24"/>
        </w:rPr>
        <w:t xml:space="preserve"> стр.</w:t>
      </w:r>
      <w:r w:rsidR="00000FC9">
        <w:rPr>
          <w:rFonts w:ascii="Times New Roman" w:hAnsi="Times New Roman"/>
          <w:sz w:val="24"/>
          <w:szCs w:val="24"/>
        </w:rPr>
        <w:t>4</w:t>
      </w:r>
      <w:r w:rsidR="00E3386B">
        <w:rPr>
          <w:rFonts w:ascii="Times New Roman" w:hAnsi="Times New Roman"/>
          <w:sz w:val="24"/>
          <w:szCs w:val="24"/>
        </w:rPr>
        <w:t>5</w:t>
      </w:r>
      <w:r w:rsidR="000E6206">
        <w:rPr>
          <w:rFonts w:ascii="Times New Roman" w:hAnsi="Times New Roman"/>
          <w:sz w:val="24"/>
          <w:szCs w:val="24"/>
        </w:rPr>
        <w:t>;</w:t>
      </w:r>
    </w:p>
    <w:p w:rsidR="00AC525D" w:rsidRPr="000E6206" w:rsidRDefault="000E6206" w:rsidP="000E6206">
      <w:pPr>
        <w:numPr>
          <w:ilvl w:val="0"/>
          <w:numId w:val="1"/>
        </w:numPr>
        <w:spacing w:after="0" w:line="240" w:lineRule="auto"/>
        <w:ind w:left="0" w:firstLine="567"/>
        <w:jc w:val="both"/>
        <w:rPr>
          <w:rFonts w:ascii="Times New Roman" w:hAnsi="Times New Roman"/>
          <w:sz w:val="24"/>
          <w:szCs w:val="24"/>
        </w:rPr>
      </w:pPr>
      <w:r w:rsidRPr="000E6206">
        <w:rPr>
          <w:rFonts w:ascii="Times New Roman" w:hAnsi="Times New Roman"/>
          <w:sz w:val="24"/>
          <w:szCs w:val="24"/>
        </w:rPr>
        <w:t>Приложение № 5. Проект договора аренды, лот № 3 - стр.</w:t>
      </w:r>
      <w:r w:rsidR="00E3386B">
        <w:rPr>
          <w:rFonts w:ascii="Times New Roman" w:hAnsi="Times New Roman"/>
          <w:sz w:val="24"/>
          <w:szCs w:val="24"/>
        </w:rPr>
        <w:t>62</w:t>
      </w:r>
      <w:r w:rsidRPr="000E6206">
        <w:rPr>
          <w:rFonts w:ascii="Times New Roman" w:hAnsi="Times New Roman"/>
          <w:sz w:val="24"/>
          <w:szCs w:val="24"/>
        </w:rPr>
        <w:t>.</w:t>
      </w:r>
      <w:r w:rsidR="00044EF2" w:rsidRPr="000E6206">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24714"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0"/>
        <w:gridCol w:w="2951"/>
        <w:gridCol w:w="695"/>
        <w:gridCol w:w="5072"/>
        <w:gridCol w:w="5072"/>
        <w:gridCol w:w="5072"/>
        <w:gridCol w:w="5072"/>
      </w:tblGrid>
      <w:tr w:rsidR="008D5C3B" w:rsidRPr="009359AE" w:rsidTr="000E6206">
        <w:trPr>
          <w:gridAfter w:val="3"/>
          <w:wAfter w:w="15216" w:type="dxa"/>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0E6206">
        <w:trPr>
          <w:gridAfter w:val="3"/>
          <w:wAfter w:w="15216" w:type="dxa"/>
          <w:trHeight w:val="118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w:t>
            </w:r>
            <w:r w:rsidR="00C96799">
              <w:rPr>
                <w:rFonts w:ascii="Times New Roman" w:hAnsi="Times New Roman"/>
                <w:sz w:val="24"/>
                <w:szCs w:val="24"/>
              </w:rPr>
              <w:t>е</w:t>
            </w:r>
            <w:r w:rsidRPr="001B524F">
              <w:rPr>
                <w:rFonts w:ascii="Times New Roman" w:hAnsi="Times New Roman"/>
                <w:sz w:val="24"/>
                <w:szCs w:val="24"/>
              </w:rPr>
              <w:t>,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0E6206">
        <w:trPr>
          <w:gridAfter w:val="3"/>
          <w:wAfter w:w="15216" w:type="dxa"/>
          <w:trHeight w:val="8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51"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767" w:type="dxa"/>
            <w:gridSpan w:val="2"/>
            <w:tcBorders>
              <w:top w:val="outset" w:sz="6" w:space="0" w:color="000000"/>
              <w:left w:val="outset" w:sz="6" w:space="0" w:color="000000"/>
              <w:bottom w:val="outset" w:sz="6" w:space="0" w:color="000000"/>
              <w:right w:val="outset" w:sz="6" w:space="0" w:color="000000"/>
            </w:tcBorders>
            <w:vAlign w:val="center"/>
            <w:hideMark/>
          </w:tcPr>
          <w:p w:rsidR="00102139" w:rsidRPr="009359AE" w:rsidRDefault="008D5C3B" w:rsidP="0010213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xml:space="preserve">) </w:t>
            </w:r>
            <w:r w:rsidR="00102139" w:rsidRPr="001232A8">
              <w:rPr>
                <w:rFonts w:ascii="Times New Roman" w:hAnsi="Times New Roman"/>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 частями 3</w:t>
            </w:r>
            <w:r w:rsidR="00102139"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sidR="00102139">
              <w:rPr>
                <w:rFonts w:ascii="Times New Roman" w:hAnsi="Times New Roman"/>
                <w:sz w:val="24"/>
                <w:szCs w:val="24"/>
              </w:rPr>
              <w:t xml:space="preserve">, а </w:t>
            </w:r>
            <w:r w:rsidR="00102139"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102139">
              <w:rPr>
                <w:rFonts w:ascii="Times New Roman" w:hAnsi="Times New Roman"/>
                <w:sz w:val="24"/>
                <w:szCs w:val="24"/>
              </w:rPr>
              <w:t xml:space="preserve">, </w:t>
            </w:r>
            <w:r w:rsidR="00102139" w:rsidRPr="001232A8">
              <w:rPr>
                <w:rFonts w:ascii="Times New Roman" w:hAnsi="Times New Roman"/>
                <w:sz w:val="24"/>
                <w:szCs w:val="24"/>
              </w:rPr>
              <w:t>имеющие</w:t>
            </w:r>
            <w:proofErr w:type="gramEnd"/>
            <w:r w:rsidR="00102139" w:rsidRPr="001232A8">
              <w:rPr>
                <w:rFonts w:ascii="Times New Roman" w:hAnsi="Times New Roman"/>
                <w:sz w:val="24"/>
                <w:szCs w:val="24"/>
              </w:rPr>
              <w:t xml:space="preserve"> право на поддержку органами государственной власти и органами местного самоуправления в соответствии с</w:t>
            </w:r>
            <w:r w:rsidR="00102139">
              <w:rPr>
                <w:rFonts w:ascii="Times New Roman" w:hAnsi="Times New Roman"/>
                <w:sz w:val="24"/>
                <w:szCs w:val="24"/>
              </w:rPr>
              <w:t xml:space="preserve">о </w:t>
            </w:r>
            <w:r w:rsidR="00102139" w:rsidRPr="001232A8">
              <w:rPr>
                <w:rFonts w:ascii="Times New Roman" w:hAnsi="Times New Roman"/>
                <w:sz w:val="24"/>
                <w:szCs w:val="24"/>
              </w:rPr>
              <w:t>стать</w:t>
            </w:r>
            <w:r w:rsidR="00102139">
              <w:rPr>
                <w:rFonts w:ascii="Times New Roman" w:hAnsi="Times New Roman"/>
                <w:sz w:val="24"/>
                <w:szCs w:val="24"/>
              </w:rPr>
              <w:t xml:space="preserve">ей </w:t>
            </w:r>
            <w:r w:rsidR="00102139" w:rsidRPr="001232A8">
              <w:rPr>
                <w:rFonts w:ascii="Times New Roman" w:hAnsi="Times New Roman"/>
                <w:sz w:val="24"/>
                <w:szCs w:val="24"/>
              </w:rPr>
              <w:t>14</w:t>
            </w:r>
            <w:r w:rsidR="00102139">
              <w:rPr>
                <w:rFonts w:ascii="Times New Roman" w:hAnsi="Times New Roman"/>
                <w:sz w:val="24"/>
                <w:szCs w:val="24"/>
              </w:rPr>
              <w:t>.1</w:t>
            </w:r>
            <w:r w:rsidR="00102139" w:rsidRPr="001232A8">
              <w:rPr>
                <w:rFonts w:ascii="Times New Roman" w:hAnsi="Times New Roman"/>
                <w:sz w:val="24"/>
                <w:szCs w:val="24"/>
              </w:rPr>
              <w:t xml:space="preserve"> Федерального закона «О развитии малого и среднего предпринимательства </w:t>
            </w:r>
            <w:r w:rsidR="00102139" w:rsidRPr="001232A8">
              <w:rPr>
                <w:rFonts w:ascii="Times New Roman" w:hAnsi="Times New Roman"/>
                <w:sz w:val="24"/>
                <w:szCs w:val="24"/>
              </w:rPr>
              <w:lastRenderedPageBreak/>
              <w:t>в Российской Федерации»</w:t>
            </w:r>
            <w:r w:rsidR="00102139">
              <w:rPr>
                <w:rFonts w:ascii="Times New Roman" w:hAnsi="Times New Roman"/>
                <w:sz w:val="24"/>
                <w:szCs w:val="24"/>
              </w:rPr>
              <w:t>;</w:t>
            </w:r>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2) </w:t>
            </w:r>
            <w:r w:rsidR="003A78AB" w:rsidRPr="000509E6">
              <w:rPr>
                <w:rFonts w:ascii="Times New Roman" w:hAnsi="Times New Roman"/>
                <w:sz w:val="24"/>
                <w:szCs w:val="24"/>
              </w:rPr>
              <w:t>У</w:t>
            </w:r>
            <w:r w:rsidR="008D5C3B"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008D5C3B" w:rsidRPr="000509E6">
              <w:rPr>
                <w:rFonts w:ascii="Times New Roman" w:hAnsi="Times New Roman"/>
                <w:sz w:val="24"/>
                <w:szCs w:val="24"/>
              </w:rPr>
              <w:t>Росатом</w:t>
            </w:r>
            <w:proofErr w:type="spellEnd"/>
            <w:r w:rsidR="008D5C3B"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102139" w:rsidP="000D7C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008D5C3B" w:rsidRPr="000509E6">
              <w:rPr>
                <w:rFonts w:ascii="Times New Roman" w:hAnsi="Times New Roman"/>
                <w:sz w:val="24"/>
                <w:szCs w:val="24"/>
              </w:rPr>
              <w:t xml:space="preserve">) </w:t>
            </w:r>
            <w:r w:rsidR="005B63AF" w:rsidRPr="000509E6">
              <w:rPr>
                <w:rFonts w:ascii="Times New Roman" w:hAnsi="Times New Roman"/>
                <w:sz w:val="24"/>
                <w:szCs w:val="24"/>
              </w:rPr>
              <w:t xml:space="preserve">В отношении участника аукциона </w:t>
            </w:r>
            <w:r w:rsidR="008D5C3B" w:rsidRPr="000509E6">
              <w:rPr>
                <w:rFonts w:ascii="Times New Roman" w:hAnsi="Times New Roman"/>
                <w:sz w:val="24"/>
                <w:szCs w:val="24"/>
              </w:rPr>
              <w:t>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102139" w:rsidP="008605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w:t>
            </w:r>
            <w:r w:rsidR="008D5C3B" w:rsidRPr="000509E6">
              <w:rPr>
                <w:rFonts w:ascii="Times New Roman" w:hAnsi="Times New Roman"/>
                <w:sz w:val="24"/>
                <w:szCs w:val="24"/>
              </w:rPr>
              <w:t xml:space="preserve">) </w:t>
            </w:r>
            <w:r w:rsidR="005B63AF" w:rsidRPr="000509E6">
              <w:rPr>
                <w:rFonts w:ascii="Times New Roman" w:hAnsi="Times New Roman"/>
                <w:sz w:val="24"/>
                <w:szCs w:val="24"/>
              </w:rPr>
              <w:t>В</w:t>
            </w:r>
            <w:r w:rsidR="008D5C3B"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008D5C3B"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008D5C3B" w:rsidRPr="000509E6">
              <w:rPr>
                <w:rFonts w:ascii="Times New Roman" w:hAnsi="Times New Roman"/>
                <w:sz w:val="24"/>
                <w:szCs w:val="24"/>
              </w:rPr>
              <w:t>заявки на участие в аукционе.</w:t>
            </w:r>
          </w:p>
        </w:tc>
      </w:tr>
      <w:tr w:rsidR="005C4635"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18"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102A13"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7A52DB">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7A52DB">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Лот № 1</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0F3ADE">
            <w:pPr>
              <w:autoSpaceDE w:val="0"/>
              <w:autoSpaceDN w:val="0"/>
              <w:spacing w:after="0" w:line="240" w:lineRule="auto"/>
              <w:ind w:firstLine="447"/>
              <w:jc w:val="both"/>
              <w:rPr>
                <w:rFonts w:ascii="Times New Roman" w:hAnsi="Times New Roman"/>
                <w:sz w:val="24"/>
              </w:rPr>
            </w:pPr>
          </w:p>
        </w:tc>
      </w:tr>
      <w:tr w:rsidR="005C4635"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r w:rsidR="00102A13">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E6206" w:rsidRPr="00EE1014" w:rsidRDefault="000E6206" w:rsidP="00EE1014">
            <w:pPr>
              <w:spacing w:after="0" w:line="240" w:lineRule="auto"/>
              <w:ind w:firstLine="416"/>
              <w:jc w:val="both"/>
              <w:rPr>
                <w:rFonts w:ascii="Times New Roman" w:hAnsi="Times New Roman"/>
                <w:b/>
                <w:bCs/>
                <w:sz w:val="24"/>
                <w:szCs w:val="24"/>
              </w:rPr>
            </w:pPr>
            <w:r w:rsidRPr="00EE1014">
              <w:rPr>
                <w:rFonts w:ascii="Times New Roman" w:hAnsi="Times New Roman"/>
                <w:bCs/>
                <w:sz w:val="24"/>
                <w:szCs w:val="24"/>
              </w:rPr>
              <w:t>П</w:t>
            </w:r>
            <w:r w:rsidRPr="00EE1014">
              <w:rPr>
                <w:rFonts w:ascii="Times New Roman" w:hAnsi="Times New Roman"/>
                <w:sz w:val="24"/>
                <w:szCs w:val="24"/>
              </w:rPr>
              <w:t xml:space="preserve">омещения 27-32 (согласно выписке из технического паспорта нежилого здания (строения) от 27.11.2003 № 8644) первого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EE1014">
              <w:rPr>
                <w:rFonts w:ascii="Times New Roman" w:hAnsi="Times New Roman"/>
                <w:sz w:val="24"/>
                <w:szCs w:val="24"/>
              </w:rPr>
              <w:t>г</w:t>
            </w:r>
            <w:proofErr w:type="gramEnd"/>
            <w:r w:rsidRPr="00EE1014">
              <w:rPr>
                <w:rFonts w:ascii="Times New Roman" w:hAnsi="Times New Roman"/>
                <w:sz w:val="24"/>
                <w:szCs w:val="24"/>
              </w:rPr>
              <w:t xml:space="preserve">. Железногорск, ул. Маяковского, </w:t>
            </w:r>
            <w:proofErr w:type="spellStart"/>
            <w:r w:rsidRPr="00EE1014">
              <w:rPr>
                <w:rFonts w:ascii="Times New Roman" w:hAnsi="Times New Roman"/>
                <w:sz w:val="24"/>
                <w:szCs w:val="24"/>
              </w:rPr>
              <w:t>зд</w:t>
            </w:r>
            <w:proofErr w:type="spellEnd"/>
            <w:r w:rsidRPr="00EE1014">
              <w:rPr>
                <w:rFonts w:ascii="Times New Roman" w:hAnsi="Times New Roman"/>
                <w:sz w:val="24"/>
                <w:szCs w:val="24"/>
              </w:rPr>
              <w:t xml:space="preserve">. 3 </w:t>
            </w:r>
            <w:r w:rsidRPr="00EE1014">
              <w:rPr>
                <w:rFonts w:ascii="Times New Roman" w:hAnsi="Times New Roman"/>
                <w:spacing w:val="10"/>
                <w:sz w:val="24"/>
                <w:szCs w:val="24"/>
              </w:rPr>
              <w:t>(объект 1).</w:t>
            </w:r>
          </w:p>
          <w:p w:rsidR="000E6206" w:rsidRPr="00EE1014" w:rsidRDefault="000E6206" w:rsidP="00EE1014">
            <w:pPr>
              <w:autoSpaceDE w:val="0"/>
              <w:autoSpaceDN w:val="0"/>
              <w:spacing w:after="0" w:line="240" w:lineRule="auto"/>
              <w:ind w:firstLine="416"/>
              <w:jc w:val="both"/>
              <w:rPr>
                <w:rFonts w:ascii="Times New Roman" w:hAnsi="Times New Roman"/>
                <w:spacing w:val="10"/>
                <w:sz w:val="24"/>
                <w:szCs w:val="24"/>
              </w:rPr>
            </w:pPr>
            <w:r w:rsidRPr="00EE1014">
              <w:rPr>
                <w:rFonts w:ascii="Times New Roman" w:hAnsi="Times New Roman"/>
                <w:spacing w:val="10"/>
                <w:sz w:val="24"/>
                <w:szCs w:val="24"/>
              </w:rPr>
              <w:t>Площадь объекта:51,8 кв.м.</w:t>
            </w:r>
          </w:p>
          <w:p w:rsidR="00D34C6C" w:rsidRPr="00BD1248" w:rsidRDefault="00D34C6C" w:rsidP="00EE1014">
            <w:pPr>
              <w:autoSpaceDE w:val="0"/>
              <w:autoSpaceDN w:val="0"/>
              <w:spacing w:after="0" w:line="240" w:lineRule="auto"/>
              <w:ind w:firstLine="416"/>
              <w:jc w:val="both"/>
              <w:rPr>
                <w:rFonts w:ascii="Times New Roman" w:hAnsi="Times New Roman"/>
                <w:sz w:val="24"/>
                <w:szCs w:val="24"/>
              </w:rPr>
            </w:pPr>
          </w:p>
          <w:p w:rsidR="00D34C6C" w:rsidRPr="00575395" w:rsidRDefault="00D34C6C" w:rsidP="00EE1014">
            <w:pPr>
              <w:autoSpaceDE w:val="0"/>
              <w:autoSpaceDN w:val="0"/>
              <w:spacing w:after="0" w:line="240" w:lineRule="auto"/>
              <w:ind w:firstLine="416"/>
              <w:jc w:val="both"/>
              <w:rPr>
                <w:rFonts w:ascii="Times New Roman" w:hAnsi="Times New Roman"/>
                <w:sz w:val="24"/>
                <w:szCs w:val="24"/>
              </w:rPr>
            </w:pPr>
            <w:r w:rsidRPr="00575395">
              <w:rPr>
                <w:rFonts w:ascii="Times New Roman" w:hAnsi="Times New Roman"/>
                <w:sz w:val="24"/>
                <w:szCs w:val="24"/>
              </w:rPr>
              <w:t>Технические характеристики объекта:</w:t>
            </w:r>
          </w:p>
          <w:p w:rsidR="00EE1014" w:rsidRPr="00414BED" w:rsidRDefault="00EE1014" w:rsidP="00EE1014">
            <w:pPr>
              <w:spacing w:after="0" w:line="240" w:lineRule="auto"/>
              <w:ind w:firstLine="416"/>
              <w:jc w:val="both"/>
              <w:rPr>
                <w:sz w:val="24"/>
                <w:szCs w:val="24"/>
              </w:rPr>
            </w:pPr>
            <w:r>
              <w:rPr>
                <w:rFonts w:ascii="Times New Roman" w:hAnsi="Times New Roman"/>
                <w:sz w:val="24"/>
                <w:szCs w:val="24"/>
              </w:rPr>
              <w:t>З</w:t>
            </w:r>
            <w:r w:rsidRPr="00EE1014">
              <w:rPr>
                <w:rFonts w:ascii="Times New Roman" w:hAnsi="Times New Roman"/>
                <w:sz w:val="24"/>
                <w:szCs w:val="24"/>
              </w:rPr>
              <w:t xml:space="preserve">дание оборудовано системами электроснабжения, канализации, горячего и </w:t>
            </w:r>
            <w:r w:rsidRPr="00EE1014">
              <w:rPr>
                <w:rFonts w:ascii="Times New Roman" w:hAnsi="Times New Roman"/>
                <w:sz w:val="24"/>
                <w:szCs w:val="24"/>
              </w:rPr>
              <w:lastRenderedPageBreak/>
              <w:t xml:space="preserve">холодного водоснабжения, </w:t>
            </w:r>
            <w:proofErr w:type="spellStart"/>
            <w:r w:rsidRPr="00EE1014">
              <w:rPr>
                <w:rFonts w:ascii="Times New Roman" w:hAnsi="Times New Roman"/>
                <w:sz w:val="24"/>
                <w:szCs w:val="24"/>
              </w:rPr>
              <w:t>сан</w:t>
            </w:r>
            <w:proofErr w:type="gramStart"/>
            <w:r w:rsidRPr="00EE1014">
              <w:rPr>
                <w:rFonts w:ascii="Times New Roman" w:hAnsi="Times New Roman"/>
                <w:sz w:val="24"/>
                <w:szCs w:val="24"/>
              </w:rPr>
              <w:t>.у</w:t>
            </w:r>
            <w:proofErr w:type="gramEnd"/>
            <w:r w:rsidRPr="00EE1014">
              <w:rPr>
                <w:rFonts w:ascii="Times New Roman" w:hAnsi="Times New Roman"/>
                <w:sz w:val="24"/>
                <w:szCs w:val="24"/>
              </w:rPr>
              <w:t>злы</w:t>
            </w:r>
            <w:proofErr w:type="spellEnd"/>
            <w:r w:rsidRPr="00EE1014">
              <w:rPr>
                <w:rFonts w:ascii="Times New Roman" w:hAnsi="Times New Roman"/>
                <w:sz w:val="24"/>
                <w:szCs w:val="24"/>
              </w:rPr>
              <w:t xml:space="preserve"> общего пользования на этаже. Комнаты смежные, расположены на первом этаже нежилого здания, вход – из коридора общего пользования. Техническое состояние в целом удовлетворительное. Требуется: косметический ремонт помещения, ремонт оконных заполнений, ремонт покрытия пола</w:t>
            </w:r>
            <w:r w:rsidRPr="00414BED">
              <w:rPr>
                <w:sz w:val="24"/>
                <w:szCs w:val="24"/>
              </w:rPr>
              <w:t>.</w:t>
            </w:r>
          </w:p>
          <w:p w:rsidR="0051797B" w:rsidRDefault="00CA0F19" w:rsidP="00EE1014">
            <w:pPr>
              <w:autoSpaceDE w:val="0"/>
              <w:autoSpaceDN w:val="0"/>
              <w:spacing w:after="0" w:line="240" w:lineRule="auto"/>
              <w:ind w:firstLine="416"/>
              <w:jc w:val="both"/>
              <w:rPr>
                <w:rFonts w:ascii="Times New Roman" w:hAnsi="Times New Roman"/>
                <w:sz w:val="24"/>
              </w:rPr>
            </w:pPr>
            <w:r w:rsidRPr="00575395">
              <w:rPr>
                <w:rFonts w:ascii="Times New Roman" w:hAnsi="Times New Roman"/>
                <w:sz w:val="24"/>
                <w:szCs w:val="24"/>
              </w:rPr>
              <w:t>Цветные фотографии размещены на официальном</w:t>
            </w:r>
            <w:r w:rsidRPr="00CA0F19">
              <w:rPr>
                <w:rFonts w:ascii="Times New Roman" w:hAnsi="Times New Roman"/>
                <w:sz w:val="24"/>
              </w:rPr>
              <w:t xml:space="preserve">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sidR="00FA38F9">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422DE6" w:rsidRPr="00422DE6" w:rsidRDefault="00422DE6" w:rsidP="00675B01">
            <w:pPr>
              <w:autoSpaceDE w:val="0"/>
              <w:autoSpaceDN w:val="0"/>
              <w:spacing w:after="0" w:line="240" w:lineRule="auto"/>
              <w:ind w:firstLine="416"/>
              <w:jc w:val="both"/>
              <w:rPr>
                <w:rFonts w:ascii="Times New Roman" w:hAnsi="Times New Roman"/>
                <w:sz w:val="24"/>
              </w:rPr>
            </w:pPr>
            <w:proofErr w:type="gramStart"/>
            <w:r w:rsidRPr="00422DE6">
              <w:rPr>
                <w:rFonts w:ascii="Times New Roman" w:hAnsi="Times New Roman"/>
                <w:sz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AE3205" w:rsidRPr="009359AE" w:rsidTr="000E6206">
        <w:trPr>
          <w:gridAfter w:val="3"/>
          <w:wAfter w:w="15216" w:type="dxa"/>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102A13">
              <w:rPr>
                <w:rFonts w:ascii="Times New Roman" w:hAnsi="Times New Roman"/>
                <w:b/>
                <w:color w:val="000000"/>
                <w:sz w:val="24"/>
                <w:szCs w:val="24"/>
              </w:rPr>
              <w:t>1.</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257D94" w:rsidP="00257D9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 xml:space="preserve">123,54 </w:t>
            </w:r>
            <w:r w:rsidR="00EE1014">
              <w:rPr>
                <w:rFonts w:ascii="Times New Roman" w:hAnsi="Times New Roman"/>
                <w:sz w:val="24"/>
                <w:szCs w:val="24"/>
              </w:rPr>
              <w:t>руб. (</w:t>
            </w:r>
            <w:r>
              <w:rPr>
                <w:rFonts w:ascii="Times New Roman" w:hAnsi="Times New Roman"/>
                <w:sz w:val="24"/>
                <w:szCs w:val="24"/>
              </w:rPr>
              <w:t>сто двадцать три рубля 54 копейки)</w:t>
            </w:r>
          </w:p>
        </w:tc>
      </w:tr>
      <w:tr w:rsidR="005C4635"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102A13">
              <w:rPr>
                <w:rFonts w:ascii="Times New Roman" w:hAnsi="Times New Roman"/>
                <w:b/>
                <w:color w:val="000000"/>
                <w:sz w:val="24"/>
                <w:szCs w:val="24"/>
              </w:rPr>
              <w:t>1.</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EE1014" w:rsidP="00BD124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6 399,37 руб. (шесть тысяч триста девяносто девять рублей 37 копеек)</w:t>
            </w:r>
          </w:p>
        </w:tc>
      </w:tr>
      <w:tr w:rsidR="005C4635"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257D94" w:rsidP="00675B01">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Административно-бытовое, торговое</w:t>
            </w:r>
          </w:p>
        </w:tc>
      </w:tr>
      <w:tr w:rsidR="00AE3205"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102A13">
              <w:rPr>
                <w:rFonts w:ascii="Times New Roman" w:hAnsi="Times New Roman"/>
                <w:b/>
                <w:sz w:val="24"/>
                <w:szCs w:val="24"/>
              </w:rPr>
              <w:t>1.</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 xml:space="preserve">Величина повышения начальной цены договора </w:t>
            </w:r>
            <w:r w:rsidRPr="003A3281">
              <w:rPr>
                <w:rFonts w:ascii="Times New Roman" w:hAnsi="Times New Roman"/>
                <w:b/>
                <w:sz w:val="24"/>
                <w:szCs w:val="24"/>
              </w:rPr>
              <w:lastRenderedPageBreak/>
              <w:t>(«шаг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lastRenderedPageBreak/>
              <w:t xml:space="preserve">Пять процентов начальной (минимальной) цены договора (цены лота): </w:t>
            </w:r>
          </w:p>
          <w:p w:rsidR="00AE3205" w:rsidRPr="00836DC1" w:rsidRDefault="00257D94" w:rsidP="00BD1248">
            <w:pPr>
              <w:spacing w:after="0" w:line="240" w:lineRule="auto"/>
              <w:ind w:firstLine="22"/>
              <w:jc w:val="both"/>
              <w:rPr>
                <w:rFonts w:ascii="Times New Roman" w:hAnsi="Times New Roman"/>
                <w:sz w:val="24"/>
                <w:szCs w:val="24"/>
              </w:rPr>
            </w:pPr>
            <w:r>
              <w:rPr>
                <w:rFonts w:ascii="Times New Roman" w:hAnsi="Times New Roman"/>
                <w:sz w:val="24"/>
                <w:szCs w:val="24"/>
              </w:rPr>
              <w:lastRenderedPageBreak/>
              <w:t>319,97 руб. (триста девятнадцать рублей 97 копеек)</w:t>
            </w:r>
          </w:p>
        </w:tc>
      </w:tr>
      <w:tr w:rsidR="008D5C3B"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102A13">
              <w:rPr>
                <w:rFonts w:ascii="Times New Roman" w:hAnsi="Times New Roman"/>
                <w:b/>
                <w:sz w:val="24"/>
                <w:szCs w:val="24"/>
              </w:rPr>
              <w:t>1.</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75B01" w:rsidRPr="00675B01" w:rsidTr="000E6206">
        <w:trPr>
          <w:gridAfter w:val="3"/>
          <w:wAfter w:w="15216" w:type="dxa"/>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3.1.7.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675B01" w:rsidRPr="00675B01" w:rsidRDefault="00675B01"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675B01" w:rsidRPr="00675B01" w:rsidRDefault="00257D94" w:rsidP="00B56586">
            <w:pPr>
              <w:tabs>
                <w:tab w:val="left" w:pos="3045"/>
              </w:tabs>
              <w:spacing w:after="0" w:line="240" w:lineRule="auto"/>
              <w:jc w:val="both"/>
              <w:rPr>
                <w:rFonts w:ascii="Times New Roman" w:hAnsi="Times New Roman"/>
                <w:sz w:val="24"/>
                <w:szCs w:val="24"/>
              </w:rPr>
            </w:pPr>
            <w:r>
              <w:rPr>
                <w:rFonts w:ascii="Times New Roman" w:hAnsi="Times New Roman"/>
                <w:sz w:val="24"/>
                <w:szCs w:val="24"/>
              </w:rPr>
              <w:t>6 399,37</w:t>
            </w:r>
            <w:r w:rsidR="00B94199">
              <w:rPr>
                <w:rFonts w:ascii="Times New Roman" w:hAnsi="Times New Roman"/>
                <w:sz w:val="24"/>
                <w:szCs w:val="24"/>
              </w:rPr>
              <w:t xml:space="preserve"> руб. </w:t>
            </w:r>
            <w:r>
              <w:rPr>
                <w:rFonts w:ascii="Times New Roman" w:hAnsi="Times New Roman"/>
                <w:sz w:val="24"/>
                <w:szCs w:val="24"/>
              </w:rPr>
              <w:t xml:space="preserve">(шесть тысяч </w:t>
            </w:r>
            <w:r w:rsidR="00B94199">
              <w:rPr>
                <w:rFonts w:ascii="Times New Roman" w:hAnsi="Times New Roman"/>
                <w:sz w:val="24"/>
                <w:szCs w:val="24"/>
              </w:rPr>
              <w:t>триста девяносто три рубля 37 копеек)</w:t>
            </w:r>
          </w:p>
        </w:tc>
      </w:tr>
      <w:tr w:rsidR="00102A13"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w:t>
            </w:r>
            <w:r w:rsidR="000E6206">
              <w:rPr>
                <w:rFonts w:ascii="Times New Roman" w:hAnsi="Times New Roman"/>
                <w:b/>
                <w:color w:val="000000"/>
                <w:sz w:val="24"/>
                <w:szCs w:val="24"/>
              </w:rPr>
              <w:t>2</w:t>
            </w:r>
            <w:r>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102A13" w:rsidRDefault="00102A13" w:rsidP="00102A13">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sidR="000E6206">
              <w:rPr>
                <w:rFonts w:ascii="Times New Roman" w:hAnsi="Times New Roman"/>
                <w:b/>
                <w:color w:val="000000"/>
                <w:sz w:val="24"/>
                <w:szCs w:val="24"/>
              </w:rPr>
              <w:t>2</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422DE6" w:rsidRDefault="00102A13" w:rsidP="00B56586">
            <w:pPr>
              <w:autoSpaceDE w:val="0"/>
              <w:autoSpaceDN w:val="0"/>
              <w:spacing w:after="0" w:line="240" w:lineRule="auto"/>
              <w:ind w:firstLine="447"/>
              <w:jc w:val="both"/>
              <w:rPr>
                <w:rFonts w:ascii="Times New Roman" w:hAnsi="Times New Roman"/>
                <w:sz w:val="24"/>
              </w:rPr>
            </w:pPr>
          </w:p>
        </w:tc>
      </w:tr>
      <w:tr w:rsidR="00102A13"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102A13">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sidR="000E6206">
              <w:rPr>
                <w:rFonts w:ascii="Times New Roman" w:hAnsi="Times New Roman"/>
                <w:b/>
                <w:color w:val="000000"/>
                <w:sz w:val="24"/>
                <w:szCs w:val="24"/>
              </w:rPr>
              <w:t>2</w:t>
            </w:r>
            <w:r>
              <w:rPr>
                <w:rFonts w:ascii="Times New Roman" w:hAnsi="Times New Roman"/>
                <w:b/>
                <w:color w:val="000000"/>
                <w:sz w:val="24"/>
                <w:szCs w:val="24"/>
              </w:rPr>
              <w:t>.1.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9359AE" w:rsidRDefault="00102A13" w:rsidP="00B56586">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0E6206" w:rsidRPr="00B94199" w:rsidRDefault="000E6206" w:rsidP="00B94199">
            <w:pPr>
              <w:spacing w:after="0" w:line="240" w:lineRule="auto"/>
              <w:ind w:firstLine="416"/>
              <w:jc w:val="both"/>
              <w:rPr>
                <w:rFonts w:ascii="Times New Roman" w:hAnsi="Times New Roman"/>
                <w:sz w:val="24"/>
                <w:szCs w:val="24"/>
              </w:rPr>
            </w:pPr>
            <w:r w:rsidRPr="00B94199">
              <w:rPr>
                <w:rFonts w:ascii="Times New Roman" w:hAnsi="Times New Roman"/>
                <w:sz w:val="24"/>
                <w:szCs w:val="24"/>
              </w:rPr>
              <w:t xml:space="preserve">Помещения 14, 15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B94199">
              <w:rPr>
                <w:rFonts w:ascii="Times New Roman" w:hAnsi="Times New Roman"/>
                <w:sz w:val="24"/>
                <w:szCs w:val="24"/>
              </w:rPr>
              <w:t>г</w:t>
            </w:r>
            <w:proofErr w:type="gramEnd"/>
            <w:r w:rsidRPr="00B94199">
              <w:rPr>
                <w:rFonts w:ascii="Times New Roman" w:hAnsi="Times New Roman"/>
                <w:sz w:val="24"/>
                <w:szCs w:val="24"/>
              </w:rPr>
              <w:t xml:space="preserve">. Железногорск, ул. Маяковского, </w:t>
            </w:r>
            <w:proofErr w:type="spellStart"/>
            <w:r w:rsidRPr="00B94199">
              <w:rPr>
                <w:rFonts w:ascii="Times New Roman" w:hAnsi="Times New Roman"/>
                <w:sz w:val="24"/>
                <w:szCs w:val="24"/>
              </w:rPr>
              <w:t>зд</w:t>
            </w:r>
            <w:proofErr w:type="spellEnd"/>
            <w:r w:rsidRPr="00B94199">
              <w:rPr>
                <w:rFonts w:ascii="Times New Roman" w:hAnsi="Times New Roman"/>
                <w:sz w:val="24"/>
                <w:szCs w:val="24"/>
              </w:rPr>
              <w:t>. 3 (объект 2).</w:t>
            </w:r>
          </w:p>
          <w:p w:rsidR="00102A13" w:rsidRPr="00B80C7E" w:rsidRDefault="000E6206" w:rsidP="00B94199">
            <w:pPr>
              <w:autoSpaceDE w:val="0"/>
              <w:autoSpaceDN w:val="0"/>
              <w:spacing w:after="0" w:line="240" w:lineRule="auto"/>
              <w:ind w:firstLine="416"/>
              <w:jc w:val="both"/>
              <w:rPr>
                <w:rFonts w:ascii="Times New Roman" w:hAnsi="Times New Roman"/>
                <w:sz w:val="24"/>
                <w:szCs w:val="24"/>
              </w:rPr>
            </w:pPr>
            <w:r w:rsidRPr="00B94199">
              <w:rPr>
                <w:rFonts w:ascii="Times New Roman" w:hAnsi="Times New Roman"/>
                <w:sz w:val="24"/>
                <w:szCs w:val="24"/>
              </w:rPr>
              <w:t>Площадь объекта: 53,5 кв.м.</w:t>
            </w:r>
          </w:p>
          <w:p w:rsidR="00B94199" w:rsidRDefault="00B94199" w:rsidP="00B94199">
            <w:pPr>
              <w:autoSpaceDE w:val="0"/>
              <w:autoSpaceDN w:val="0"/>
              <w:spacing w:after="0" w:line="240" w:lineRule="auto"/>
              <w:ind w:firstLine="416"/>
              <w:jc w:val="both"/>
              <w:rPr>
                <w:rFonts w:ascii="Times New Roman" w:hAnsi="Times New Roman"/>
                <w:sz w:val="24"/>
                <w:szCs w:val="24"/>
              </w:rPr>
            </w:pPr>
          </w:p>
          <w:p w:rsidR="00000FC9" w:rsidRPr="00C11E59" w:rsidRDefault="00000FC9" w:rsidP="00B94199">
            <w:pPr>
              <w:autoSpaceDE w:val="0"/>
              <w:autoSpaceDN w:val="0"/>
              <w:spacing w:after="0" w:line="240" w:lineRule="auto"/>
              <w:ind w:firstLine="416"/>
              <w:jc w:val="both"/>
              <w:rPr>
                <w:rFonts w:ascii="Times New Roman" w:hAnsi="Times New Roman"/>
                <w:sz w:val="24"/>
                <w:szCs w:val="24"/>
              </w:rPr>
            </w:pPr>
            <w:r w:rsidRPr="00C11E59">
              <w:rPr>
                <w:rFonts w:ascii="Times New Roman" w:hAnsi="Times New Roman"/>
                <w:sz w:val="24"/>
                <w:szCs w:val="24"/>
              </w:rPr>
              <w:t>Технические характеристики объекта:</w:t>
            </w:r>
          </w:p>
          <w:p w:rsidR="00C11E59" w:rsidRDefault="006677CB" w:rsidP="00B94199">
            <w:pPr>
              <w:spacing w:after="0" w:line="240" w:lineRule="auto"/>
              <w:ind w:firstLine="416"/>
              <w:jc w:val="both"/>
              <w:rPr>
                <w:rFonts w:ascii="Times New Roman" w:hAnsi="Times New Roman"/>
                <w:sz w:val="24"/>
                <w:szCs w:val="24"/>
              </w:rPr>
            </w:pPr>
            <w:r w:rsidRPr="006677CB">
              <w:rPr>
                <w:rFonts w:ascii="Times New Roman" w:hAnsi="Times New Roman"/>
                <w:sz w:val="24"/>
                <w:szCs w:val="24"/>
              </w:rPr>
              <w:t>Комнаты расположены на втором этаже нежилого здания. Вход в комнаты из коридора общего пользования. Здание  оборудовано центральными системами канализации, горячего и холодного водоснабжения, отопления, электроснабжения. Сан</w:t>
            </w:r>
            <w:proofErr w:type="gramStart"/>
            <w:r w:rsidRPr="006677CB">
              <w:rPr>
                <w:rFonts w:ascii="Times New Roman" w:hAnsi="Times New Roman"/>
                <w:sz w:val="24"/>
                <w:szCs w:val="24"/>
              </w:rPr>
              <w:t>.</w:t>
            </w:r>
            <w:proofErr w:type="gramEnd"/>
            <w:r w:rsidRPr="006677CB">
              <w:rPr>
                <w:rFonts w:ascii="Times New Roman" w:hAnsi="Times New Roman"/>
                <w:sz w:val="24"/>
                <w:szCs w:val="24"/>
              </w:rPr>
              <w:t xml:space="preserve"> </w:t>
            </w:r>
            <w:proofErr w:type="gramStart"/>
            <w:r w:rsidRPr="006677CB">
              <w:rPr>
                <w:rFonts w:ascii="Times New Roman" w:hAnsi="Times New Roman"/>
                <w:sz w:val="24"/>
                <w:szCs w:val="24"/>
              </w:rPr>
              <w:t>у</w:t>
            </w:r>
            <w:proofErr w:type="gramEnd"/>
            <w:r w:rsidRPr="006677CB">
              <w:rPr>
                <w:rFonts w:ascii="Times New Roman" w:hAnsi="Times New Roman"/>
                <w:sz w:val="24"/>
                <w:szCs w:val="24"/>
              </w:rPr>
              <w:t xml:space="preserve">злы общего пользования - на этаже. </w:t>
            </w:r>
          </w:p>
          <w:p w:rsidR="00102A13" w:rsidRPr="00B80C7E" w:rsidRDefault="00102A13" w:rsidP="00C11E59">
            <w:pPr>
              <w:spacing w:after="0" w:line="240" w:lineRule="auto"/>
              <w:ind w:firstLine="414"/>
              <w:jc w:val="both"/>
              <w:rPr>
                <w:rFonts w:ascii="Times New Roman" w:hAnsi="Times New Roman"/>
                <w:sz w:val="24"/>
                <w:szCs w:val="24"/>
              </w:rPr>
            </w:pPr>
            <w:r w:rsidRPr="00B80C7E">
              <w:rPr>
                <w:rFonts w:ascii="Times New Roman" w:hAnsi="Times New Roman"/>
                <w:sz w:val="24"/>
                <w:szCs w:val="24"/>
              </w:rPr>
              <w:t xml:space="preserve">Цветные фотографии размещены на официальном сайте </w:t>
            </w:r>
            <w:proofErr w:type="gramStart"/>
            <w:r w:rsidRPr="00B80C7E">
              <w:rPr>
                <w:rFonts w:ascii="Times New Roman" w:hAnsi="Times New Roman"/>
                <w:sz w:val="24"/>
                <w:szCs w:val="24"/>
              </w:rPr>
              <w:t>Администрации</w:t>
            </w:r>
            <w:proofErr w:type="gramEnd"/>
            <w:r w:rsidRPr="00B80C7E">
              <w:rPr>
                <w:rFonts w:ascii="Times New Roman" w:hAnsi="Times New Roman"/>
                <w:sz w:val="24"/>
                <w:szCs w:val="24"/>
              </w:rPr>
              <w:t xml:space="preserve"> ЗАТО г. Железногорск в информационно-телекоммуникационной сети «Интернет» (</w:t>
            </w:r>
            <w:hyperlink r:id="rId33" w:history="1">
              <w:r w:rsidRPr="00B80C7E">
                <w:rPr>
                  <w:rFonts w:ascii="Times New Roman" w:hAnsi="Times New Roman"/>
                  <w:sz w:val="24"/>
                  <w:szCs w:val="24"/>
                </w:rPr>
                <w:t>www.admk26.ru</w:t>
              </w:r>
            </w:hyperlink>
            <w:r w:rsidRPr="00B80C7E">
              <w:rPr>
                <w:rFonts w:ascii="Times New Roman" w:hAnsi="Times New Roman"/>
                <w:sz w:val="24"/>
                <w:szCs w:val="24"/>
              </w:rPr>
              <w:t>) в разделе Аренда имущества/Аукционы/2024.</w:t>
            </w:r>
          </w:p>
          <w:p w:rsidR="00102A13" w:rsidRPr="00B80C7E" w:rsidRDefault="00102A13" w:rsidP="00C11E59">
            <w:pPr>
              <w:autoSpaceDE w:val="0"/>
              <w:autoSpaceDN w:val="0"/>
              <w:spacing w:after="0" w:line="240" w:lineRule="auto"/>
              <w:ind w:firstLine="414"/>
              <w:jc w:val="both"/>
              <w:rPr>
                <w:rFonts w:ascii="Times New Roman" w:hAnsi="Times New Roman"/>
                <w:sz w:val="24"/>
                <w:szCs w:val="24"/>
              </w:rPr>
            </w:pPr>
            <w:proofErr w:type="gramStart"/>
            <w:r w:rsidRPr="00B80C7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102A13" w:rsidRPr="009359AE" w:rsidTr="000E6206">
        <w:trPr>
          <w:gridAfter w:val="3"/>
          <w:wAfter w:w="15216" w:type="dxa"/>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sidR="000E6206">
              <w:rPr>
                <w:rFonts w:ascii="Times New Roman" w:hAnsi="Times New Roman"/>
                <w:b/>
                <w:color w:val="000000"/>
                <w:sz w:val="24"/>
                <w:szCs w:val="24"/>
              </w:rPr>
              <w:t>2</w:t>
            </w:r>
            <w:r>
              <w:rPr>
                <w:rFonts w:ascii="Times New Roman" w:hAnsi="Times New Roman"/>
                <w:b/>
                <w:color w:val="000000"/>
                <w:sz w:val="24"/>
                <w:szCs w:val="24"/>
              </w:rPr>
              <w:t>.</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94199" w:rsidP="00B94199">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118,60 руб. (сто восемнадцать</w:t>
            </w:r>
            <w:r w:rsidR="00B56586">
              <w:rPr>
                <w:rFonts w:ascii="Times New Roman" w:hAnsi="Times New Roman"/>
                <w:sz w:val="24"/>
                <w:szCs w:val="24"/>
              </w:rPr>
              <w:t xml:space="preserve"> рублей </w:t>
            </w:r>
            <w:r>
              <w:rPr>
                <w:rFonts w:ascii="Times New Roman" w:hAnsi="Times New Roman"/>
                <w:sz w:val="24"/>
                <w:szCs w:val="24"/>
              </w:rPr>
              <w:t>6</w:t>
            </w:r>
            <w:r w:rsidR="00B80C7E">
              <w:rPr>
                <w:rFonts w:ascii="Times New Roman" w:hAnsi="Times New Roman"/>
                <w:sz w:val="24"/>
                <w:szCs w:val="24"/>
              </w:rPr>
              <w:t>0</w:t>
            </w:r>
            <w:r w:rsidR="00B56586">
              <w:rPr>
                <w:rFonts w:ascii="Times New Roman" w:hAnsi="Times New Roman"/>
                <w:sz w:val="24"/>
                <w:szCs w:val="24"/>
              </w:rPr>
              <w:t xml:space="preserve"> копе</w:t>
            </w:r>
            <w:r w:rsidR="00B80C7E">
              <w:rPr>
                <w:rFonts w:ascii="Times New Roman" w:hAnsi="Times New Roman"/>
                <w:sz w:val="24"/>
                <w:szCs w:val="24"/>
              </w:rPr>
              <w:t>е</w:t>
            </w:r>
            <w:r w:rsidR="00B56586">
              <w:rPr>
                <w:rFonts w:ascii="Times New Roman" w:hAnsi="Times New Roman"/>
                <w:sz w:val="24"/>
                <w:szCs w:val="24"/>
              </w:rPr>
              <w:t>к</w:t>
            </w:r>
            <w:r>
              <w:rPr>
                <w:rFonts w:ascii="Times New Roman" w:hAnsi="Times New Roman"/>
                <w:sz w:val="24"/>
                <w:szCs w:val="24"/>
              </w:rPr>
              <w:t>)</w:t>
            </w:r>
          </w:p>
        </w:tc>
      </w:tr>
      <w:tr w:rsidR="00102A13" w:rsidRPr="009359AE"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0E6206">
              <w:rPr>
                <w:rFonts w:ascii="Times New Roman" w:hAnsi="Times New Roman"/>
                <w:b/>
                <w:color w:val="000000"/>
                <w:sz w:val="24"/>
                <w:szCs w:val="24"/>
              </w:rPr>
              <w:t>2</w:t>
            </w:r>
            <w:r>
              <w:rPr>
                <w:rFonts w:ascii="Times New Roman" w:hAnsi="Times New Roman"/>
                <w:b/>
                <w:color w:val="000000"/>
                <w:sz w:val="24"/>
                <w:szCs w:val="24"/>
              </w:rPr>
              <w:t>.</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B94199" w:rsidP="00D9185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6 345,10 руб. (шесть тысяч триста сорок пять рублей 10 копеек)</w:t>
            </w:r>
          </w:p>
        </w:tc>
      </w:tr>
      <w:tr w:rsidR="00102A13"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0E6206">
              <w:rPr>
                <w:rFonts w:ascii="Times New Roman" w:hAnsi="Times New Roman"/>
                <w:b/>
                <w:sz w:val="24"/>
                <w:szCs w:val="24"/>
              </w:rPr>
              <w:t>2</w:t>
            </w:r>
            <w:r>
              <w:rPr>
                <w:rFonts w:ascii="Times New Roman" w:hAnsi="Times New Roman"/>
                <w:b/>
                <w:sz w:val="24"/>
                <w:szCs w:val="24"/>
              </w:rPr>
              <w:t>.</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D91858" w:rsidP="00D91858">
            <w:pPr>
              <w:autoSpaceDE w:val="0"/>
              <w:autoSpaceDN w:val="0"/>
              <w:spacing w:after="0" w:line="240" w:lineRule="auto"/>
              <w:ind w:firstLine="22"/>
              <w:jc w:val="both"/>
              <w:rPr>
                <w:rFonts w:ascii="Times New Roman" w:hAnsi="Times New Roman"/>
                <w:sz w:val="24"/>
                <w:szCs w:val="24"/>
              </w:rPr>
            </w:pPr>
            <w:r w:rsidRPr="00D91858">
              <w:rPr>
                <w:rFonts w:ascii="Times New Roman" w:hAnsi="Times New Roman"/>
                <w:sz w:val="24"/>
                <w:szCs w:val="24"/>
              </w:rPr>
              <w:t>Административно-бытовое, торговое</w:t>
            </w:r>
          </w:p>
        </w:tc>
      </w:tr>
      <w:tr w:rsidR="00102A13"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0E6206">
              <w:rPr>
                <w:rFonts w:ascii="Times New Roman" w:hAnsi="Times New Roman"/>
                <w:b/>
                <w:sz w:val="24"/>
                <w:szCs w:val="24"/>
              </w:rPr>
              <w:t>2</w:t>
            </w:r>
            <w:r>
              <w:rPr>
                <w:rFonts w:ascii="Times New Roman" w:hAnsi="Times New Roman"/>
                <w:b/>
                <w:sz w:val="24"/>
                <w:szCs w:val="24"/>
              </w:rPr>
              <w:t>.</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Default="00102A13" w:rsidP="00B56586">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102A13" w:rsidRPr="00836DC1" w:rsidRDefault="00B94199" w:rsidP="00D91858">
            <w:pPr>
              <w:spacing w:after="0" w:line="240" w:lineRule="auto"/>
              <w:ind w:firstLine="22"/>
              <w:jc w:val="both"/>
              <w:rPr>
                <w:rFonts w:ascii="Times New Roman" w:hAnsi="Times New Roman"/>
                <w:sz w:val="24"/>
                <w:szCs w:val="24"/>
              </w:rPr>
            </w:pPr>
            <w:r>
              <w:rPr>
                <w:rFonts w:ascii="Times New Roman" w:hAnsi="Times New Roman"/>
                <w:sz w:val="24"/>
                <w:szCs w:val="24"/>
              </w:rPr>
              <w:t>317,26 руб. (триста семнадцать рублей 26 копеек).</w:t>
            </w:r>
          </w:p>
        </w:tc>
      </w:tr>
      <w:tr w:rsidR="00102A13" w:rsidRPr="003A3281" w:rsidTr="000E6206">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0E6206">
              <w:rPr>
                <w:rFonts w:ascii="Times New Roman" w:hAnsi="Times New Roman"/>
                <w:b/>
                <w:sz w:val="24"/>
                <w:szCs w:val="24"/>
              </w:rPr>
              <w:t>2</w:t>
            </w:r>
            <w:r>
              <w:rPr>
                <w:rFonts w:ascii="Times New Roman" w:hAnsi="Times New Roman"/>
                <w:b/>
                <w:sz w:val="24"/>
                <w:szCs w:val="24"/>
              </w:rPr>
              <w:t>.</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102A13" w:rsidRPr="003A3281" w:rsidRDefault="00102A13" w:rsidP="00B56586">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102A13" w:rsidRPr="00C94E7D" w:rsidRDefault="00102A13" w:rsidP="00B56586">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0E6206" w:rsidRPr="00102A13"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675B01" w:rsidRDefault="000E6206" w:rsidP="00675B01">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t>3.</w:t>
            </w:r>
            <w:r>
              <w:rPr>
                <w:rFonts w:ascii="Times New Roman" w:hAnsi="Times New Roman"/>
                <w:b/>
                <w:sz w:val="24"/>
                <w:szCs w:val="24"/>
              </w:rPr>
              <w:t>2</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675B01" w:rsidRDefault="000E6206" w:rsidP="00B56586">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0E6206" w:rsidRPr="00250BB8" w:rsidRDefault="00B94199" w:rsidP="00250BB8">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6 345,10 руб. (шесть тысяч триста сорок пять рублей 10 копеек)</w:t>
            </w:r>
          </w:p>
        </w:tc>
        <w:tc>
          <w:tcPr>
            <w:tcW w:w="5072" w:type="dxa"/>
            <w:vAlign w:val="center"/>
          </w:tcPr>
          <w:p w:rsidR="000E6206" w:rsidRPr="009359AE" w:rsidRDefault="000E6206" w:rsidP="00257D94">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5072" w:type="dxa"/>
            <w:vAlign w:val="center"/>
          </w:tcPr>
          <w:p w:rsidR="000E6206" w:rsidRPr="00102A13" w:rsidRDefault="000E6206" w:rsidP="00257D94">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vAlign w:val="center"/>
          </w:tcPr>
          <w:p w:rsidR="000E6206" w:rsidRPr="00422DE6" w:rsidRDefault="000E6206" w:rsidP="00257D94">
            <w:pPr>
              <w:autoSpaceDE w:val="0"/>
              <w:autoSpaceDN w:val="0"/>
              <w:spacing w:after="0" w:line="240" w:lineRule="auto"/>
              <w:ind w:firstLine="447"/>
              <w:jc w:val="both"/>
              <w:rPr>
                <w:rFonts w:ascii="Times New Roman" w:hAnsi="Times New Roman"/>
                <w:sz w:val="24"/>
              </w:rPr>
            </w:pPr>
          </w:p>
        </w:tc>
      </w:tr>
      <w:tr w:rsidR="00EE1014" w:rsidRPr="009359AE"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9359AE" w:rsidRDefault="00EE1014" w:rsidP="00257D94">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102A13" w:rsidRDefault="00EE1014" w:rsidP="00257D94">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3</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422DE6" w:rsidRDefault="00EE1014" w:rsidP="00257D94">
            <w:pPr>
              <w:autoSpaceDE w:val="0"/>
              <w:autoSpaceDN w:val="0"/>
              <w:spacing w:after="0" w:line="240" w:lineRule="auto"/>
              <w:ind w:firstLine="447"/>
              <w:jc w:val="both"/>
              <w:rPr>
                <w:rFonts w:ascii="Times New Roman" w:hAnsi="Times New Roman"/>
                <w:sz w:val="24"/>
              </w:rPr>
            </w:pPr>
          </w:p>
        </w:tc>
      </w:tr>
      <w:tr w:rsidR="00EE1014" w:rsidRPr="009359AE"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9359AE" w:rsidRDefault="00EE1014" w:rsidP="00257D9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3.1.</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9359AE" w:rsidRDefault="00EE1014" w:rsidP="00257D94">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B94199" w:rsidRDefault="00EE1014" w:rsidP="00B94199">
            <w:pPr>
              <w:spacing w:after="0" w:line="240" w:lineRule="auto"/>
              <w:ind w:firstLine="416"/>
              <w:jc w:val="both"/>
              <w:rPr>
                <w:rFonts w:ascii="Times New Roman" w:hAnsi="Times New Roman"/>
                <w:sz w:val="24"/>
                <w:szCs w:val="24"/>
              </w:rPr>
            </w:pPr>
            <w:r w:rsidRPr="00B94199">
              <w:rPr>
                <w:rFonts w:ascii="Times New Roman" w:hAnsi="Times New Roman"/>
                <w:sz w:val="24"/>
                <w:szCs w:val="24"/>
              </w:rPr>
              <w:t xml:space="preserve">Помещения 22-24 (согласно выписке из технического паспорта нежилого здания (строения) от 27.11.2003 № 8644) второго этажа нежилого здания с кадастровым номером 24:58:0000000:1606, расположенного по адресу: Российская Федерация, Красноярский край, ЗАТО Железногорск, </w:t>
            </w:r>
            <w:proofErr w:type="gramStart"/>
            <w:r w:rsidRPr="00B94199">
              <w:rPr>
                <w:rFonts w:ascii="Times New Roman" w:hAnsi="Times New Roman"/>
                <w:sz w:val="24"/>
                <w:szCs w:val="24"/>
              </w:rPr>
              <w:t>г</w:t>
            </w:r>
            <w:proofErr w:type="gramEnd"/>
            <w:r w:rsidRPr="00B94199">
              <w:rPr>
                <w:rFonts w:ascii="Times New Roman" w:hAnsi="Times New Roman"/>
                <w:sz w:val="24"/>
                <w:szCs w:val="24"/>
              </w:rPr>
              <w:t xml:space="preserve">. Железногорск, ул. Маяковского, </w:t>
            </w:r>
            <w:proofErr w:type="spellStart"/>
            <w:r w:rsidRPr="00B94199">
              <w:rPr>
                <w:rFonts w:ascii="Times New Roman" w:hAnsi="Times New Roman"/>
                <w:sz w:val="24"/>
                <w:szCs w:val="24"/>
              </w:rPr>
              <w:t>зд</w:t>
            </w:r>
            <w:proofErr w:type="spellEnd"/>
            <w:r w:rsidRPr="00B94199">
              <w:rPr>
                <w:rFonts w:ascii="Times New Roman" w:hAnsi="Times New Roman"/>
                <w:sz w:val="24"/>
                <w:szCs w:val="24"/>
              </w:rPr>
              <w:t>. 3 (объект 3).</w:t>
            </w:r>
          </w:p>
          <w:p w:rsidR="00EE1014" w:rsidRPr="00B94199" w:rsidRDefault="00EE1014" w:rsidP="00B94199">
            <w:pPr>
              <w:autoSpaceDE w:val="0"/>
              <w:autoSpaceDN w:val="0"/>
              <w:spacing w:after="0" w:line="240" w:lineRule="auto"/>
              <w:ind w:firstLine="416"/>
              <w:jc w:val="both"/>
              <w:rPr>
                <w:rFonts w:ascii="Times New Roman" w:hAnsi="Times New Roman"/>
                <w:sz w:val="24"/>
                <w:szCs w:val="24"/>
              </w:rPr>
            </w:pPr>
            <w:r w:rsidRPr="00B94199">
              <w:rPr>
                <w:rFonts w:ascii="Times New Roman" w:hAnsi="Times New Roman"/>
                <w:sz w:val="24"/>
                <w:szCs w:val="24"/>
              </w:rPr>
              <w:t>Площадь объекта: 110,8 кв.м.</w:t>
            </w:r>
          </w:p>
          <w:p w:rsidR="00EE1014" w:rsidRPr="00B94199" w:rsidRDefault="00EE1014" w:rsidP="00B94199">
            <w:pPr>
              <w:autoSpaceDE w:val="0"/>
              <w:autoSpaceDN w:val="0"/>
              <w:spacing w:after="0" w:line="240" w:lineRule="auto"/>
              <w:ind w:firstLine="416"/>
              <w:jc w:val="both"/>
              <w:rPr>
                <w:rFonts w:ascii="Times New Roman" w:hAnsi="Times New Roman"/>
                <w:sz w:val="24"/>
                <w:szCs w:val="24"/>
              </w:rPr>
            </w:pPr>
          </w:p>
          <w:p w:rsidR="00EE1014" w:rsidRPr="00C11E59" w:rsidRDefault="00EE1014" w:rsidP="006677CB">
            <w:pPr>
              <w:autoSpaceDE w:val="0"/>
              <w:autoSpaceDN w:val="0"/>
              <w:spacing w:after="0" w:line="240" w:lineRule="auto"/>
              <w:ind w:firstLine="416"/>
              <w:jc w:val="both"/>
              <w:rPr>
                <w:rFonts w:ascii="Times New Roman" w:hAnsi="Times New Roman"/>
                <w:sz w:val="24"/>
                <w:szCs w:val="24"/>
              </w:rPr>
            </w:pPr>
            <w:r w:rsidRPr="00C11E59">
              <w:rPr>
                <w:rFonts w:ascii="Times New Roman" w:hAnsi="Times New Roman"/>
                <w:sz w:val="24"/>
                <w:szCs w:val="24"/>
              </w:rPr>
              <w:t>Технические характеристики объекта:</w:t>
            </w:r>
          </w:p>
          <w:p w:rsidR="006677CB" w:rsidRPr="006677CB" w:rsidRDefault="006677CB" w:rsidP="006677CB">
            <w:pPr>
              <w:spacing w:after="0" w:line="240" w:lineRule="auto"/>
              <w:ind w:firstLine="416"/>
              <w:jc w:val="both"/>
              <w:rPr>
                <w:rFonts w:ascii="Times New Roman" w:hAnsi="Times New Roman"/>
                <w:sz w:val="24"/>
                <w:szCs w:val="24"/>
              </w:rPr>
            </w:pPr>
            <w:r w:rsidRPr="006677CB">
              <w:rPr>
                <w:rFonts w:ascii="Times New Roman" w:hAnsi="Times New Roman"/>
                <w:sz w:val="24"/>
                <w:szCs w:val="24"/>
              </w:rPr>
              <w:t xml:space="preserve">Комнаты расположены на втором этаже нежилого здания. Вход в комнаты из коридора общего пользования. Здание  оборудовано центральными системами канализации, горячего и холодного водоснабжения, </w:t>
            </w:r>
            <w:r w:rsidRPr="006677CB">
              <w:rPr>
                <w:rFonts w:ascii="Times New Roman" w:hAnsi="Times New Roman"/>
                <w:sz w:val="24"/>
                <w:szCs w:val="24"/>
              </w:rPr>
              <w:lastRenderedPageBreak/>
              <w:t>отопления, электроснабжения. Сан</w:t>
            </w:r>
            <w:proofErr w:type="gramStart"/>
            <w:r w:rsidRPr="006677CB">
              <w:rPr>
                <w:rFonts w:ascii="Times New Roman" w:hAnsi="Times New Roman"/>
                <w:sz w:val="24"/>
                <w:szCs w:val="24"/>
              </w:rPr>
              <w:t>.</w:t>
            </w:r>
            <w:proofErr w:type="gramEnd"/>
            <w:r w:rsidRPr="006677CB">
              <w:rPr>
                <w:rFonts w:ascii="Times New Roman" w:hAnsi="Times New Roman"/>
                <w:sz w:val="24"/>
                <w:szCs w:val="24"/>
              </w:rPr>
              <w:t xml:space="preserve"> </w:t>
            </w:r>
            <w:proofErr w:type="gramStart"/>
            <w:r w:rsidRPr="006677CB">
              <w:rPr>
                <w:rFonts w:ascii="Times New Roman" w:hAnsi="Times New Roman"/>
                <w:sz w:val="24"/>
                <w:szCs w:val="24"/>
              </w:rPr>
              <w:t>у</w:t>
            </w:r>
            <w:proofErr w:type="gramEnd"/>
            <w:r w:rsidRPr="006677CB">
              <w:rPr>
                <w:rFonts w:ascii="Times New Roman" w:hAnsi="Times New Roman"/>
                <w:sz w:val="24"/>
                <w:szCs w:val="24"/>
              </w:rPr>
              <w:t xml:space="preserve">злы общего пользования - на этаже. </w:t>
            </w:r>
          </w:p>
          <w:p w:rsidR="00EE1014" w:rsidRDefault="00EE1014" w:rsidP="006677CB">
            <w:pPr>
              <w:spacing w:after="0" w:line="240" w:lineRule="auto"/>
              <w:ind w:firstLine="416"/>
              <w:jc w:val="both"/>
              <w:rPr>
                <w:rFonts w:ascii="Times New Roman" w:hAnsi="Times New Roman"/>
                <w:sz w:val="24"/>
                <w:szCs w:val="24"/>
              </w:rPr>
            </w:pPr>
          </w:p>
          <w:p w:rsidR="00EE1014" w:rsidRPr="00B80C7E" w:rsidRDefault="00EE1014" w:rsidP="00257D94">
            <w:pPr>
              <w:spacing w:after="0" w:line="240" w:lineRule="auto"/>
              <w:ind w:firstLine="414"/>
              <w:jc w:val="both"/>
              <w:rPr>
                <w:rFonts w:ascii="Times New Roman" w:hAnsi="Times New Roman"/>
                <w:sz w:val="24"/>
                <w:szCs w:val="24"/>
              </w:rPr>
            </w:pPr>
            <w:r w:rsidRPr="00B80C7E">
              <w:rPr>
                <w:rFonts w:ascii="Times New Roman" w:hAnsi="Times New Roman"/>
                <w:sz w:val="24"/>
                <w:szCs w:val="24"/>
              </w:rPr>
              <w:t xml:space="preserve">Цветные фотографии размещены на официальном сайте </w:t>
            </w:r>
            <w:proofErr w:type="gramStart"/>
            <w:r w:rsidRPr="00B80C7E">
              <w:rPr>
                <w:rFonts w:ascii="Times New Roman" w:hAnsi="Times New Roman"/>
                <w:sz w:val="24"/>
                <w:szCs w:val="24"/>
              </w:rPr>
              <w:t>Администрации</w:t>
            </w:r>
            <w:proofErr w:type="gramEnd"/>
            <w:r w:rsidRPr="00B80C7E">
              <w:rPr>
                <w:rFonts w:ascii="Times New Roman" w:hAnsi="Times New Roman"/>
                <w:sz w:val="24"/>
                <w:szCs w:val="24"/>
              </w:rPr>
              <w:t xml:space="preserve"> ЗАТО г. Железногорск в информационно-телекоммуникационной сети «Интернет» (</w:t>
            </w:r>
            <w:hyperlink r:id="rId34" w:history="1">
              <w:r w:rsidRPr="00B80C7E">
                <w:rPr>
                  <w:rFonts w:ascii="Times New Roman" w:hAnsi="Times New Roman"/>
                  <w:sz w:val="24"/>
                  <w:szCs w:val="24"/>
                </w:rPr>
                <w:t>www.admk26.ru</w:t>
              </w:r>
            </w:hyperlink>
            <w:r w:rsidRPr="00B80C7E">
              <w:rPr>
                <w:rFonts w:ascii="Times New Roman" w:hAnsi="Times New Roman"/>
                <w:sz w:val="24"/>
                <w:szCs w:val="24"/>
              </w:rPr>
              <w:t>) в разделе Аренда имущества/Аукционы/2024.</w:t>
            </w:r>
          </w:p>
          <w:p w:rsidR="00EE1014" w:rsidRPr="00B80C7E" w:rsidRDefault="00EE1014" w:rsidP="00257D94">
            <w:pPr>
              <w:autoSpaceDE w:val="0"/>
              <w:autoSpaceDN w:val="0"/>
              <w:spacing w:after="0" w:line="240" w:lineRule="auto"/>
              <w:ind w:firstLine="414"/>
              <w:jc w:val="both"/>
              <w:rPr>
                <w:rFonts w:ascii="Times New Roman" w:hAnsi="Times New Roman"/>
                <w:sz w:val="24"/>
                <w:szCs w:val="24"/>
              </w:rPr>
            </w:pPr>
            <w:proofErr w:type="gramStart"/>
            <w:r w:rsidRPr="00B80C7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EE1014" w:rsidRPr="009359AE" w:rsidTr="00257D94">
        <w:trPr>
          <w:gridAfter w:val="3"/>
          <w:wAfter w:w="15216" w:type="dxa"/>
          <w:trHeight w:val="1455"/>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3.</w:t>
            </w:r>
            <w:r w:rsidRPr="003A3281">
              <w:rPr>
                <w:rFonts w:ascii="Times New Roman" w:hAnsi="Times New Roman"/>
                <w:b/>
                <w:color w:val="000000"/>
                <w:sz w:val="24"/>
                <w:szCs w:val="24"/>
              </w:rPr>
              <w:t>2.</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C94E7D" w:rsidRDefault="00B94199" w:rsidP="00554CA7">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118,60 руб. (сто восемнадцать рублей</w:t>
            </w:r>
            <w:r w:rsidR="00554CA7">
              <w:rPr>
                <w:rFonts w:ascii="Times New Roman" w:hAnsi="Times New Roman"/>
                <w:sz w:val="24"/>
                <w:szCs w:val="24"/>
              </w:rPr>
              <w:t xml:space="preserve"> 60 копеек)</w:t>
            </w:r>
          </w:p>
        </w:tc>
      </w:tr>
      <w:tr w:rsidR="00EE1014" w:rsidRPr="009359AE"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3.</w:t>
            </w:r>
            <w:r w:rsidRPr="003A3281">
              <w:rPr>
                <w:rFonts w:ascii="Times New Roman" w:hAnsi="Times New Roman"/>
                <w:b/>
                <w:color w:val="000000"/>
                <w:sz w:val="24"/>
                <w:szCs w:val="24"/>
              </w:rPr>
              <w:t>3.</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C94E7D" w:rsidRDefault="00554CA7" w:rsidP="00257D9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13 140,88 руб. (тринадцать тысяч сто сорок рублей 88 копеек)</w:t>
            </w:r>
          </w:p>
        </w:tc>
      </w:tr>
      <w:tr w:rsidR="00EE1014" w:rsidRPr="003A3281"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C94E7D" w:rsidRDefault="00EE1014" w:rsidP="00257D94">
            <w:pPr>
              <w:autoSpaceDE w:val="0"/>
              <w:autoSpaceDN w:val="0"/>
              <w:spacing w:after="0" w:line="240" w:lineRule="auto"/>
              <w:ind w:firstLine="22"/>
              <w:jc w:val="both"/>
              <w:rPr>
                <w:rFonts w:ascii="Times New Roman" w:hAnsi="Times New Roman"/>
                <w:sz w:val="24"/>
                <w:szCs w:val="24"/>
              </w:rPr>
            </w:pPr>
            <w:r w:rsidRPr="00D91858">
              <w:rPr>
                <w:rFonts w:ascii="Times New Roman" w:hAnsi="Times New Roman"/>
                <w:sz w:val="24"/>
                <w:szCs w:val="24"/>
              </w:rPr>
              <w:t>Административно-бытовое, торговое</w:t>
            </w:r>
          </w:p>
        </w:tc>
      </w:tr>
      <w:tr w:rsidR="00EE1014" w:rsidRPr="003A3281"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Default="00EE1014" w:rsidP="00257D94">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EE1014" w:rsidRPr="00836DC1" w:rsidRDefault="00554CA7" w:rsidP="00257D94">
            <w:pPr>
              <w:spacing w:after="0" w:line="240" w:lineRule="auto"/>
              <w:ind w:firstLine="22"/>
              <w:jc w:val="both"/>
              <w:rPr>
                <w:rFonts w:ascii="Times New Roman" w:hAnsi="Times New Roman"/>
                <w:sz w:val="24"/>
                <w:szCs w:val="24"/>
              </w:rPr>
            </w:pPr>
            <w:r>
              <w:rPr>
                <w:rFonts w:ascii="Times New Roman" w:hAnsi="Times New Roman"/>
                <w:sz w:val="24"/>
                <w:szCs w:val="24"/>
              </w:rPr>
              <w:t>657,04 (шестьсот пятьдесят семь рублей 04 копейки)</w:t>
            </w:r>
          </w:p>
        </w:tc>
      </w:tr>
      <w:tr w:rsidR="00EE1014" w:rsidRPr="003A3281" w:rsidTr="00257D94">
        <w:trPr>
          <w:gridAfter w:val="3"/>
          <w:wAfter w:w="15216" w:type="dxa"/>
          <w:trHeight w:val="444"/>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3.</w:t>
            </w:r>
            <w:r w:rsidRPr="003A3281">
              <w:rPr>
                <w:rFonts w:ascii="Times New Roman" w:hAnsi="Times New Roman"/>
                <w:b/>
                <w:sz w:val="24"/>
                <w:szCs w:val="24"/>
              </w:rPr>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3A3281" w:rsidRDefault="00EE1014" w:rsidP="00257D94">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EE1014" w:rsidRPr="00C94E7D" w:rsidRDefault="00EE1014" w:rsidP="00257D94">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EE1014" w:rsidRPr="00102A13" w:rsidTr="00257D94">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EE1014" w:rsidRPr="00675B01" w:rsidRDefault="00EE1014" w:rsidP="00257D94">
            <w:pPr>
              <w:spacing w:beforeAutospacing="1" w:after="0" w:afterAutospacing="1" w:line="240" w:lineRule="auto"/>
              <w:jc w:val="center"/>
              <w:rPr>
                <w:rFonts w:ascii="Times New Roman" w:hAnsi="Times New Roman"/>
                <w:b/>
                <w:sz w:val="24"/>
                <w:szCs w:val="24"/>
              </w:rPr>
            </w:pPr>
            <w:r w:rsidRPr="00675B01">
              <w:rPr>
                <w:rFonts w:ascii="Times New Roman" w:hAnsi="Times New Roman"/>
                <w:b/>
                <w:sz w:val="24"/>
                <w:szCs w:val="24"/>
              </w:rPr>
              <w:lastRenderedPageBreak/>
              <w:t>3.</w:t>
            </w:r>
            <w:r>
              <w:rPr>
                <w:rFonts w:ascii="Times New Roman" w:hAnsi="Times New Roman"/>
                <w:b/>
                <w:sz w:val="24"/>
                <w:szCs w:val="24"/>
              </w:rPr>
              <w:t>3</w:t>
            </w:r>
            <w:r w:rsidRPr="00675B01">
              <w:rPr>
                <w:rFonts w:ascii="Times New Roman" w:hAnsi="Times New Roman"/>
                <w:b/>
                <w:sz w:val="24"/>
                <w:szCs w:val="24"/>
              </w:rPr>
              <w:t>.7.</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EE1014" w:rsidRPr="00675B01" w:rsidRDefault="00EE1014" w:rsidP="00257D94">
            <w:pPr>
              <w:spacing w:before="100" w:beforeAutospacing="1" w:after="0" w:line="240" w:lineRule="auto"/>
              <w:rPr>
                <w:rFonts w:ascii="Times New Roman" w:hAnsi="Times New Roman"/>
                <w:b/>
                <w:bCs/>
                <w:sz w:val="24"/>
                <w:szCs w:val="24"/>
              </w:rPr>
            </w:pPr>
            <w:r w:rsidRPr="00675B01">
              <w:rPr>
                <w:rFonts w:ascii="Times New Roman" w:hAnsi="Times New Roman"/>
                <w:b/>
                <w:sz w:val="24"/>
                <w:szCs w:val="24"/>
              </w:rPr>
              <w:t>Задаток для участия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EE1014" w:rsidRPr="00250BB8" w:rsidRDefault="00554CA7" w:rsidP="00257D9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13 140,88 руб. (тринадцать тысяч сто сорок рублей 88 копеек)</w:t>
            </w:r>
          </w:p>
        </w:tc>
        <w:tc>
          <w:tcPr>
            <w:tcW w:w="5072" w:type="dxa"/>
            <w:vAlign w:val="center"/>
          </w:tcPr>
          <w:p w:rsidR="00EE1014" w:rsidRPr="009359AE" w:rsidRDefault="00EE1014" w:rsidP="00257D94">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3.2.</w:t>
            </w:r>
          </w:p>
        </w:tc>
        <w:tc>
          <w:tcPr>
            <w:tcW w:w="5072" w:type="dxa"/>
            <w:vAlign w:val="center"/>
          </w:tcPr>
          <w:p w:rsidR="00EE1014" w:rsidRPr="00102A13" w:rsidRDefault="00EE1014" w:rsidP="00257D94">
            <w:pPr>
              <w:spacing w:before="100" w:beforeAutospacing="1" w:after="0" w:line="240" w:lineRule="auto"/>
              <w:ind w:right="119"/>
              <w:jc w:val="both"/>
              <w:rPr>
                <w:rFonts w:ascii="Times New Roman" w:hAnsi="Times New Roman"/>
                <w:b/>
                <w:color w:val="000000"/>
                <w:sz w:val="24"/>
                <w:szCs w:val="24"/>
              </w:rPr>
            </w:pPr>
            <w:r w:rsidRPr="00102A13">
              <w:rPr>
                <w:rFonts w:ascii="Times New Roman" w:hAnsi="Times New Roman"/>
                <w:b/>
                <w:color w:val="000000"/>
                <w:sz w:val="24"/>
                <w:szCs w:val="24"/>
              </w:rPr>
              <w:t xml:space="preserve">Лот № </w:t>
            </w:r>
            <w:r>
              <w:rPr>
                <w:rFonts w:ascii="Times New Roman" w:hAnsi="Times New Roman"/>
                <w:b/>
                <w:color w:val="000000"/>
                <w:sz w:val="24"/>
                <w:szCs w:val="24"/>
              </w:rPr>
              <w:t>2</w:t>
            </w:r>
          </w:p>
        </w:tc>
        <w:tc>
          <w:tcPr>
            <w:tcW w:w="5072" w:type="dxa"/>
            <w:vAlign w:val="center"/>
          </w:tcPr>
          <w:p w:rsidR="00EE1014" w:rsidRPr="00422DE6" w:rsidRDefault="00EE1014" w:rsidP="00257D94">
            <w:pPr>
              <w:autoSpaceDE w:val="0"/>
              <w:autoSpaceDN w:val="0"/>
              <w:spacing w:after="0" w:line="240" w:lineRule="auto"/>
              <w:ind w:firstLine="447"/>
              <w:jc w:val="both"/>
              <w:rPr>
                <w:rFonts w:ascii="Times New Roman" w:hAnsi="Times New Roman"/>
                <w:sz w:val="24"/>
              </w:rPr>
            </w:pPr>
          </w:p>
        </w:tc>
      </w:tr>
      <w:tr w:rsidR="000E6206" w:rsidRPr="009359AE"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hideMark/>
          </w:tcPr>
          <w:p w:rsidR="000E6206" w:rsidRDefault="000E6206"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0E6206" w:rsidRPr="00D973B7" w:rsidRDefault="000E6206"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554CA7">
              <w:rPr>
                <w:rFonts w:ascii="Times New Roman" w:hAnsi="Times New Roman"/>
                <w:color w:val="000000"/>
                <w:sz w:val="24"/>
                <w:szCs w:val="24"/>
              </w:rPr>
              <w:t>3</w:t>
            </w:r>
            <w:r>
              <w:rPr>
                <w:rFonts w:ascii="Times New Roman" w:hAnsi="Times New Roman"/>
                <w:color w:val="000000"/>
                <w:sz w:val="24"/>
                <w:szCs w:val="24"/>
              </w:rPr>
              <w:t>» ию</w:t>
            </w:r>
            <w:r w:rsidR="00554CA7">
              <w:rPr>
                <w:rFonts w:ascii="Times New Roman" w:hAnsi="Times New Roman"/>
                <w:color w:val="000000"/>
                <w:sz w:val="24"/>
                <w:szCs w:val="24"/>
              </w:rPr>
              <w:t>ля</w:t>
            </w:r>
            <w:r>
              <w:rPr>
                <w:rFonts w:ascii="Times New Roman" w:hAnsi="Times New Roman"/>
                <w:color w:val="000000"/>
                <w:sz w:val="24"/>
                <w:szCs w:val="24"/>
              </w:rPr>
              <w:t xml:space="preserve"> 2024 года в 09 час. 00 мин. (время местное)</w:t>
            </w:r>
          </w:p>
          <w:p w:rsidR="000E6206" w:rsidRDefault="000E6206" w:rsidP="00FF199B">
            <w:pPr>
              <w:spacing w:after="0" w:line="240" w:lineRule="auto"/>
              <w:rPr>
                <w:rFonts w:ascii="Times New Roman" w:hAnsi="Times New Roman"/>
                <w:color w:val="000000"/>
                <w:sz w:val="24"/>
                <w:szCs w:val="24"/>
              </w:rPr>
            </w:pPr>
          </w:p>
          <w:p w:rsidR="000E6206" w:rsidRDefault="000E6206"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0E6206" w:rsidRDefault="000E6206"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554CA7">
              <w:rPr>
                <w:rFonts w:ascii="Times New Roman" w:hAnsi="Times New Roman"/>
                <w:color w:val="000000"/>
                <w:sz w:val="24"/>
                <w:szCs w:val="24"/>
              </w:rPr>
              <w:t>21</w:t>
            </w:r>
            <w:r>
              <w:rPr>
                <w:rFonts w:ascii="Times New Roman" w:hAnsi="Times New Roman"/>
                <w:color w:val="000000"/>
                <w:sz w:val="24"/>
                <w:szCs w:val="24"/>
              </w:rPr>
              <w:t xml:space="preserve">» </w:t>
            </w:r>
            <w:r w:rsidR="00554CA7">
              <w:rPr>
                <w:rFonts w:ascii="Times New Roman" w:hAnsi="Times New Roman"/>
                <w:color w:val="000000"/>
                <w:sz w:val="24"/>
                <w:szCs w:val="24"/>
              </w:rPr>
              <w:t xml:space="preserve">августа </w:t>
            </w:r>
            <w:r>
              <w:rPr>
                <w:rFonts w:ascii="Times New Roman" w:hAnsi="Times New Roman"/>
                <w:color w:val="000000"/>
                <w:sz w:val="24"/>
                <w:szCs w:val="24"/>
              </w:rPr>
              <w:t xml:space="preserve">2024 в </w:t>
            </w:r>
            <w:r w:rsidRPr="00D973B7">
              <w:rPr>
                <w:rFonts w:ascii="Times New Roman" w:hAnsi="Times New Roman"/>
                <w:color w:val="000000"/>
                <w:sz w:val="24"/>
                <w:szCs w:val="24"/>
              </w:rPr>
              <w:t>1</w:t>
            </w:r>
            <w:r>
              <w:rPr>
                <w:rFonts w:ascii="Times New Roman" w:hAnsi="Times New Roman"/>
                <w:color w:val="000000"/>
                <w:sz w:val="24"/>
                <w:szCs w:val="24"/>
              </w:rPr>
              <w:t xml:space="preserve">7 час. </w:t>
            </w:r>
            <w:r w:rsidRPr="00D973B7">
              <w:rPr>
                <w:rFonts w:ascii="Times New Roman" w:hAnsi="Times New Roman"/>
                <w:color w:val="000000"/>
                <w:sz w:val="24"/>
                <w:szCs w:val="24"/>
              </w:rPr>
              <w:t xml:space="preserve">00 </w:t>
            </w:r>
            <w:r>
              <w:rPr>
                <w:rFonts w:ascii="Times New Roman" w:hAnsi="Times New Roman"/>
                <w:color w:val="000000"/>
                <w:sz w:val="24"/>
                <w:szCs w:val="24"/>
              </w:rPr>
              <w:t>мин.</w:t>
            </w:r>
            <w:r w:rsidRPr="00D973B7">
              <w:rPr>
                <w:rFonts w:ascii="Times New Roman" w:hAnsi="Times New Roman"/>
                <w:color w:val="000000"/>
                <w:sz w:val="24"/>
                <w:szCs w:val="24"/>
              </w:rPr>
              <w:t xml:space="preserve"> (время местное)</w:t>
            </w:r>
          </w:p>
          <w:p w:rsidR="000E6206" w:rsidRDefault="000E6206" w:rsidP="00FF199B">
            <w:pPr>
              <w:pStyle w:val="ConsPlusNonformat"/>
              <w:jc w:val="both"/>
              <w:rPr>
                <w:rFonts w:ascii="Times New Roman" w:hAnsi="Times New Roman" w:cs="Times New Roman"/>
                <w:color w:val="000000"/>
                <w:sz w:val="24"/>
                <w:szCs w:val="24"/>
              </w:rPr>
            </w:pPr>
          </w:p>
          <w:p w:rsidR="000E6206" w:rsidRPr="00FF199B" w:rsidRDefault="000E6206"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0E6206" w:rsidRPr="009816FC" w:rsidRDefault="000E6206"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c>
          <w:tcPr>
            <w:tcW w:w="5072" w:type="dxa"/>
            <w:vAlign w:val="center"/>
          </w:tcPr>
          <w:p w:rsidR="000E6206" w:rsidRPr="009359AE" w:rsidRDefault="000E6206" w:rsidP="00257D94">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2.1.</w:t>
            </w:r>
          </w:p>
        </w:tc>
        <w:tc>
          <w:tcPr>
            <w:tcW w:w="5072" w:type="dxa"/>
            <w:vAlign w:val="center"/>
          </w:tcPr>
          <w:p w:rsidR="000E6206" w:rsidRPr="009359AE" w:rsidRDefault="000E6206" w:rsidP="00257D94">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072" w:type="dxa"/>
            <w:vAlign w:val="center"/>
          </w:tcPr>
          <w:p w:rsidR="000E6206" w:rsidRPr="00B80C7E" w:rsidRDefault="000E6206" w:rsidP="00257D94">
            <w:pPr>
              <w:spacing w:after="0" w:line="240" w:lineRule="auto"/>
              <w:ind w:firstLine="416"/>
              <w:jc w:val="both"/>
              <w:rPr>
                <w:rFonts w:ascii="Times New Roman" w:hAnsi="Times New Roman"/>
                <w:sz w:val="24"/>
                <w:szCs w:val="24"/>
              </w:rPr>
            </w:pPr>
            <w:r w:rsidRPr="00B80C7E">
              <w:rPr>
                <w:rFonts w:ascii="Times New Roman" w:hAnsi="Times New Roman"/>
                <w:sz w:val="24"/>
                <w:szCs w:val="24"/>
              </w:rPr>
              <w:t xml:space="preserve">Часть помещения зала ожидания 3 (согласно техническому паспорту на здание от 08.08.2003) первого этажа нежилого здания с кадастровым номером 24:58:0000000:524, расположенного по адресу: </w:t>
            </w:r>
            <w:proofErr w:type="gramStart"/>
            <w:r w:rsidRPr="00B80C7E">
              <w:rPr>
                <w:rFonts w:ascii="Times New Roman" w:hAnsi="Times New Roman"/>
                <w:sz w:val="24"/>
                <w:szCs w:val="24"/>
              </w:rPr>
              <w:t>Российская Федерация, Красноярский край, ЗАТО Железногорск, г. Железногорск, ул. Советской Армии, д.8 (объект 2).</w:t>
            </w:r>
            <w:proofErr w:type="gramEnd"/>
          </w:p>
          <w:p w:rsidR="000E6206" w:rsidRPr="00B80C7E" w:rsidRDefault="000E6206" w:rsidP="00257D94">
            <w:pPr>
              <w:autoSpaceDE w:val="0"/>
              <w:autoSpaceDN w:val="0"/>
              <w:spacing w:after="0" w:line="240" w:lineRule="auto"/>
              <w:ind w:firstLine="416"/>
              <w:jc w:val="both"/>
              <w:rPr>
                <w:rFonts w:ascii="Times New Roman" w:hAnsi="Times New Roman"/>
                <w:sz w:val="24"/>
                <w:szCs w:val="24"/>
              </w:rPr>
            </w:pPr>
            <w:r w:rsidRPr="00B80C7E">
              <w:rPr>
                <w:rFonts w:ascii="Times New Roman" w:hAnsi="Times New Roman"/>
                <w:sz w:val="24"/>
                <w:szCs w:val="24"/>
              </w:rPr>
              <w:t>Площадь объекта:7,5 кв.м.</w:t>
            </w:r>
          </w:p>
          <w:p w:rsidR="000E6206" w:rsidRPr="00B80C7E" w:rsidRDefault="000E6206" w:rsidP="00257D94">
            <w:pPr>
              <w:autoSpaceDE w:val="0"/>
              <w:autoSpaceDN w:val="0"/>
              <w:spacing w:after="0" w:line="240" w:lineRule="auto"/>
              <w:ind w:firstLine="416"/>
              <w:jc w:val="both"/>
              <w:rPr>
                <w:rFonts w:ascii="Times New Roman" w:hAnsi="Times New Roman"/>
                <w:sz w:val="24"/>
                <w:szCs w:val="24"/>
              </w:rPr>
            </w:pPr>
          </w:p>
          <w:p w:rsidR="000E6206" w:rsidRPr="00C11E59" w:rsidRDefault="000E6206" w:rsidP="00257D94">
            <w:pPr>
              <w:autoSpaceDE w:val="0"/>
              <w:autoSpaceDN w:val="0"/>
              <w:spacing w:after="0" w:line="240" w:lineRule="auto"/>
              <w:ind w:firstLine="414"/>
              <w:jc w:val="both"/>
              <w:rPr>
                <w:rFonts w:ascii="Times New Roman" w:hAnsi="Times New Roman"/>
                <w:sz w:val="24"/>
                <w:szCs w:val="24"/>
              </w:rPr>
            </w:pPr>
            <w:r w:rsidRPr="00C11E59">
              <w:rPr>
                <w:rFonts w:ascii="Times New Roman" w:hAnsi="Times New Roman"/>
                <w:sz w:val="24"/>
                <w:szCs w:val="24"/>
              </w:rPr>
              <w:t>Технические характеристики объекта:</w:t>
            </w:r>
          </w:p>
          <w:p w:rsidR="000E6206" w:rsidRDefault="000E6206" w:rsidP="00257D94">
            <w:pPr>
              <w:spacing w:after="0" w:line="240" w:lineRule="auto"/>
              <w:ind w:firstLine="414"/>
              <w:jc w:val="both"/>
              <w:rPr>
                <w:rFonts w:ascii="Times New Roman" w:hAnsi="Times New Roman"/>
                <w:sz w:val="24"/>
                <w:szCs w:val="24"/>
              </w:rPr>
            </w:pPr>
            <w:r w:rsidRPr="00C11E59">
              <w:rPr>
                <w:rFonts w:ascii="Times New Roman" w:hAnsi="Times New Roman"/>
                <w:sz w:val="24"/>
                <w:szCs w:val="24"/>
              </w:rPr>
              <w:t>Зал ожидания расположен на 1-м этаже нежилого здания. Здание оборудовано центральными системами канализации, горячего и холодного водоснабжения, отопления, электроснабжения. Сан</w:t>
            </w:r>
            <w:proofErr w:type="gramStart"/>
            <w:r w:rsidRPr="00C11E59">
              <w:rPr>
                <w:rFonts w:ascii="Times New Roman" w:hAnsi="Times New Roman"/>
                <w:sz w:val="24"/>
                <w:szCs w:val="24"/>
              </w:rPr>
              <w:t>.</w:t>
            </w:r>
            <w:proofErr w:type="gramEnd"/>
            <w:r w:rsidRPr="00C11E59">
              <w:rPr>
                <w:rFonts w:ascii="Times New Roman" w:hAnsi="Times New Roman"/>
                <w:sz w:val="24"/>
                <w:szCs w:val="24"/>
              </w:rPr>
              <w:t xml:space="preserve"> </w:t>
            </w:r>
            <w:proofErr w:type="gramStart"/>
            <w:r w:rsidRPr="00C11E59">
              <w:rPr>
                <w:rFonts w:ascii="Times New Roman" w:hAnsi="Times New Roman"/>
                <w:sz w:val="24"/>
                <w:szCs w:val="24"/>
              </w:rPr>
              <w:t>у</w:t>
            </w:r>
            <w:proofErr w:type="gramEnd"/>
            <w:r w:rsidRPr="00C11E59">
              <w:rPr>
                <w:rFonts w:ascii="Times New Roman" w:hAnsi="Times New Roman"/>
                <w:sz w:val="24"/>
                <w:szCs w:val="24"/>
              </w:rPr>
              <w:t xml:space="preserve">злы общего пользования - на этаже. </w:t>
            </w:r>
          </w:p>
          <w:p w:rsidR="000E6206" w:rsidRPr="00B80C7E" w:rsidRDefault="000E6206" w:rsidP="00257D94">
            <w:pPr>
              <w:spacing w:after="0" w:line="240" w:lineRule="auto"/>
              <w:ind w:firstLine="414"/>
              <w:jc w:val="both"/>
              <w:rPr>
                <w:rFonts w:ascii="Times New Roman" w:hAnsi="Times New Roman"/>
                <w:sz w:val="24"/>
                <w:szCs w:val="24"/>
              </w:rPr>
            </w:pPr>
            <w:r w:rsidRPr="00B80C7E">
              <w:rPr>
                <w:rFonts w:ascii="Times New Roman" w:hAnsi="Times New Roman"/>
                <w:sz w:val="24"/>
                <w:szCs w:val="24"/>
              </w:rPr>
              <w:t xml:space="preserve">Цветные фотографии размещены на официальном сайте </w:t>
            </w:r>
            <w:proofErr w:type="gramStart"/>
            <w:r w:rsidRPr="00B80C7E">
              <w:rPr>
                <w:rFonts w:ascii="Times New Roman" w:hAnsi="Times New Roman"/>
                <w:sz w:val="24"/>
                <w:szCs w:val="24"/>
              </w:rPr>
              <w:t>Администрации</w:t>
            </w:r>
            <w:proofErr w:type="gramEnd"/>
            <w:r w:rsidRPr="00B80C7E">
              <w:rPr>
                <w:rFonts w:ascii="Times New Roman" w:hAnsi="Times New Roman"/>
                <w:sz w:val="24"/>
                <w:szCs w:val="24"/>
              </w:rPr>
              <w:t xml:space="preserve"> ЗАТО г. Железногорск в информационно-телекоммуникационной сети «Интернет» (</w:t>
            </w:r>
            <w:hyperlink r:id="rId35" w:history="1">
              <w:r w:rsidRPr="00B80C7E">
                <w:rPr>
                  <w:rFonts w:ascii="Times New Roman" w:hAnsi="Times New Roman"/>
                  <w:sz w:val="24"/>
                  <w:szCs w:val="24"/>
                </w:rPr>
                <w:t>www.admk26.ru</w:t>
              </w:r>
            </w:hyperlink>
            <w:r w:rsidRPr="00B80C7E">
              <w:rPr>
                <w:rFonts w:ascii="Times New Roman" w:hAnsi="Times New Roman"/>
                <w:sz w:val="24"/>
                <w:szCs w:val="24"/>
              </w:rPr>
              <w:t>) в разделе Аренда имущества/Аукционы/2024.</w:t>
            </w:r>
          </w:p>
          <w:p w:rsidR="000E6206" w:rsidRPr="00B80C7E" w:rsidRDefault="000E6206" w:rsidP="00257D94">
            <w:pPr>
              <w:autoSpaceDE w:val="0"/>
              <w:autoSpaceDN w:val="0"/>
              <w:spacing w:after="0" w:line="240" w:lineRule="auto"/>
              <w:ind w:firstLine="414"/>
              <w:jc w:val="both"/>
              <w:rPr>
                <w:rFonts w:ascii="Times New Roman" w:hAnsi="Times New Roman"/>
                <w:sz w:val="24"/>
                <w:szCs w:val="24"/>
              </w:rPr>
            </w:pPr>
            <w:proofErr w:type="gramStart"/>
            <w:r w:rsidRPr="00B80C7E">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0E6206" w:rsidRPr="009359AE"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0E6206" w:rsidRPr="00C35D3A" w:rsidRDefault="000E6206"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0E6206" w:rsidRPr="00C35D3A" w:rsidRDefault="000E6206"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0E6206" w:rsidRPr="00C35D3A" w:rsidRDefault="000E6206"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0E6206" w:rsidRPr="00C35D3A" w:rsidRDefault="000E6206" w:rsidP="005F7501">
            <w:pPr>
              <w:pStyle w:val="ConsPlusNormal0"/>
              <w:ind w:firstLine="426"/>
              <w:jc w:val="both"/>
              <w:rPr>
                <w:rFonts w:ascii="Times New Roman" w:hAnsi="Times New Roman" w:cs="Times New Roman"/>
                <w:sz w:val="24"/>
                <w:szCs w:val="24"/>
                <w:shd w:val="clear" w:color="auto" w:fill="FFFFFF"/>
              </w:rPr>
            </w:pPr>
          </w:p>
          <w:p w:rsidR="000E6206" w:rsidRPr="00102A13" w:rsidRDefault="000E6206"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Задаток устанавливается в размере </w:t>
            </w:r>
            <w:r w:rsidRPr="00102A13">
              <w:rPr>
                <w:rFonts w:ascii="Times New Roman" w:hAnsi="Times New Roman" w:cs="Times New Roman"/>
                <w:sz w:val="24"/>
                <w:szCs w:val="24"/>
                <w:shd w:val="clear" w:color="auto" w:fill="FFFFFF"/>
              </w:rPr>
              <w:lastRenderedPageBreak/>
              <w:t>начальной (минимальной) цены договора (лота) равной ежемесячному платежу за право аренды.</w:t>
            </w:r>
          </w:p>
          <w:p w:rsidR="000E6206" w:rsidRPr="00102A13" w:rsidRDefault="000E6206" w:rsidP="005F7501">
            <w:pPr>
              <w:pStyle w:val="ConsPlusNormal0"/>
              <w:ind w:firstLine="426"/>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0E6206" w:rsidRPr="00102A13" w:rsidRDefault="000E6206"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 xml:space="preserve">Размер платы оператору электронной площадки определяется в соответствии с Тарифами на условиях разового оказания услуг, которые размещаются по адресу в информационно-телекоммуникационной сети «Интернет»: </w:t>
            </w:r>
            <w:hyperlink r:id="rId36" w:history="1">
              <w:r w:rsidRPr="00102A13">
                <w:rPr>
                  <w:rFonts w:ascii="Times New Roman" w:hAnsi="Times New Roman" w:cs="Times New Roman"/>
                  <w:sz w:val="24"/>
                  <w:szCs w:val="24"/>
                  <w:shd w:val="clear" w:color="auto" w:fill="FFFFFF"/>
                </w:rPr>
                <w:t>https://www.rts-tender.ru/tariffs/platformproperty-sales-tariffs</w:t>
              </w:r>
            </w:hyperlink>
            <w:r w:rsidRPr="00102A13">
              <w:rPr>
                <w:rFonts w:ascii="Times New Roman" w:hAnsi="Times New Roman" w:cs="Times New Roman"/>
                <w:sz w:val="24"/>
                <w:szCs w:val="24"/>
                <w:shd w:val="clear" w:color="auto" w:fill="FFFFFF"/>
              </w:rPr>
              <w:t>.</w:t>
            </w:r>
          </w:p>
          <w:p w:rsidR="000E6206" w:rsidRPr="00C35D3A" w:rsidRDefault="000E6206" w:rsidP="00D1780E">
            <w:pPr>
              <w:pStyle w:val="ConsPlusNormal0"/>
              <w:ind w:firstLine="425"/>
              <w:jc w:val="both"/>
              <w:rPr>
                <w:rFonts w:ascii="Times New Roman" w:hAnsi="Times New Roman" w:cs="Times New Roman"/>
                <w:sz w:val="24"/>
                <w:szCs w:val="24"/>
                <w:shd w:val="clear" w:color="auto" w:fill="FFFFFF"/>
              </w:rPr>
            </w:pPr>
            <w:r w:rsidRPr="00102A13">
              <w:rPr>
                <w:rFonts w:ascii="Times New Roman" w:hAnsi="Times New Roman" w:cs="Times New Roman"/>
                <w:sz w:val="24"/>
                <w:szCs w:val="24"/>
                <w:shd w:val="clear" w:color="auto" w:fill="FFFFFF"/>
              </w:rPr>
              <w:t>На момент размещения настоящего</w:t>
            </w:r>
            <w:r>
              <w:rPr>
                <w:rFonts w:ascii="Times New Roman" w:hAnsi="Times New Roman" w:cs="Times New Roman"/>
                <w:sz w:val="24"/>
                <w:szCs w:val="24"/>
                <w:shd w:val="clear" w:color="auto" w:fill="FFFFFF"/>
              </w:rPr>
              <w:t xml:space="preserve"> Извещения в</w:t>
            </w:r>
            <w:r w:rsidRPr="00C35D3A">
              <w:rPr>
                <w:rFonts w:ascii="Times New Roman" w:hAnsi="Times New Roman" w:cs="Times New Roman"/>
                <w:sz w:val="24"/>
                <w:szCs w:val="24"/>
                <w:shd w:val="clear" w:color="auto" w:fill="FFFFFF"/>
              </w:rPr>
              <w:t>ознаграждение с Участников не взимается.</w:t>
            </w:r>
          </w:p>
          <w:p w:rsidR="000E6206" w:rsidRPr="00C35D3A" w:rsidRDefault="000E6206"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0E6206" w:rsidRDefault="000E6206"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0E6206" w:rsidRPr="00C35D3A" w:rsidRDefault="000E6206"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0E6206" w:rsidRPr="00C35D3A" w:rsidRDefault="000E6206"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0E6206" w:rsidRPr="00C35D3A" w:rsidRDefault="000E6206"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0E6206" w:rsidRPr="00C35D3A" w:rsidRDefault="000E6206"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0E6206" w:rsidRPr="00C35D3A" w:rsidRDefault="000E6206"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0E6206" w:rsidRPr="00C35D3A" w:rsidRDefault="000E6206"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 xml:space="preserve">с </w:t>
            </w:r>
            <w:r w:rsidRPr="00C35D3A">
              <w:rPr>
                <w:rFonts w:ascii="Times New Roman" w:hAnsi="Times New Roman"/>
                <w:sz w:val="24"/>
                <w:szCs w:val="24"/>
                <w:shd w:val="clear" w:color="auto" w:fill="FFFFFF"/>
              </w:rPr>
              <w:lastRenderedPageBreak/>
              <w:t>даты подписания</w:t>
            </w:r>
            <w:proofErr w:type="gramEnd"/>
            <w:r w:rsidRPr="00C35D3A">
              <w:rPr>
                <w:rFonts w:ascii="Times New Roman" w:hAnsi="Times New Roman"/>
                <w:sz w:val="24"/>
                <w:szCs w:val="24"/>
                <w:shd w:val="clear" w:color="auto" w:fill="FFFFFF"/>
              </w:rPr>
              <w:t xml:space="preserve"> протокола рассмотрения заявок на участие в аукционе. </w:t>
            </w:r>
          </w:p>
          <w:p w:rsidR="000E6206" w:rsidRPr="00C35D3A" w:rsidRDefault="000E6206"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0E6206" w:rsidRPr="00C35D3A" w:rsidRDefault="000E6206"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0E6206" w:rsidRPr="00C35D3A" w:rsidRDefault="000E6206"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0E6206" w:rsidRPr="00C35D3A" w:rsidRDefault="000E6206"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0E6206" w:rsidRPr="00C35D3A" w:rsidRDefault="000E6206"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не заключившим в установленном порядке договор аренды муниципального имущества вследствие уклонения от заключения 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0E6206" w:rsidRPr="00C35D3A" w:rsidRDefault="000E6206"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c>
          <w:tcPr>
            <w:tcW w:w="5072" w:type="dxa"/>
            <w:vAlign w:val="center"/>
          </w:tcPr>
          <w:p w:rsidR="000E6206" w:rsidRPr="003A3281" w:rsidRDefault="000E6206" w:rsidP="00257D94">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w:t>
            </w:r>
            <w:r>
              <w:rPr>
                <w:rFonts w:ascii="Times New Roman" w:hAnsi="Times New Roman"/>
                <w:b/>
                <w:color w:val="000000"/>
                <w:sz w:val="24"/>
                <w:szCs w:val="24"/>
              </w:rPr>
              <w:t>2.</w:t>
            </w:r>
            <w:r w:rsidRPr="003A3281">
              <w:rPr>
                <w:rFonts w:ascii="Times New Roman" w:hAnsi="Times New Roman"/>
                <w:b/>
                <w:color w:val="000000"/>
                <w:sz w:val="24"/>
                <w:szCs w:val="24"/>
              </w:rPr>
              <w:t>2.</w:t>
            </w:r>
          </w:p>
        </w:tc>
        <w:tc>
          <w:tcPr>
            <w:tcW w:w="5072" w:type="dxa"/>
            <w:vAlign w:val="center"/>
          </w:tcPr>
          <w:p w:rsidR="000E6206" w:rsidRPr="003A3281" w:rsidRDefault="000E6206" w:rsidP="00257D94">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072" w:type="dxa"/>
            <w:vAlign w:val="center"/>
          </w:tcPr>
          <w:p w:rsidR="000E6206" w:rsidRPr="00C94E7D" w:rsidRDefault="000E6206" w:rsidP="00257D9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187 (сто восемьдесят семь) рублей 00 копеек</w:t>
            </w:r>
          </w:p>
        </w:tc>
      </w:tr>
      <w:tr w:rsidR="000E6206" w:rsidRPr="004E752F"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7D673B" w:rsidRDefault="000E6206"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7D673B" w:rsidRDefault="000E6206"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0E6206" w:rsidRPr="004E752F" w:rsidRDefault="000E6206" w:rsidP="00554CA7">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Дата начала 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Pr>
                <w:rFonts w:ascii="Times New Roman" w:hAnsi="Times New Roman"/>
                <w:bCs/>
                <w:sz w:val="24"/>
                <w:szCs w:val="24"/>
              </w:rPr>
              <w:t>«</w:t>
            </w:r>
            <w:r w:rsidR="00554CA7">
              <w:rPr>
                <w:rFonts w:ascii="Times New Roman" w:hAnsi="Times New Roman"/>
                <w:bCs/>
                <w:sz w:val="24"/>
                <w:szCs w:val="24"/>
              </w:rPr>
              <w:t>22</w:t>
            </w:r>
            <w:r>
              <w:rPr>
                <w:rFonts w:ascii="Times New Roman" w:hAnsi="Times New Roman"/>
                <w:bCs/>
                <w:sz w:val="24"/>
                <w:szCs w:val="24"/>
              </w:rPr>
              <w:t>»</w:t>
            </w:r>
            <w:r w:rsidRPr="007D673B">
              <w:rPr>
                <w:rFonts w:ascii="Times New Roman" w:hAnsi="Times New Roman"/>
                <w:bCs/>
                <w:sz w:val="24"/>
                <w:szCs w:val="24"/>
              </w:rPr>
              <w:t xml:space="preserve"> </w:t>
            </w:r>
            <w:r w:rsidR="00554CA7">
              <w:rPr>
                <w:rFonts w:ascii="Times New Roman" w:hAnsi="Times New Roman"/>
                <w:bCs/>
                <w:sz w:val="24"/>
                <w:szCs w:val="24"/>
              </w:rPr>
              <w:t xml:space="preserve">августа </w:t>
            </w:r>
            <w:r w:rsidRPr="007D673B">
              <w:rPr>
                <w:rFonts w:ascii="Times New Roman" w:hAnsi="Times New Roman"/>
                <w:bCs/>
                <w:sz w:val="24"/>
                <w:szCs w:val="24"/>
              </w:rPr>
              <w:t xml:space="preserve">2024 года в </w:t>
            </w:r>
            <w:r>
              <w:rPr>
                <w:rFonts w:ascii="Times New Roman" w:hAnsi="Times New Roman"/>
                <w:bCs/>
                <w:sz w:val="24"/>
                <w:szCs w:val="24"/>
              </w:rPr>
              <w:t xml:space="preserve">09 час.00 мин. </w:t>
            </w:r>
            <w:r w:rsidRPr="007D673B">
              <w:rPr>
                <w:rFonts w:ascii="Times New Roman" w:hAnsi="Times New Roman"/>
                <w:sz w:val="24"/>
                <w:szCs w:val="24"/>
              </w:rPr>
              <w:t>(время местное).</w:t>
            </w:r>
          </w:p>
        </w:tc>
        <w:tc>
          <w:tcPr>
            <w:tcW w:w="5072" w:type="dxa"/>
            <w:vAlign w:val="center"/>
          </w:tcPr>
          <w:p w:rsidR="000E6206" w:rsidRPr="003A3281" w:rsidRDefault="000E6206" w:rsidP="00257D94">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Pr>
                <w:rFonts w:ascii="Times New Roman" w:hAnsi="Times New Roman"/>
                <w:b/>
                <w:color w:val="000000"/>
                <w:sz w:val="24"/>
                <w:szCs w:val="24"/>
              </w:rPr>
              <w:t>2.</w:t>
            </w:r>
            <w:r w:rsidRPr="003A3281">
              <w:rPr>
                <w:rFonts w:ascii="Times New Roman" w:hAnsi="Times New Roman"/>
                <w:b/>
                <w:color w:val="000000"/>
                <w:sz w:val="24"/>
                <w:szCs w:val="24"/>
              </w:rPr>
              <w:t>3.</w:t>
            </w:r>
          </w:p>
        </w:tc>
        <w:tc>
          <w:tcPr>
            <w:tcW w:w="5072" w:type="dxa"/>
            <w:vAlign w:val="center"/>
          </w:tcPr>
          <w:p w:rsidR="000E6206" w:rsidRPr="003A3281" w:rsidRDefault="000E6206" w:rsidP="00257D94">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размере ежемесячного платежа за право пользования (без НДС, </w:t>
            </w:r>
            <w:r w:rsidRPr="003A3281">
              <w:rPr>
                <w:rFonts w:ascii="Times New Roman" w:hAnsi="Times New Roman"/>
                <w:b/>
                <w:sz w:val="24"/>
                <w:szCs w:val="24"/>
              </w:rPr>
              <w:lastRenderedPageBreak/>
              <w:t>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072" w:type="dxa"/>
            <w:vAlign w:val="center"/>
          </w:tcPr>
          <w:p w:rsidR="000E6206" w:rsidRPr="00C94E7D" w:rsidRDefault="000E6206" w:rsidP="00257D94">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lastRenderedPageBreak/>
              <w:t>1 402</w:t>
            </w:r>
            <w:r w:rsidRPr="00250BB8">
              <w:rPr>
                <w:rFonts w:ascii="Times New Roman" w:hAnsi="Times New Roman"/>
                <w:sz w:val="24"/>
                <w:szCs w:val="24"/>
              </w:rPr>
              <w:t xml:space="preserve"> (</w:t>
            </w:r>
            <w:r>
              <w:rPr>
                <w:rFonts w:ascii="Times New Roman" w:hAnsi="Times New Roman"/>
                <w:sz w:val="24"/>
                <w:szCs w:val="24"/>
              </w:rPr>
              <w:t>одна тысяча четыреста два</w:t>
            </w:r>
            <w:r w:rsidRPr="00250BB8">
              <w:rPr>
                <w:rFonts w:ascii="Times New Roman" w:hAnsi="Times New Roman"/>
                <w:sz w:val="24"/>
                <w:szCs w:val="24"/>
              </w:rPr>
              <w:t>) рубл</w:t>
            </w:r>
            <w:r>
              <w:rPr>
                <w:rFonts w:ascii="Times New Roman" w:hAnsi="Times New Roman"/>
                <w:sz w:val="24"/>
                <w:szCs w:val="24"/>
              </w:rPr>
              <w:t>я 50</w:t>
            </w:r>
            <w:r w:rsidRPr="00250BB8">
              <w:rPr>
                <w:rFonts w:ascii="Times New Roman" w:hAnsi="Times New Roman"/>
                <w:sz w:val="24"/>
                <w:szCs w:val="24"/>
              </w:rPr>
              <w:t xml:space="preserve"> копеек</w:t>
            </w:r>
          </w:p>
        </w:tc>
      </w:tr>
      <w:tr w:rsidR="000E6206" w:rsidRPr="009359AE"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4E752F" w:rsidRDefault="000E6206"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7</w:t>
            </w:r>
            <w:r w:rsidRPr="004E752F">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hideMark/>
          </w:tcPr>
          <w:p w:rsidR="000E6206" w:rsidRPr="004E752F" w:rsidRDefault="000E6206"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0E6206" w:rsidRPr="004E752F" w:rsidRDefault="000E6206"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554CA7">
              <w:rPr>
                <w:rFonts w:ascii="Times New Roman" w:hAnsi="Times New Roman"/>
                <w:sz w:val="24"/>
                <w:szCs w:val="24"/>
              </w:rPr>
              <w:t>26</w:t>
            </w:r>
            <w:r w:rsidRPr="004E752F">
              <w:rPr>
                <w:rFonts w:ascii="Times New Roman" w:hAnsi="Times New Roman"/>
                <w:sz w:val="24"/>
                <w:szCs w:val="24"/>
              </w:rPr>
              <w:t xml:space="preserve">» </w:t>
            </w:r>
            <w:r w:rsidR="00554CA7">
              <w:rPr>
                <w:rFonts w:ascii="Times New Roman" w:hAnsi="Times New Roman"/>
                <w:sz w:val="24"/>
                <w:szCs w:val="24"/>
              </w:rPr>
              <w:t>августа 2024</w:t>
            </w:r>
            <w:r>
              <w:rPr>
                <w:rFonts w:ascii="Times New Roman" w:hAnsi="Times New Roman"/>
                <w:sz w:val="24"/>
                <w:szCs w:val="24"/>
              </w:rPr>
              <w:t xml:space="preserve"> </w:t>
            </w:r>
            <w:r w:rsidRPr="004E752F">
              <w:rPr>
                <w:rFonts w:ascii="Times New Roman" w:hAnsi="Times New Roman"/>
                <w:sz w:val="24"/>
                <w:szCs w:val="24"/>
              </w:rPr>
              <w:t>года</w:t>
            </w:r>
            <w:r w:rsidRPr="004E752F">
              <w:rPr>
                <w:rFonts w:ascii="Times New Roman" w:hAnsi="Times New Roman"/>
                <w:color w:val="000000"/>
                <w:sz w:val="24"/>
                <w:szCs w:val="24"/>
              </w:rPr>
              <w:t>.</w:t>
            </w:r>
          </w:p>
          <w:p w:rsidR="000E6206" w:rsidRPr="009359AE" w:rsidRDefault="000E6206" w:rsidP="0004605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Pr>
                <w:rFonts w:ascii="Times New Roman" w:hAnsi="Times New Roman"/>
                <w:color w:val="000000"/>
                <w:sz w:val="24"/>
                <w:szCs w:val="24"/>
              </w:rPr>
              <w:t>0 час. 0</w:t>
            </w:r>
            <w:r w:rsidRPr="004E752F">
              <w:rPr>
                <w:rFonts w:ascii="Times New Roman" w:hAnsi="Times New Roman"/>
                <w:color w:val="000000"/>
                <w:sz w:val="24"/>
                <w:szCs w:val="24"/>
              </w:rPr>
              <w:t xml:space="preserve">0 </w:t>
            </w:r>
            <w:r>
              <w:rPr>
                <w:rFonts w:ascii="Times New Roman" w:hAnsi="Times New Roman"/>
                <w:color w:val="000000"/>
                <w:sz w:val="24"/>
                <w:szCs w:val="24"/>
              </w:rPr>
              <w:t>мин.</w:t>
            </w:r>
            <w:r w:rsidRPr="004E752F">
              <w:rPr>
                <w:rFonts w:ascii="Times New Roman" w:hAnsi="Times New Roman"/>
                <w:color w:val="000000"/>
                <w:sz w:val="24"/>
                <w:szCs w:val="24"/>
              </w:rPr>
              <w:t xml:space="preserve"> (время местное)</w:t>
            </w:r>
          </w:p>
        </w:tc>
        <w:tc>
          <w:tcPr>
            <w:tcW w:w="5072" w:type="dxa"/>
            <w:vAlign w:val="center"/>
          </w:tcPr>
          <w:p w:rsidR="000E6206" w:rsidRPr="003A3281" w:rsidRDefault="000E6206"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4.</w:t>
            </w:r>
          </w:p>
        </w:tc>
        <w:tc>
          <w:tcPr>
            <w:tcW w:w="5072" w:type="dxa"/>
            <w:vAlign w:val="center"/>
          </w:tcPr>
          <w:p w:rsidR="000E6206" w:rsidRPr="003A3281" w:rsidRDefault="000E6206" w:rsidP="00257D94">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072" w:type="dxa"/>
            <w:vAlign w:val="center"/>
          </w:tcPr>
          <w:p w:rsidR="000E6206" w:rsidRPr="00C94E7D" w:rsidRDefault="000E6206" w:rsidP="00257D94">
            <w:pPr>
              <w:autoSpaceDE w:val="0"/>
              <w:autoSpaceDN w:val="0"/>
              <w:spacing w:after="0" w:line="240" w:lineRule="auto"/>
              <w:ind w:firstLine="22"/>
              <w:jc w:val="both"/>
              <w:rPr>
                <w:rFonts w:ascii="Times New Roman" w:hAnsi="Times New Roman"/>
                <w:sz w:val="24"/>
                <w:szCs w:val="24"/>
              </w:rPr>
            </w:pPr>
            <w:r w:rsidRPr="00D91858">
              <w:rPr>
                <w:rFonts w:ascii="Times New Roman" w:hAnsi="Times New Roman"/>
                <w:sz w:val="24"/>
                <w:szCs w:val="24"/>
              </w:rPr>
              <w:t>Административно-бытовое, торговое</w:t>
            </w:r>
          </w:p>
        </w:tc>
      </w:tr>
      <w:tr w:rsidR="000E6206" w:rsidRPr="009359AE"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0E6206" w:rsidRPr="009816FC" w:rsidRDefault="000E6206"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554CA7">
              <w:rPr>
                <w:rFonts w:ascii="Times New Roman" w:hAnsi="Times New Roman"/>
                <w:sz w:val="24"/>
                <w:szCs w:val="24"/>
              </w:rPr>
              <w:t>25</w:t>
            </w:r>
            <w:r w:rsidRPr="009816FC">
              <w:rPr>
                <w:rFonts w:ascii="Times New Roman" w:hAnsi="Times New Roman"/>
                <w:sz w:val="24"/>
                <w:szCs w:val="24"/>
              </w:rPr>
              <w:t>.</w:t>
            </w:r>
            <w:r>
              <w:rPr>
                <w:rFonts w:ascii="Times New Roman" w:hAnsi="Times New Roman"/>
                <w:sz w:val="24"/>
                <w:szCs w:val="24"/>
              </w:rPr>
              <w:t>0</w:t>
            </w:r>
            <w:r w:rsidR="00554CA7">
              <w:rPr>
                <w:rFonts w:ascii="Times New Roman" w:hAnsi="Times New Roman"/>
                <w:sz w:val="24"/>
                <w:szCs w:val="24"/>
              </w:rPr>
              <w:t>7</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0E6206" w:rsidRPr="009816FC" w:rsidRDefault="000E6206"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Pr>
                <w:rFonts w:ascii="Times New Roman" w:hAnsi="Times New Roman"/>
                <w:sz w:val="24"/>
                <w:szCs w:val="24"/>
              </w:rPr>
              <w:t>0</w:t>
            </w:r>
            <w:r w:rsidR="00554CA7">
              <w:rPr>
                <w:rFonts w:ascii="Times New Roman" w:hAnsi="Times New Roman"/>
                <w:sz w:val="24"/>
                <w:szCs w:val="24"/>
              </w:rPr>
              <w:t>1</w:t>
            </w:r>
            <w:r w:rsidRPr="009816FC">
              <w:rPr>
                <w:rFonts w:ascii="Times New Roman" w:hAnsi="Times New Roman"/>
                <w:sz w:val="24"/>
                <w:szCs w:val="24"/>
              </w:rPr>
              <w:t>.</w:t>
            </w:r>
            <w:r w:rsidR="00554CA7">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p>
          <w:p w:rsidR="000E6206" w:rsidRDefault="000E6206"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554CA7">
              <w:rPr>
                <w:rFonts w:ascii="Times New Roman" w:hAnsi="Times New Roman"/>
                <w:sz w:val="24"/>
                <w:szCs w:val="24"/>
              </w:rPr>
              <w:t>08</w:t>
            </w:r>
            <w:r w:rsidRPr="009816FC">
              <w:rPr>
                <w:rFonts w:ascii="Times New Roman" w:hAnsi="Times New Roman"/>
                <w:sz w:val="24"/>
                <w:szCs w:val="24"/>
              </w:rPr>
              <w:t>.</w:t>
            </w:r>
            <w:r>
              <w:rPr>
                <w:rFonts w:ascii="Times New Roman" w:hAnsi="Times New Roman"/>
                <w:sz w:val="24"/>
                <w:szCs w:val="24"/>
              </w:rPr>
              <w:t>0</w:t>
            </w:r>
            <w:r w:rsidR="00554CA7">
              <w:rPr>
                <w:rFonts w:ascii="Times New Roman" w:hAnsi="Times New Roman"/>
                <w:sz w:val="24"/>
                <w:szCs w:val="24"/>
              </w:rPr>
              <w:t>8</w:t>
            </w:r>
            <w:r w:rsidRPr="009816FC">
              <w:rPr>
                <w:rFonts w:ascii="Times New Roman" w:hAnsi="Times New Roman"/>
                <w:sz w:val="24"/>
                <w:szCs w:val="24"/>
              </w:rPr>
              <w:t>.</w:t>
            </w:r>
            <w:r>
              <w:rPr>
                <w:rFonts w:ascii="Times New Roman" w:hAnsi="Times New Roman"/>
                <w:sz w:val="24"/>
                <w:szCs w:val="24"/>
              </w:rPr>
              <w:t>2024</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0E6206" w:rsidRDefault="000E6206" w:rsidP="000D7C59">
            <w:pPr>
              <w:spacing w:after="0" w:line="240" w:lineRule="auto"/>
              <w:jc w:val="both"/>
              <w:rPr>
                <w:rFonts w:ascii="Times New Roman" w:hAnsi="Times New Roman"/>
                <w:sz w:val="24"/>
                <w:szCs w:val="24"/>
              </w:rPr>
            </w:pPr>
            <w:r>
              <w:rPr>
                <w:rFonts w:ascii="Times New Roman" w:hAnsi="Times New Roman"/>
                <w:sz w:val="24"/>
                <w:szCs w:val="24"/>
              </w:rPr>
              <w:t xml:space="preserve">4. </w:t>
            </w:r>
            <w:r w:rsidR="00554CA7">
              <w:rPr>
                <w:rFonts w:ascii="Times New Roman" w:hAnsi="Times New Roman"/>
                <w:sz w:val="24"/>
                <w:szCs w:val="24"/>
              </w:rPr>
              <w:t>15</w:t>
            </w:r>
            <w:r>
              <w:rPr>
                <w:rFonts w:ascii="Times New Roman" w:hAnsi="Times New Roman"/>
                <w:sz w:val="24"/>
                <w:szCs w:val="24"/>
              </w:rPr>
              <w:t>.</w:t>
            </w:r>
            <w:r w:rsidR="00554CA7">
              <w:rPr>
                <w:rFonts w:ascii="Times New Roman" w:hAnsi="Times New Roman"/>
                <w:sz w:val="24"/>
                <w:szCs w:val="24"/>
              </w:rPr>
              <w:t>08</w:t>
            </w:r>
            <w:r>
              <w:rPr>
                <w:rFonts w:ascii="Times New Roman" w:hAnsi="Times New Roman"/>
                <w:sz w:val="24"/>
                <w:szCs w:val="24"/>
              </w:rPr>
              <w:t xml:space="preserve">.2024 </w:t>
            </w:r>
            <w:r w:rsidRPr="009816FC">
              <w:rPr>
                <w:rFonts w:ascii="Times New Roman" w:hAnsi="Times New Roman"/>
                <w:sz w:val="24"/>
                <w:szCs w:val="24"/>
              </w:rPr>
              <w:t>с 14.00 до 16.00 (время местное)</w:t>
            </w:r>
            <w:r w:rsidR="00554CA7">
              <w:rPr>
                <w:rFonts w:ascii="Times New Roman" w:hAnsi="Times New Roman"/>
                <w:sz w:val="24"/>
                <w:szCs w:val="24"/>
              </w:rPr>
              <w:t>;</w:t>
            </w:r>
          </w:p>
          <w:p w:rsidR="00554CA7" w:rsidRDefault="00554CA7" w:rsidP="000D7C59">
            <w:pPr>
              <w:spacing w:after="0" w:line="240" w:lineRule="auto"/>
              <w:jc w:val="both"/>
              <w:rPr>
                <w:rFonts w:ascii="Times New Roman" w:hAnsi="Times New Roman"/>
                <w:sz w:val="24"/>
                <w:szCs w:val="24"/>
              </w:rPr>
            </w:pPr>
            <w:r>
              <w:rPr>
                <w:rFonts w:ascii="Times New Roman" w:hAnsi="Times New Roman"/>
                <w:sz w:val="24"/>
                <w:szCs w:val="24"/>
              </w:rPr>
              <w:t>5. 22.08.2024 с 14.00 до 16.00 (время местное).</w:t>
            </w:r>
          </w:p>
          <w:p w:rsidR="000E6206" w:rsidRPr="00911901" w:rsidRDefault="000E6206"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0E6206" w:rsidRPr="00911901" w:rsidRDefault="000E6206"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0E6206" w:rsidRDefault="000E6206"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0E6206" w:rsidRPr="00911901" w:rsidRDefault="000E6206"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0E6206" w:rsidRPr="008F3131" w:rsidRDefault="000E6206"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c>
          <w:tcPr>
            <w:tcW w:w="5072" w:type="dxa"/>
            <w:vAlign w:val="center"/>
          </w:tcPr>
          <w:p w:rsidR="000E6206" w:rsidRPr="003A3281" w:rsidRDefault="000E6206"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5.</w:t>
            </w:r>
          </w:p>
        </w:tc>
        <w:tc>
          <w:tcPr>
            <w:tcW w:w="5072" w:type="dxa"/>
            <w:vAlign w:val="center"/>
          </w:tcPr>
          <w:p w:rsidR="000E6206" w:rsidRPr="003A3281" w:rsidRDefault="000E6206" w:rsidP="00257D94">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072" w:type="dxa"/>
            <w:vAlign w:val="center"/>
          </w:tcPr>
          <w:p w:rsidR="000E6206" w:rsidRDefault="000E6206" w:rsidP="00257D94">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0E6206" w:rsidRPr="00836DC1" w:rsidRDefault="000E6206" w:rsidP="00257D94">
            <w:pPr>
              <w:spacing w:after="0" w:line="240" w:lineRule="auto"/>
              <w:ind w:firstLine="22"/>
              <w:jc w:val="both"/>
              <w:rPr>
                <w:rFonts w:ascii="Times New Roman" w:hAnsi="Times New Roman"/>
                <w:sz w:val="24"/>
                <w:szCs w:val="24"/>
              </w:rPr>
            </w:pPr>
            <w:r>
              <w:rPr>
                <w:rFonts w:ascii="Times New Roman" w:hAnsi="Times New Roman"/>
                <w:sz w:val="24"/>
                <w:szCs w:val="24"/>
              </w:rPr>
              <w:t>70</w:t>
            </w:r>
            <w:r w:rsidRPr="005F7501">
              <w:rPr>
                <w:rFonts w:ascii="Times New Roman" w:hAnsi="Times New Roman"/>
                <w:sz w:val="24"/>
                <w:szCs w:val="24"/>
              </w:rPr>
              <w:t xml:space="preserve"> (</w:t>
            </w:r>
            <w:r>
              <w:rPr>
                <w:rFonts w:ascii="Times New Roman" w:hAnsi="Times New Roman"/>
                <w:sz w:val="24"/>
                <w:szCs w:val="24"/>
              </w:rPr>
              <w:t xml:space="preserve">семьдесят) </w:t>
            </w:r>
            <w:r w:rsidRPr="005F7501">
              <w:rPr>
                <w:rFonts w:ascii="Times New Roman" w:hAnsi="Times New Roman"/>
                <w:sz w:val="24"/>
                <w:szCs w:val="24"/>
              </w:rPr>
              <w:t>рубл</w:t>
            </w:r>
            <w:r>
              <w:rPr>
                <w:rFonts w:ascii="Times New Roman" w:hAnsi="Times New Roman"/>
                <w:sz w:val="24"/>
                <w:szCs w:val="24"/>
              </w:rPr>
              <w:t>ей</w:t>
            </w:r>
            <w:r w:rsidRPr="005F7501">
              <w:rPr>
                <w:rFonts w:ascii="Times New Roman" w:hAnsi="Times New Roman"/>
                <w:sz w:val="24"/>
                <w:szCs w:val="24"/>
              </w:rPr>
              <w:t xml:space="preserve"> </w:t>
            </w:r>
            <w:r>
              <w:rPr>
                <w:rFonts w:ascii="Times New Roman" w:hAnsi="Times New Roman"/>
                <w:sz w:val="24"/>
                <w:szCs w:val="24"/>
              </w:rPr>
              <w:t>13</w:t>
            </w:r>
            <w:r w:rsidRPr="005F7501">
              <w:rPr>
                <w:rFonts w:ascii="Times New Roman" w:hAnsi="Times New Roman"/>
                <w:sz w:val="24"/>
                <w:szCs w:val="24"/>
              </w:rPr>
              <w:t xml:space="preserve"> копеек</w:t>
            </w:r>
          </w:p>
        </w:tc>
      </w:tr>
      <w:tr w:rsidR="000E6206" w:rsidRPr="009359AE" w:rsidTr="000E6206">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0E6206" w:rsidRPr="009359AE" w:rsidRDefault="000E6206"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46" w:type="dxa"/>
            <w:gridSpan w:val="2"/>
            <w:tcBorders>
              <w:top w:val="outset" w:sz="6" w:space="0" w:color="000000"/>
              <w:left w:val="outset" w:sz="6" w:space="0" w:color="000000"/>
              <w:bottom w:val="outset" w:sz="6" w:space="0" w:color="000000"/>
              <w:right w:val="outset" w:sz="6" w:space="0" w:color="000000"/>
            </w:tcBorders>
            <w:vAlign w:val="center"/>
            <w:hideMark/>
          </w:tcPr>
          <w:p w:rsidR="000E6206" w:rsidRPr="007B48F0" w:rsidRDefault="000E6206"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072" w:type="dxa"/>
            <w:tcBorders>
              <w:top w:val="outset" w:sz="6" w:space="0" w:color="000000"/>
              <w:left w:val="outset" w:sz="6" w:space="0" w:color="000000"/>
              <w:bottom w:val="outset" w:sz="6" w:space="0" w:color="000000"/>
              <w:right w:val="outset" w:sz="6" w:space="0" w:color="000000"/>
            </w:tcBorders>
            <w:vAlign w:val="center"/>
            <w:hideMark/>
          </w:tcPr>
          <w:p w:rsidR="000E6206" w:rsidRPr="007B48F0" w:rsidRDefault="000E6206" w:rsidP="00D6738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c>
          <w:tcPr>
            <w:tcW w:w="5072" w:type="dxa"/>
            <w:vAlign w:val="center"/>
          </w:tcPr>
          <w:p w:rsidR="000E6206" w:rsidRPr="003A3281" w:rsidRDefault="000E6206" w:rsidP="00257D94">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Pr>
                <w:rFonts w:ascii="Times New Roman" w:hAnsi="Times New Roman"/>
                <w:b/>
                <w:sz w:val="24"/>
                <w:szCs w:val="24"/>
              </w:rPr>
              <w:t>2.</w:t>
            </w:r>
            <w:r w:rsidRPr="003A3281">
              <w:rPr>
                <w:rFonts w:ascii="Times New Roman" w:hAnsi="Times New Roman"/>
                <w:b/>
                <w:sz w:val="24"/>
                <w:szCs w:val="24"/>
              </w:rPr>
              <w:t>6.</w:t>
            </w:r>
          </w:p>
        </w:tc>
        <w:tc>
          <w:tcPr>
            <w:tcW w:w="5072" w:type="dxa"/>
            <w:vAlign w:val="center"/>
          </w:tcPr>
          <w:p w:rsidR="000E6206" w:rsidRPr="003A3281" w:rsidRDefault="000E6206" w:rsidP="00257D94">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072" w:type="dxa"/>
            <w:vAlign w:val="center"/>
          </w:tcPr>
          <w:p w:rsidR="000E6206" w:rsidRPr="00C94E7D" w:rsidRDefault="000E6206" w:rsidP="00257D94">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bl>
    <w:p w:rsidR="00CD6428" w:rsidRDefault="00CD6428" w:rsidP="008D5C3B">
      <w:pPr>
        <w:spacing w:after="0" w:line="240" w:lineRule="auto"/>
      </w:pPr>
    </w:p>
    <w:sectPr w:rsidR="00CD6428" w:rsidSect="00C766DF">
      <w:headerReference w:type="default" r:id="rId37"/>
      <w:footerReference w:type="even" r:id="rId38"/>
      <w:headerReference w:type="first" r:id="rId39"/>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F09" w:rsidRDefault="00C24F09">
      <w:pPr>
        <w:spacing w:after="0" w:line="240" w:lineRule="auto"/>
      </w:pPr>
      <w:r>
        <w:separator/>
      </w:r>
    </w:p>
  </w:endnote>
  <w:endnote w:type="continuationSeparator" w:id="0">
    <w:p w:rsidR="00C24F09" w:rsidRDefault="00C24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Default="004644C0">
    <w:pPr>
      <w:pStyle w:val="af3"/>
      <w:framePr w:wrap="around" w:vAnchor="text" w:hAnchor="margin" w:xAlign="center" w:y="1"/>
      <w:rPr>
        <w:rStyle w:val="af5"/>
      </w:rPr>
    </w:pPr>
    <w:r>
      <w:rPr>
        <w:rStyle w:val="af5"/>
      </w:rPr>
      <w:fldChar w:fldCharType="begin"/>
    </w:r>
    <w:r w:rsidR="00257D94">
      <w:rPr>
        <w:rStyle w:val="af5"/>
      </w:rPr>
      <w:instrText xml:space="preserve">PAGE  </w:instrText>
    </w:r>
    <w:r>
      <w:rPr>
        <w:rStyle w:val="af5"/>
      </w:rPr>
      <w:fldChar w:fldCharType="separate"/>
    </w:r>
    <w:r w:rsidR="00257D94">
      <w:rPr>
        <w:rStyle w:val="af5"/>
        <w:noProof/>
      </w:rPr>
      <w:t>1</w:t>
    </w:r>
    <w:r>
      <w:rPr>
        <w:rStyle w:val="af5"/>
      </w:rPr>
      <w:fldChar w:fldCharType="end"/>
    </w:r>
  </w:p>
  <w:p w:rsidR="00257D94" w:rsidRDefault="00257D9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F09" w:rsidRDefault="00C24F09">
      <w:pPr>
        <w:spacing w:after="0" w:line="240" w:lineRule="auto"/>
      </w:pPr>
      <w:r>
        <w:separator/>
      </w:r>
    </w:p>
  </w:footnote>
  <w:footnote w:type="continuationSeparator" w:id="0">
    <w:p w:rsidR="00C24F09" w:rsidRDefault="00C24F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Pr="009F16D3" w:rsidRDefault="004644C0">
    <w:pPr>
      <w:pStyle w:val="af9"/>
      <w:jc w:val="center"/>
      <w:rPr>
        <w:rFonts w:ascii="Times New Roman" w:hAnsi="Times New Roman"/>
      </w:rPr>
    </w:pPr>
    <w:r w:rsidRPr="009F16D3">
      <w:rPr>
        <w:rFonts w:ascii="Times New Roman" w:hAnsi="Times New Roman"/>
      </w:rPr>
      <w:fldChar w:fldCharType="begin"/>
    </w:r>
    <w:r w:rsidR="00257D94" w:rsidRPr="009F16D3">
      <w:rPr>
        <w:rFonts w:ascii="Times New Roman" w:hAnsi="Times New Roman"/>
      </w:rPr>
      <w:instrText xml:space="preserve"> PAGE   \* MERGEFORMAT </w:instrText>
    </w:r>
    <w:r w:rsidRPr="009F16D3">
      <w:rPr>
        <w:rFonts w:ascii="Times New Roman" w:hAnsi="Times New Roman"/>
      </w:rPr>
      <w:fldChar w:fldCharType="separate"/>
    </w:r>
    <w:r w:rsidR="00E27490">
      <w:rPr>
        <w:rFonts w:ascii="Times New Roman" w:hAnsi="Times New Roman"/>
        <w:noProof/>
      </w:rPr>
      <w:t>23</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D94" w:rsidRDefault="00257D94">
    <w:pPr>
      <w:pStyle w:val="af9"/>
      <w:jc w:val="center"/>
    </w:pPr>
  </w:p>
  <w:p w:rsidR="00257D94" w:rsidRDefault="00257D94">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0FC9"/>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1BF3"/>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4176"/>
    <w:rsid w:val="00025AF7"/>
    <w:rsid w:val="000264E6"/>
    <w:rsid w:val="00027F3C"/>
    <w:rsid w:val="00030F12"/>
    <w:rsid w:val="0003137B"/>
    <w:rsid w:val="00033170"/>
    <w:rsid w:val="00033F0D"/>
    <w:rsid w:val="00034DA5"/>
    <w:rsid w:val="00034EF2"/>
    <w:rsid w:val="00034F0A"/>
    <w:rsid w:val="00036BEE"/>
    <w:rsid w:val="00037E26"/>
    <w:rsid w:val="00040262"/>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05C"/>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625"/>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27E"/>
    <w:rsid w:val="000D3318"/>
    <w:rsid w:val="000D3634"/>
    <w:rsid w:val="000D47BA"/>
    <w:rsid w:val="000D6227"/>
    <w:rsid w:val="000D6D13"/>
    <w:rsid w:val="000D6F87"/>
    <w:rsid w:val="000D75D9"/>
    <w:rsid w:val="000D7C59"/>
    <w:rsid w:val="000E11F5"/>
    <w:rsid w:val="000E1531"/>
    <w:rsid w:val="000E154C"/>
    <w:rsid w:val="000E158F"/>
    <w:rsid w:val="000E2520"/>
    <w:rsid w:val="000E3DBA"/>
    <w:rsid w:val="000E4AAD"/>
    <w:rsid w:val="000E4D47"/>
    <w:rsid w:val="000E502A"/>
    <w:rsid w:val="000E54C5"/>
    <w:rsid w:val="000E54DD"/>
    <w:rsid w:val="000E6206"/>
    <w:rsid w:val="000E63B4"/>
    <w:rsid w:val="000E7892"/>
    <w:rsid w:val="000E7C5D"/>
    <w:rsid w:val="000F03ED"/>
    <w:rsid w:val="000F092E"/>
    <w:rsid w:val="000F0C82"/>
    <w:rsid w:val="000F16B6"/>
    <w:rsid w:val="000F1A61"/>
    <w:rsid w:val="000F1B14"/>
    <w:rsid w:val="000F1C38"/>
    <w:rsid w:val="000F3ADE"/>
    <w:rsid w:val="000F4F47"/>
    <w:rsid w:val="000F576D"/>
    <w:rsid w:val="000F71F7"/>
    <w:rsid w:val="00100F9A"/>
    <w:rsid w:val="00102139"/>
    <w:rsid w:val="00102A13"/>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4DC6"/>
    <w:rsid w:val="001458E5"/>
    <w:rsid w:val="00145D21"/>
    <w:rsid w:val="001464E1"/>
    <w:rsid w:val="00146575"/>
    <w:rsid w:val="00146F74"/>
    <w:rsid w:val="00150BE6"/>
    <w:rsid w:val="001510FF"/>
    <w:rsid w:val="00151327"/>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44E"/>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2F3"/>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0BB8"/>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57D94"/>
    <w:rsid w:val="002601DD"/>
    <w:rsid w:val="002602C5"/>
    <w:rsid w:val="00260538"/>
    <w:rsid w:val="0026240E"/>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8"/>
    <w:rsid w:val="002D019F"/>
    <w:rsid w:val="002D0D19"/>
    <w:rsid w:val="002D1329"/>
    <w:rsid w:val="002D18F2"/>
    <w:rsid w:val="002D1F47"/>
    <w:rsid w:val="002D22C4"/>
    <w:rsid w:val="002D2904"/>
    <w:rsid w:val="002D3025"/>
    <w:rsid w:val="002D35DB"/>
    <w:rsid w:val="002D3C26"/>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4F03"/>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1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2DE6"/>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4C0"/>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66C"/>
    <w:rsid w:val="004D188F"/>
    <w:rsid w:val="004D1C8B"/>
    <w:rsid w:val="004D24D7"/>
    <w:rsid w:val="004D2C18"/>
    <w:rsid w:val="004D6CF5"/>
    <w:rsid w:val="004D6E7E"/>
    <w:rsid w:val="004D794F"/>
    <w:rsid w:val="004E016B"/>
    <w:rsid w:val="004E0DA8"/>
    <w:rsid w:val="004E134C"/>
    <w:rsid w:val="004E16CC"/>
    <w:rsid w:val="004E2034"/>
    <w:rsid w:val="004E2167"/>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0C46"/>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4CA7"/>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395"/>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A03"/>
    <w:rsid w:val="005F68DF"/>
    <w:rsid w:val="005F7017"/>
    <w:rsid w:val="005F7435"/>
    <w:rsid w:val="005F7501"/>
    <w:rsid w:val="005F7E53"/>
    <w:rsid w:val="0060032C"/>
    <w:rsid w:val="00600FF1"/>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677CB"/>
    <w:rsid w:val="00671805"/>
    <w:rsid w:val="006727FE"/>
    <w:rsid w:val="006728D3"/>
    <w:rsid w:val="00672F99"/>
    <w:rsid w:val="0067351F"/>
    <w:rsid w:val="00673F03"/>
    <w:rsid w:val="006744EE"/>
    <w:rsid w:val="0067579B"/>
    <w:rsid w:val="00675B01"/>
    <w:rsid w:val="00675B64"/>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3B6"/>
    <w:rsid w:val="00752CA6"/>
    <w:rsid w:val="0075368C"/>
    <w:rsid w:val="007536D2"/>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303"/>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8C5"/>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89"/>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5B5"/>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40"/>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6C7"/>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8AE"/>
    <w:rsid w:val="008B4B17"/>
    <w:rsid w:val="008B4E9D"/>
    <w:rsid w:val="008B5367"/>
    <w:rsid w:val="008B620D"/>
    <w:rsid w:val="008B62FF"/>
    <w:rsid w:val="008B70F2"/>
    <w:rsid w:val="008B7C09"/>
    <w:rsid w:val="008B7ED8"/>
    <w:rsid w:val="008C02FC"/>
    <w:rsid w:val="008C0399"/>
    <w:rsid w:val="008C0525"/>
    <w:rsid w:val="008C0925"/>
    <w:rsid w:val="008C1B18"/>
    <w:rsid w:val="008C1B65"/>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0DE"/>
    <w:rsid w:val="00927364"/>
    <w:rsid w:val="0092783B"/>
    <w:rsid w:val="0093083E"/>
    <w:rsid w:val="00930895"/>
    <w:rsid w:val="00930C80"/>
    <w:rsid w:val="00931A77"/>
    <w:rsid w:val="00931FDC"/>
    <w:rsid w:val="0093243B"/>
    <w:rsid w:val="0093274B"/>
    <w:rsid w:val="00933A7E"/>
    <w:rsid w:val="00934010"/>
    <w:rsid w:val="009359AE"/>
    <w:rsid w:val="0093686A"/>
    <w:rsid w:val="00936886"/>
    <w:rsid w:val="00937516"/>
    <w:rsid w:val="009377C4"/>
    <w:rsid w:val="00940243"/>
    <w:rsid w:val="00940C5B"/>
    <w:rsid w:val="00941181"/>
    <w:rsid w:val="00941514"/>
    <w:rsid w:val="00941EC3"/>
    <w:rsid w:val="009421DD"/>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57BB"/>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5A3"/>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2FC2"/>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4C9F"/>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CB1"/>
    <w:rsid w:val="00A81D91"/>
    <w:rsid w:val="00A81E2A"/>
    <w:rsid w:val="00A82301"/>
    <w:rsid w:val="00A8257C"/>
    <w:rsid w:val="00A83FEA"/>
    <w:rsid w:val="00A84440"/>
    <w:rsid w:val="00A85A05"/>
    <w:rsid w:val="00A85F8B"/>
    <w:rsid w:val="00A85F91"/>
    <w:rsid w:val="00A85FA5"/>
    <w:rsid w:val="00A860BB"/>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698"/>
    <w:rsid w:val="00AA2A56"/>
    <w:rsid w:val="00AA3391"/>
    <w:rsid w:val="00AA3C15"/>
    <w:rsid w:val="00AA6384"/>
    <w:rsid w:val="00AA63BD"/>
    <w:rsid w:val="00AA6992"/>
    <w:rsid w:val="00AA6BE9"/>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46D"/>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39B"/>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0D1"/>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3C"/>
    <w:rsid w:val="00B53A61"/>
    <w:rsid w:val="00B53CE0"/>
    <w:rsid w:val="00B5403B"/>
    <w:rsid w:val="00B5629F"/>
    <w:rsid w:val="00B56586"/>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C7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199"/>
    <w:rsid w:val="00B94BC5"/>
    <w:rsid w:val="00B9572B"/>
    <w:rsid w:val="00B97740"/>
    <w:rsid w:val="00B97BFD"/>
    <w:rsid w:val="00BA13A6"/>
    <w:rsid w:val="00BA1562"/>
    <w:rsid w:val="00BA24C9"/>
    <w:rsid w:val="00BA2504"/>
    <w:rsid w:val="00BA2D96"/>
    <w:rsid w:val="00BA2EED"/>
    <w:rsid w:val="00BA473A"/>
    <w:rsid w:val="00BA6B76"/>
    <w:rsid w:val="00BA6CBD"/>
    <w:rsid w:val="00BA6E60"/>
    <w:rsid w:val="00BA7356"/>
    <w:rsid w:val="00BA758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A71"/>
    <w:rsid w:val="00BB6E65"/>
    <w:rsid w:val="00BB6E9C"/>
    <w:rsid w:val="00BB731D"/>
    <w:rsid w:val="00BB746A"/>
    <w:rsid w:val="00BB7E47"/>
    <w:rsid w:val="00BC011C"/>
    <w:rsid w:val="00BC0FEA"/>
    <w:rsid w:val="00BC1E74"/>
    <w:rsid w:val="00BC1EF0"/>
    <w:rsid w:val="00BC2569"/>
    <w:rsid w:val="00BC2738"/>
    <w:rsid w:val="00BC36B3"/>
    <w:rsid w:val="00BC3EE5"/>
    <w:rsid w:val="00BC4331"/>
    <w:rsid w:val="00BC4B84"/>
    <w:rsid w:val="00BC522B"/>
    <w:rsid w:val="00BC5A71"/>
    <w:rsid w:val="00BC5C2B"/>
    <w:rsid w:val="00BC5DA1"/>
    <w:rsid w:val="00BC63BE"/>
    <w:rsid w:val="00BC6C24"/>
    <w:rsid w:val="00BD115F"/>
    <w:rsid w:val="00BD1248"/>
    <w:rsid w:val="00BD175F"/>
    <w:rsid w:val="00BD1AB3"/>
    <w:rsid w:val="00BD2A19"/>
    <w:rsid w:val="00BD2C0F"/>
    <w:rsid w:val="00BD2EDD"/>
    <w:rsid w:val="00BD332A"/>
    <w:rsid w:val="00BD3780"/>
    <w:rsid w:val="00BD4148"/>
    <w:rsid w:val="00BD5802"/>
    <w:rsid w:val="00BD76A6"/>
    <w:rsid w:val="00BD7AF9"/>
    <w:rsid w:val="00BD7F16"/>
    <w:rsid w:val="00BE0F6F"/>
    <w:rsid w:val="00BE13CC"/>
    <w:rsid w:val="00BE168A"/>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1E59"/>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760"/>
    <w:rsid w:val="00C24927"/>
    <w:rsid w:val="00C24F09"/>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18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5E88"/>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76E0E"/>
    <w:rsid w:val="00C80585"/>
    <w:rsid w:val="00C83154"/>
    <w:rsid w:val="00C841CE"/>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6799"/>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596F"/>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6C13"/>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27FD"/>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30B"/>
    <w:rsid w:val="00D338AF"/>
    <w:rsid w:val="00D33E66"/>
    <w:rsid w:val="00D343C3"/>
    <w:rsid w:val="00D34AEF"/>
    <w:rsid w:val="00D34C38"/>
    <w:rsid w:val="00D34C6C"/>
    <w:rsid w:val="00D35445"/>
    <w:rsid w:val="00D35FF4"/>
    <w:rsid w:val="00D361D1"/>
    <w:rsid w:val="00D36277"/>
    <w:rsid w:val="00D36A31"/>
    <w:rsid w:val="00D36FE1"/>
    <w:rsid w:val="00D37700"/>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82"/>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1858"/>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490"/>
    <w:rsid w:val="00E276FD"/>
    <w:rsid w:val="00E27A5A"/>
    <w:rsid w:val="00E309CA"/>
    <w:rsid w:val="00E31606"/>
    <w:rsid w:val="00E3263E"/>
    <w:rsid w:val="00E32898"/>
    <w:rsid w:val="00E3305B"/>
    <w:rsid w:val="00E3307F"/>
    <w:rsid w:val="00E33775"/>
    <w:rsid w:val="00E3386B"/>
    <w:rsid w:val="00E34AA9"/>
    <w:rsid w:val="00E34D25"/>
    <w:rsid w:val="00E34D88"/>
    <w:rsid w:val="00E359BF"/>
    <w:rsid w:val="00E3776C"/>
    <w:rsid w:val="00E37E94"/>
    <w:rsid w:val="00E37EAC"/>
    <w:rsid w:val="00E40393"/>
    <w:rsid w:val="00E40873"/>
    <w:rsid w:val="00E41C1E"/>
    <w:rsid w:val="00E41E38"/>
    <w:rsid w:val="00E423CE"/>
    <w:rsid w:val="00E42B1F"/>
    <w:rsid w:val="00E42FBD"/>
    <w:rsid w:val="00E4456F"/>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6B0"/>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63D"/>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2DB0"/>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87B"/>
    <w:rsid w:val="00ED1D6D"/>
    <w:rsid w:val="00ED256E"/>
    <w:rsid w:val="00ED29A5"/>
    <w:rsid w:val="00ED3C4E"/>
    <w:rsid w:val="00ED40E4"/>
    <w:rsid w:val="00ED5132"/>
    <w:rsid w:val="00ED618D"/>
    <w:rsid w:val="00ED797A"/>
    <w:rsid w:val="00EE028A"/>
    <w:rsid w:val="00EE0759"/>
    <w:rsid w:val="00EE0BB0"/>
    <w:rsid w:val="00EE1014"/>
    <w:rsid w:val="00EE3E7E"/>
    <w:rsid w:val="00EE3FE5"/>
    <w:rsid w:val="00EE3FEC"/>
    <w:rsid w:val="00EE46D9"/>
    <w:rsid w:val="00EE6183"/>
    <w:rsid w:val="00EE68BA"/>
    <w:rsid w:val="00EE76C6"/>
    <w:rsid w:val="00EF0832"/>
    <w:rsid w:val="00EF084D"/>
    <w:rsid w:val="00EF1B2B"/>
    <w:rsid w:val="00EF1FC9"/>
    <w:rsid w:val="00EF233A"/>
    <w:rsid w:val="00EF25F6"/>
    <w:rsid w:val="00EF30BF"/>
    <w:rsid w:val="00EF3177"/>
    <w:rsid w:val="00EF34D5"/>
    <w:rsid w:val="00EF366A"/>
    <w:rsid w:val="00EF38DE"/>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1C"/>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043"/>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065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8F9"/>
    <w:rsid w:val="00FA3A53"/>
    <w:rsid w:val="00FA3AE5"/>
    <w:rsid w:val="00FA3EA6"/>
    <w:rsid w:val="00FA430D"/>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4D0C"/>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admk26.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www.admk26.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yperlink" Target="https://www.rts-tender.ru/tariffs/platformproperty-sales-tariffs" TargetMode="Externa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http://www.admk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74F3-4454-4F76-80AF-59DEF22D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23</Pages>
  <Words>9526</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63703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85</cp:revision>
  <cp:lastPrinted>2024-05-17T01:44:00Z</cp:lastPrinted>
  <dcterms:created xsi:type="dcterms:W3CDTF">2024-02-07T06:53:00Z</dcterms:created>
  <dcterms:modified xsi:type="dcterms:W3CDTF">2024-07-22T01:39:00Z</dcterms:modified>
</cp:coreProperties>
</file>