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6533B0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6533B0" w:rsidRPr="00C276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A4F8B">
        <w:rPr>
          <w:rFonts w:ascii="Times New Roman" w:hAnsi="Times New Roman"/>
          <w:sz w:val="28"/>
          <w:szCs w:val="28"/>
          <w:lang w:eastAsia="en-US"/>
        </w:rPr>
        <w:br/>
      </w:r>
      <w:r w:rsidR="006533B0" w:rsidRPr="00C276A3">
        <w:rPr>
          <w:rFonts w:ascii="Times New Roman" w:hAnsi="Times New Roman"/>
          <w:sz w:val="28"/>
          <w:szCs w:val="28"/>
          <w:lang w:eastAsia="en-US"/>
        </w:rPr>
        <w:t>«</w:t>
      </w:r>
      <w:r w:rsidR="001A4F8B" w:rsidRPr="0075339F">
        <w:rPr>
          <w:rFonts w:ascii="Times New Roman" w:hAnsi="Times New Roman"/>
          <w:sz w:val="28"/>
          <w:szCs w:val="28"/>
        </w:rPr>
        <w:t>О</w:t>
      </w:r>
      <w:r w:rsidR="001A4F8B">
        <w:rPr>
          <w:rFonts w:ascii="Times New Roman" w:hAnsi="Times New Roman"/>
          <w:sz w:val="28"/>
          <w:szCs w:val="28"/>
        </w:rPr>
        <w:t>б утверждении порядка внесения изменений в схему размещения нестационарных торговых объектов на территории ЗАТО Железногорск</w:t>
      </w:r>
      <w:r w:rsidR="006533B0" w:rsidRPr="00C276A3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D3591" w:rsidRPr="006D3591">
        <w:rPr>
          <w:rFonts w:ascii="Times New Roman" w:hAnsi="Times New Roman"/>
          <w:b w:val="0"/>
          <w:sz w:val="28"/>
          <w:szCs w:val="28"/>
          <w:lang w:eastAsia="en-US"/>
        </w:rPr>
        <w:t>постановления Администрации ЗАТО г. Железногорск «</w:t>
      </w:r>
      <w:r w:rsidR="001A4F8B" w:rsidRPr="001A4F8B">
        <w:rPr>
          <w:rFonts w:ascii="Times New Roman" w:hAnsi="Times New Roman"/>
          <w:b w:val="0"/>
          <w:sz w:val="28"/>
          <w:szCs w:val="28"/>
        </w:rPr>
        <w:t>Об утверждении порядка внесения изменений в схему размещения нестационарных торговых объектов на территории ЗАТО Железногорск</w:t>
      </w:r>
      <w:r w:rsidR="006D3591" w:rsidRPr="006D3591">
        <w:rPr>
          <w:rFonts w:ascii="Times New Roman" w:hAnsi="Times New Roman"/>
          <w:b w:val="0"/>
          <w:sz w:val="28"/>
          <w:szCs w:val="28"/>
        </w:rPr>
        <w:t>»</w:t>
      </w:r>
      <w:r w:rsidR="003D3632" w:rsidRPr="006D3591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1A4F8B">
        <w:rPr>
          <w:rFonts w:ascii="Times New Roman" w:hAnsi="Times New Roman"/>
          <w:sz w:val="28"/>
          <w:szCs w:val="28"/>
        </w:rPr>
        <w:t>12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061FFF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1A4F8B">
        <w:rPr>
          <w:rFonts w:ascii="Times New Roman" w:hAnsi="Times New Roman"/>
          <w:sz w:val="28"/>
          <w:szCs w:val="28"/>
        </w:rPr>
        <w:t>27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F51CE9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4F8B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0A34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33B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C22A0"/>
    <w:rsid w:val="006D0B42"/>
    <w:rsid w:val="006D1B49"/>
    <w:rsid w:val="006D3591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95</cp:revision>
  <dcterms:created xsi:type="dcterms:W3CDTF">2017-06-07T07:23:00Z</dcterms:created>
  <dcterms:modified xsi:type="dcterms:W3CDTF">2025-02-12T09:51:00Z</dcterms:modified>
</cp:coreProperties>
</file>