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B94BA5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6"/>
          <w:szCs w:val="26"/>
        </w:rPr>
      </w:pPr>
      <w:r w:rsidRPr="00B94BA5">
        <w:rPr>
          <w:rFonts w:ascii="Times New Roman" w:hAnsi="Times New Roman"/>
          <w:b/>
          <w:bCs/>
          <w:color w:val="000000"/>
          <w:sz w:val="26"/>
          <w:szCs w:val="26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B94BA5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94BA5">
        <w:rPr>
          <w:rFonts w:ascii="Times New Roman" w:hAnsi="Times New Roman" w:cs="Times New Roman"/>
          <w:b w:val="0"/>
          <w:sz w:val="26"/>
          <w:szCs w:val="26"/>
        </w:rPr>
        <w:t>проект постановления Администрации ЗАТО г. Железногорск «</w:t>
      </w:r>
      <w:r w:rsidR="00B94BA5" w:rsidRPr="00B94BA5">
        <w:rPr>
          <w:rFonts w:ascii="Times New Roman" w:hAnsi="Times New Roman" w:cs="Times New Roman"/>
          <w:b w:val="0"/>
          <w:sz w:val="26"/>
          <w:szCs w:val="26"/>
        </w:rPr>
        <w:t>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организации, образующей социальную инфраструктуру для детей</w:t>
      </w:r>
      <w:proofErr w:type="gramEnd"/>
      <w:r w:rsidR="00B94BA5" w:rsidRPr="00B94BA5">
        <w:rPr>
          <w:rFonts w:ascii="Times New Roman" w:hAnsi="Times New Roman" w:cs="Times New Roman"/>
          <w:b w:val="0"/>
          <w:sz w:val="26"/>
          <w:szCs w:val="26"/>
        </w:rPr>
        <w:t>, о реорганизации или ликвидации муниципальной образовательной организации, включая значения критериев этой оценки, а также порядка формирования и деятельности комиссии по оценке последствий принятия таких решений</w:t>
      </w:r>
      <w:r w:rsidR="00322C5F" w:rsidRPr="00B94BA5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BD6CBA" w:rsidRPr="00B94BA5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802CE" w:rsidRPr="00B94BA5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B94BA5">
        <w:rPr>
          <w:rFonts w:ascii="Times New Roman" w:hAnsi="Times New Roman"/>
          <w:b w:val="0"/>
          <w:color w:val="000000"/>
          <w:sz w:val="26"/>
          <w:szCs w:val="26"/>
        </w:rPr>
        <w:t>Управление экономики и п</w:t>
      </w:r>
      <w:r w:rsidR="001516DF" w:rsidRPr="00B94BA5">
        <w:rPr>
          <w:rFonts w:ascii="Times New Roman" w:hAnsi="Times New Roman"/>
          <w:b w:val="0"/>
          <w:color w:val="000000"/>
          <w:sz w:val="26"/>
          <w:szCs w:val="26"/>
        </w:rPr>
        <w:t xml:space="preserve">ланирования Администрации ЗАТО </w:t>
      </w:r>
      <w:r w:rsidR="00B94BA5">
        <w:rPr>
          <w:rFonts w:ascii="Times New Roman" w:hAnsi="Times New Roman"/>
          <w:b w:val="0"/>
          <w:color w:val="000000"/>
          <w:sz w:val="26"/>
          <w:szCs w:val="26"/>
        </w:rPr>
        <w:br/>
      </w:r>
      <w:r w:rsidRPr="00B94BA5">
        <w:rPr>
          <w:rFonts w:ascii="Times New Roman" w:hAnsi="Times New Roman"/>
          <w:b w:val="0"/>
          <w:sz w:val="26"/>
          <w:szCs w:val="26"/>
        </w:rPr>
        <w:t>г.</w:t>
      </w:r>
      <w:r w:rsidR="00013DBB" w:rsidRPr="00B94BA5">
        <w:rPr>
          <w:rFonts w:ascii="Times New Roman" w:hAnsi="Times New Roman"/>
          <w:b w:val="0"/>
          <w:sz w:val="26"/>
          <w:szCs w:val="26"/>
        </w:rPr>
        <w:t xml:space="preserve"> </w:t>
      </w:r>
      <w:r w:rsidRPr="00B94BA5">
        <w:rPr>
          <w:rFonts w:ascii="Times New Roman" w:hAnsi="Times New Roman"/>
          <w:b w:val="0"/>
          <w:sz w:val="26"/>
          <w:szCs w:val="26"/>
        </w:rPr>
        <w:t xml:space="preserve"> Железногорск уведомляет о проведении публичного обсуждения </w:t>
      </w:r>
      <w:r w:rsidR="00A004ED" w:rsidRPr="00B94BA5">
        <w:rPr>
          <w:rFonts w:ascii="Times New Roman" w:hAnsi="Times New Roman"/>
          <w:b w:val="0"/>
          <w:sz w:val="26"/>
          <w:szCs w:val="26"/>
        </w:rPr>
        <w:t xml:space="preserve">проекта </w:t>
      </w:r>
      <w:r w:rsidR="004F6829" w:rsidRPr="00B94BA5">
        <w:rPr>
          <w:rFonts w:ascii="Times New Roman" w:hAnsi="Times New Roman" w:cs="Times New Roman"/>
          <w:b w:val="0"/>
          <w:sz w:val="26"/>
          <w:szCs w:val="26"/>
        </w:rPr>
        <w:t>постановления Администрации ЗАТО г. Железногорск «</w:t>
      </w:r>
      <w:r w:rsidR="00B94BA5" w:rsidRPr="00B94BA5">
        <w:rPr>
          <w:rFonts w:ascii="Times New Roman" w:hAnsi="Times New Roman" w:cs="Times New Roman"/>
          <w:b w:val="0"/>
          <w:sz w:val="26"/>
          <w:szCs w:val="26"/>
        </w:rPr>
        <w:t>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</w:t>
      </w:r>
      <w:proofErr w:type="gramEnd"/>
      <w:r w:rsidR="00B94BA5" w:rsidRPr="00B94BA5">
        <w:rPr>
          <w:rFonts w:ascii="Times New Roman" w:hAnsi="Times New Roman" w:cs="Times New Roman"/>
          <w:b w:val="0"/>
          <w:sz w:val="26"/>
          <w:szCs w:val="26"/>
        </w:rPr>
        <w:t xml:space="preserve"> объектов собственности, о реорганизации или ликвидации муниципальной организации, образующей социальную инфраструктуру для детей, о реорганизации или ликвидации муниципальной образовательной организации, включая значения критериев этой оценки, а также порядка формирования и деятельности комиссии по оценке последствий принятия таких решений»</w:t>
      </w:r>
      <w:r w:rsidR="003D3632" w:rsidRPr="00B94BA5">
        <w:rPr>
          <w:rFonts w:ascii="Times New Roman" w:hAnsi="Times New Roman"/>
          <w:b w:val="0"/>
          <w:sz w:val="26"/>
          <w:szCs w:val="26"/>
        </w:rPr>
        <w:t xml:space="preserve"> </w:t>
      </w:r>
      <w:r w:rsidRPr="00B94BA5">
        <w:rPr>
          <w:rFonts w:ascii="Times New Roman" w:hAnsi="Times New Roman"/>
          <w:b w:val="0"/>
          <w:sz w:val="26"/>
          <w:szCs w:val="26"/>
        </w:rPr>
        <w:t>(далее – проект акта).</w:t>
      </w:r>
    </w:p>
    <w:p w:rsidR="00E802CE" w:rsidRPr="00B94BA5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6"/>
          <w:szCs w:val="26"/>
        </w:rPr>
      </w:pPr>
      <w:r w:rsidRPr="00B94BA5">
        <w:rPr>
          <w:rFonts w:ascii="Times New Roman" w:hAnsi="Times New Roman"/>
          <w:sz w:val="26"/>
          <w:szCs w:val="26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B94BA5">
        <w:rPr>
          <w:rFonts w:ascii="Times New Roman" w:hAnsi="Times New Roman"/>
          <w:sz w:val="26"/>
          <w:szCs w:val="26"/>
        </w:rPr>
        <w:br/>
      </w:r>
      <w:r w:rsidRPr="00B94BA5">
        <w:rPr>
          <w:rFonts w:ascii="Times New Roman" w:hAnsi="Times New Roman"/>
          <w:sz w:val="26"/>
          <w:szCs w:val="26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B94BA5" w:rsidRDefault="00E802CE" w:rsidP="00F37EF2">
      <w:pPr>
        <w:ind w:firstLine="708"/>
        <w:jc w:val="both"/>
        <w:textAlignment w:val="top"/>
        <w:rPr>
          <w:rFonts w:ascii="Times New Roman" w:hAnsi="Times New Roman"/>
          <w:sz w:val="26"/>
          <w:szCs w:val="26"/>
        </w:rPr>
      </w:pPr>
      <w:r w:rsidRPr="00B94BA5">
        <w:rPr>
          <w:rFonts w:ascii="Times New Roman" w:hAnsi="Times New Roman"/>
          <w:b/>
          <w:bCs/>
          <w:color w:val="000000"/>
          <w:sz w:val="26"/>
          <w:szCs w:val="26"/>
        </w:rPr>
        <w:t xml:space="preserve">Перечень вопросов, подлежащих </w:t>
      </w:r>
      <w:r w:rsidRPr="00B94BA5">
        <w:rPr>
          <w:rFonts w:ascii="Times New Roman" w:hAnsi="Times New Roman"/>
          <w:b/>
          <w:bCs/>
          <w:sz w:val="26"/>
          <w:szCs w:val="26"/>
        </w:rPr>
        <w:t>обсуждению:</w:t>
      </w:r>
      <w:r w:rsidR="00A320F5" w:rsidRPr="00B94BA5">
        <w:rPr>
          <w:rFonts w:ascii="Times New Roman" w:hAnsi="Times New Roman"/>
          <w:sz w:val="26"/>
          <w:szCs w:val="26"/>
        </w:rPr>
        <w:t xml:space="preserve"> в приложении.</w:t>
      </w:r>
    </w:p>
    <w:p w:rsidR="00E802CE" w:rsidRPr="00B94BA5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6"/>
          <w:szCs w:val="26"/>
        </w:rPr>
      </w:pPr>
      <w:r w:rsidRPr="00B94BA5">
        <w:rPr>
          <w:rFonts w:ascii="Times New Roman" w:hAnsi="Times New Roman"/>
          <w:b/>
          <w:bCs/>
          <w:sz w:val="26"/>
          <w:szCs w:val="26"/>
        </w:rPr>
        <w:t>Срок проведения публичного обсуждения:</w:t>
      </w:r>
      <w:r w:rsidRPr="00B94BA5">
        <w:rPr>
          <w:rFonts w:ascii="Times New Roman" w:hAnsi="Times New Roman"/>
          <w:sz w:val="26"/>
          <w:szCs w:val="26"/>
        </w:rPr>
        <w:t> </w:t>
      </w:r>
      <w:r w:rsidR="00B94BA5">
        <w:rPr>
          <w:rFonts w:ascii="Times New Roman" w:hAnsi="Times New Roman"/>
          <w:sz w:val="26"/>
          <w:szCs w:val="26"/>
        </w:rPr>
        <w:t>19</w:t>
      </w:r>
      <w:r w:rsidR="00B7563F" w:rsidRPr="00B94BA5">
        <w:rPr>
          <w:rFonts w:ascii="Times New Roman" w:hAnsi="Times New Roman"/>
          <w:sz w:val="26"/>
          <w:szCs w:val="26"/>
        </w:rPr>
        <w:t>.</w:t>
      </w:r>
      <w:r w:rsidR="0061214A" w:rsidRPr="00B94BA5">
        <w:rPr>
          <w:rFonts w:ascii="Times New Roman" w:hAnsi="Times New Roman"/>
          <w:sz w:val="26"/>
          <w:szCs w:val="26"/>
        </w:rPr>
        <w:t>0</w:t>
      </w:r>
      <w:r w:rsidR="00287837" w:rsidRPr="00B94BA5">
        <w:rPr>
          <w:rFonts w:ascii="Times New Roman" w:hAnsi="Times New Roman"/>
          <w:sz w:val="26"/>
          <w:szCs w:val="26"/>
        </w:rPr>
        <w:t>2</w:t>
      </w:r>
      <w:r w:rsidR="00980A0B" w:rsidRPr="00B94BA5">
        <w:rPr>
          <w:rFonts w:ascii="Times New Roman" w:hAnsi="Times New Roman"/>
          <w:sz w:val="26"/>
          <w:szCs w:val="26"/>
        </w:rPr>
        <w:t>.20</w:t>
      </w:r>
      <w:r w:rsidR="00FE2D88" w:rsidRPr="00B94BA5">
        <w:rPr>
          <w:rFonts w:ascii="Times New Roman" w:hAnsi="Times New Roman"/>
          <w:sz w:val="26"/>
          <w:szCs w:val="26"/>
        </w:rPr>
        <w:t>2</w:t>
      </w:r>
      <w:r w:rsidR="00287837" w:rsidRPr="00B94BA5">
        <w:rPr>
          <w:rFonts w:ascii="Times New Roman" w:hAnsi="Times New Roman"/>
          <w:sz w:val="26"/>
          <w:szCs w:val="26"/>
        </w:rPr>
        <w:t>4</w:t>
      </w:r>
      <w:r w:rsidR="003E5203" w:rsidRPr="00B94BA5">
        <w:rPr>
          <w:rFonts w:ascii="Times New Roman" w:hAnsi="Times New Roman"/>
          <w:sz w:val="26"/>
          <w:szCs w:val="26"/>
        </w:rPr>
        <w:t>-</w:t>
      </w:r>
      <w:bookmarkStart w:id="0" w:name="_GoBack"/>
      <w:bookmarkEnd w:id="0"/>
      <w:r w:rsidR="00B94BA5">
        <w:rPr>
          <w:rFonts w:ascii="Times New Roman" w:hAnsi="Times New Roman"/>
          <w:sz w:val="26"/>
          <w:szCs w:val="26"/>
        </w:rPr>
        <w:t>05</w:t>
      </w:r>
      <w:r w:rsidR="00275F78" w:rsidRPr="00B94BA5">
        <w:rPr>
          <w:rFonts w:ascii="Times New Roman" w:hAnsi="Times New Roman"/>
          <w:sz w:val="26"/>
          <w:szCs w:val="26"/>
        </w:rPr>
        <w:t>.</w:t>
      </w:r>
      <w:r w:rsidR="0061214A" w:rsidRPr="00B94BA5">
        <w:rPr>
          <w:rFonts w:ascii="Times New Roman" w:hAnsi="Times New Roman"/>
          <w:sz w:val="26"/>
          <w:szCs w:val="26"/>
        </w:rPr>
        <w:t>0</w:t>
      </w:r>
      <w:r w:rsidR="00B94BA5">
        <w:rPr>
          <w:rFonts w:ascii="Times New Roman" w:hAnsi="Times New Roman"/>
          <w:sz w:val="26"/>
          <w:szCs w:val="26"/>
        </w:rPr>
        <w:t>3</w:t>
      </w:r>
      <w:r w:rsidRPr="00B94BA5">
        <w:rPr>
          <w:rFonts w:ascii="Times New Roman" w:hAnsi="Times New Roman"/>
          <w:sz w:val="26"/>
          <w:szCs w:val="26"/>
        </w:rPr>
        <w:t>.20</w:t>
      </w:r>
      <w:r w:rsidR="00FE2D88" w:rsidRPr="00B94BA5">
        <w:rPr>
          <w:rFonts w:ascii="Times New Roman" w:hAnsi="Times New Roman"/>
          <w:sz w:val="26"/>
          <w:szCs w:val="26"/>
        </w:rPr>
        <w:t>2</w:t>
      </w:r>
      <w:r w:rsidR="00287837" w:rsidRPr="00B94BA5">
        <w:rPr>
          <w:rFonts w:ascii="Times New Roman" w:hAnsi="Times New Roman"/>
          <w:sz w:val="26"/>
          <w:szCs w:val="26"/>
        </w:rPr>
        <w:t>4</w:t>
      </w:r>
    </w:p>
    <w:p w:rsidR="00E802CE" w:rsidRPr="00B94BA5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6"/>
          <w:szCs w:val="26"/>
        </w:rPr>
      </w:pPr>
      <w:r w:rsidRPr="00B94BA5">
        <w:rPr>
          <w:rFonts w:ascii="Times New Roman" w:hAnsi="Times New Roman"/>
          <w:color w:val="000000"/>
          <w:sz w:val="26"/>
          <w:szCs w:val="26"/>
        </w:rPr>
        <w:t xml:space="preserve">Управление экономики и планирования Администрации ЗАТО </w:t>
      </w:r>
      <w:r w:rsidRPr="00B94BA5">
        <w:rPr>
          <w:rFonts w:ascii="Times New Roman" w:hAnsi="Times New Roman"/>
          <w:color w:val="000000"/>
          <w:sz w:val="26"/>
          <w:szCs w:val="26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B94BA5">
        <w:rPr>
          <w:rFonts w:ascii="Times New Roman" w:hAnsi="Times New Roman"/>
          <w:b/>
          <w:bCs/>
          <w:color w:val="000000"/>
          <w:sz w:val="26"/>
          <w:szCs w:val="26"/>
        </w:rPr>
        <w:t>Способ направления предложений, замечаний, мнений по проекту акта:</w:t>
      </w:r>
      <w:r w:rsidRPr="00B94BA5">
        <w:rPr>
          <w:rFonts w:ascii="Times New Roman" w:hAnsi="Times New Roman"/>
          <w:color w:val="000000"/>
          <w:sz w:val="26"/>
          <w:szCs w:val="26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B94BA5">
          <w:rPr>
            <w:rStyle w:val="a3"/>
            <w:rFonts w:ascii="Times New Roman" w:hAnsi="Times New Roman"/>
            <w:sz w:val="26"/>
            <w:szCs w:val="26"/>
          </w:rPr>
          <w:t>barahtenko@adm.k26.ru</w:t>
        </w:r>
      </w:hyperlink>
      <w:r w:rsidRPr="00B94BA5">
        <w:rPr>
          <w:rFonts w:ascii="Times New Roman" w:hAnsi="Times New Roman"/>
          <w:color w:val="000000"/>
          <w:sz w:val="26"/>
          <w:szCs w:val="26"/>
        </w:rPr>
        <w:t xml:space="preserve">, </w:t>
      </w:r>
      <w:hyperlink r:id="rId5" w:history="1">
        <w:r w:rsidRPr="00B94BA5">
          <w:rPr>
            <w:rStyle w:val="a3"/>
            <w:rFonts w:ascii="Times New Roman" w:hAnsi="Times New Roman"/>
            <w:sz w:val="26"/>
            <w:szCs w:val="26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6CAF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64E1F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87837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42C4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7783E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5F1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361A"/>
    <w:rsid w:val="005665B2"/>
    <w:rsid w:val="00567F9B"/>
    <w:rsid w:val="00572411"/>
    <w:rsid w:val="00586126"/>
    <w:rsid w:val="00594A36"/>
    <w:rsid w:val="005B068C"/>
    <w:rsid w:val="005B091B"/>
    <w:rsid w:val="005B647A"/>
    <w:rsid w:val="005C6180"/>
    <w:rsid w:val="005C7A49"/>
    <w:rsid w:val="005D61A2"/>
    <w:rsid w:val="005D7C78"/>
    <w:rsid w:val="005E3958"/>
    <w:rsid w:val="005F6C55"/>
    <w:rsid w:val="005F7AC3"/>
    <w:rsid w:val="00601758"/>
    <w:rsid w:val="0061214A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A3954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07C5"/>
    <w:rsid w:val="008A27CB"/>
    <w:rsid w:val="008A337D"/>
    <w:rsid w:val="008B2238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4769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5E16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03F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AF6DBB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BA5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7A46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19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191C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78</cp:revision>
  <dcterms:created xsi:type="dcterms:W3CDTF">2017-06-07T07:23:00Z</dcterms:created>
  <dcterms:modified xsi:type="dcterms:W3CDTF">2024-02-19T05:48:00Z</dcterms:modified>
</cp:coreProperties>
</file>