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A63DAA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депутатов ЗАТО г. </w:t>
      </w:r>
      <w:r w:rsidR="00DC5B41" w:rsidRPr="00A63DA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A63DAA" w:rsidRPr="00A63DAA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городского Совета ЗАТО Железногорск Красноярского края от 29.06.2006 № 14-72Р “Об утверждении Положения о порядке и условиях приватизации муниципального имущества на территории ЗАТО Железногорск Красноярского края”»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63DA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</w:t>
      </w:r>
      <w:r w:rsidR="00A17E9A" w:rsidRPr="00A63DAA">
        <w:rPr>
          <w:rFonts w:ascii="Times New Roman" w:hAnsi="Times New Roman"/>
          <w:sz w:val="28"/>
          <w:szCs w:val="28"/>
        </w:rPr>
        <w:t xml:space="preserve">Железногорск </w:t>
      </w:r>
      <w:r w:rsidR="00A63DAA" w:rsidRPr="00A63DAA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A63DAA">
        <w:rPr>
          <w:rFonts w:ascii="Times New Roman" w:hAnsi="Times New Roman"/>
          <w:sz w:val="28"/>
          <w:szCs w:val="28"/>
        </w:rPr>
        <w:br/>
      </w:r>
      <w:r w:rsidR="00A63DAA" w:rsidRPr="00A63DAA">
        <w:rPr>
          <w:rFonts w:ascii="Times New Roman" w:hAnsi="Times New Roman"/>
          <w:sz w:val="28"/>
          <w:szCs w:val="28"/>
        </w:rPr>
        <w:t xml:space="preserve">в решение городского Совета ЗАТО Железногорск Красноярского края </w:t>
      </w:r>
      <w:r w:rsidR="00A63DAA">
        <w:rPr>
          <w:rFonts w:ascii="Times New Roman" w:hAnsi="Times New Roman"/>
          <w:sz w:val="28"/>
          <w:szCs w:val="28"/>
        </w:rPr>
        <w:br/>
      </w:r>
      <w:r w:rsidR="00A63DAA" w:rsidRPr="00A63DAA">
        <w:rPr>
          <w:rFonts w:ascii="Times New Roman" w:hAnsi="Times New Roman"/>
          <w:sz w:val="28"/>
          <w:szCs w:val="28"/>
        </w:rPr>
        <w:t>от 29.06.2006 № 14-72Р “Об утверждении Положения о порядке и условиях приватизации муниципального имущества на территории ЗАТО Железногорск Красноярского края”»</w:t>
      </w:r>
      <w:r w:rsidR="00752213" w:rsidRPr="00A63DAA">
        <w:rPr>
          <w:rFonts w:ascii="Times New Roman" w:hAnsi="Times New Roman"/>
          <w:sz w:val="28"/>
          <w:szCs w:val="28"/>
        </w:rPr>
        <w:t xml:space="preserve"> </w:t>
      </w:r>
      <w:r w:rsidRPr="00A63DAA">
        <w:rPr>
          <w:rFonts w:ascii="Times New Roman" w:hAnsi="Times New Roman"/>
          <w:sz w:val="28"/>
          <w:szCs w:val="28"/>
        </w:rPr>
        <w:t>(далее – пр</w:t>
      </w:r>
      <w:r w:rsidRPr="00A17E9A">
        <w:rPr>
          <w:rFonts w:ascii="Times New Roman" w:hAnsi="Times New Roman"/>
          <w:sz w:val="28"/>
          <w:szCs w:val="28"/>
        </w:rPr>
        <w:t>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C1342">
        <w:rPr>
          <w:rFonts w:ascii="Times New Roman" w:hAnsi="Times New Roman"/>
          <w:sz w:val="28"/>
          <w:szCs w:val="28"/>
        </w:rPr>
        <w:t>04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C1342">
        <w:rPr>
          <w:rFonts w:ascii="Times New Roman" w:hAnsi="Times New Roman"/>
          <w:sz w:val="28"/>
          <w:szCs w:val="28"/>
        </w:rPr>
        <w:t>19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134</cp:revision>
  <dcterms:created xsi:type="dcterms:W3CDTF">2017-06-07T07:23:00Z</dcterms:created>
  <dcterms:modified xsi:type="dcterms:W3CDTF">2023-04-04T06:54:00Z</dcterms:modified>
</cp:coreProperties>
</file>