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4D3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 нормативного правового акта, которые, по мнению</w:t>
      </w:r>
      <w:r w:rsidR="004D31EA" w:rsidRPr="004D31EA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4D31E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85E" w:rsidRPr="00F07827" w:rsidRDefault="002A4477" w:rsidP="00F078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D31E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F07827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="004D31EA" w:rsidRPr="00F07827">
        <w:rPr>
          <w:rFonts w:ascii="Times New Roman" w:hAnsi="Times New Roman" w:cs="Times New Roman"/>
          <w:sz w:val="24"/>
          <w:szCs w:val="24"/>
        </w:rPr>
        <w:t>:</w:t>
      </w:r>
      <w:r w:rsidRPr="00F07827">
        <w:rPr>
          <w:rFonts w:ascii="Times New Roman" w:hAnsi="Times New Roman" w:cs="Times New Roman"/>
          <w:sz w:val="24"/>
          <w:szCs w:val="24"/>
        </w:rPr>
        <w:t xml:space="preserve"> </w:t>
      </w:r>
      <w:r w:rsidR="004D31EA" w:rsidRPr="00F07827">
        <w:rPr>
          <w:rFonts w:ascii="Times New Roman" w:hAnsi="Times New Roman" w:cs="Times New Roman"/>
          <w:sz w:val="24"/>
          <w:szCs w:val="24"/>
        </w:rPr>
        <w:t>проект пост</w:t>
      </w:r>
      <w:r w:rsidR="00F07827">
        <w:rPr>
          <w:rFonts w:ascii="Times New Roman" w:hAnsi="Times New Roman" w:cs="Times New Roman"/>
          <w:sz w:val="24"/>
          <w:szCs w:val="24"/>
        </w:rPr>
        <w:t xml:space="preserve">ановления Администрации ЗАТО г. </w:t>
      </w:r>
      <w:r w:rsidR="004D31EA" w:rsidRPr="00A2731D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="00146E9B" w:rsidRPr="00A2731D">
        <w:rPr>
          <w:rFonts w:ascii="Times New Roman" w:hAnsi="Times New Roman" w:cs="Times New Roman"/>
          <w:sz w:val="24"/>
          <w:szCs w:val="24"/>
        </w:rPr>
        <w:t>«</w:t>
      </w:r>
      <w:r w:rsidR="00A2731D" w:rsidRPr="00A2731D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ЗАТО г. Железногорск 29.08.2019 № 1757 "Об утверждении административного регламента Администрации ЗАТО г. Железногорск </w:t>
      </w:r>
      <w:r w:rsidR="00A2731D">
        <w:rPr>
          <w:rFonts w:ascii="Times New Roman" w:hAnsi="Times New Roman"/>
          <w:sz w:val="24"/>
          <w:szCs w:val="24"/>
        </w:rPr>
        <w:br/>
      </w:r>
      <w:r w:rsidR="00A2731D" w:rsidRPr="00A2731D">
        <w:rPr>
          <w:rFonts w:ascii="Times New Roman" w:hAnsi="Times New Roman"/>
          <w:sz w:val="24"/>
          <w:szCs w:val="24"/>
        </w:rPr>
        <w:t>по предоставлению муниципальной услуги «Выдача сведений из информационной системы обеспечения градостроительной деятельности»"</w:t>
      </w:r>
      <w:r w:rsidR="00146E9B" w:rsidRPr="00A2731D">
        <w:rPr>
          <w:rFonts w:ascii="Times New Roman" w:hAnsi="Times New Roman" w:cs="Times New Roman"/>
          <w:sz w:val="24"/>
          <w:szCs w:val="24"/>
        </w:rPr>
        <w:t>»</w:t>
      </w:r>
    </w:p>
    <w:p w:rsidR="002A4477" w:rsidRPr="006A547C" w:rsidRDefault="00A2731D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4477"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A2731D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A4477"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A2731D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4477" w:rsidRPr="006A547C">
        <w:rPr>
          <w:rFonts w:ascii="Times New Roman" w:hAnsi="Times New Roman" w:cs="Times New Roman"/>
          <w:sz w:val="24"/>
          <w:szCs w:val="24"/>
        </w:rPr>
        <w:t>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A2731D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477" w:rsidRPr="006A547C">
        <w:rPr>
          <w:rFonts w:ascii="Times New Roman" w:hAnsi="Times New Roman" w:cs="Times New Roman"/>
          <w:sz w:val="24"/>
          <w:szCs w:val="24"/>
        </w:rPr>
        <w:t>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</w:t>
      </w:r>
      <w:r w:rsidR="004D31EA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4D31EA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A2731D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77" w:rsidRPr="006A547C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3E1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117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46E9B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1FA6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1F42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22A2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1EA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3880"/>
    <w:rsid w:val="006039EC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330A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1C1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47DB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6E7"/>
    <w:rsid w:val="00A24E1C"/>
    <w:rsid w:val="00A2586F"/>
    <w:rsid w:val="00A25D7C"/>
    <w:rsid w:val="00A2731D"/>
    <w:rsid w:val="00A305ED"/>
    <w:rsid w:val="00A3075D"/>
    <w:rsid w:val="00A32ABA"/>
    <w:rsid w:val="00A33A9E"/>
    <w:rsid w:val="00A34035"/>
    <w:rsid w:val="00A405D7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547E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E78F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2C05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07827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8</cp:revision>
  <cp:lastPrinted>2022-02-08T02:31:00Z</cp:lastPrinted>
  <dcterms:created xsi:type="dcterms:W3CDTF">2022-02-08T09:38:00Z</dcterms:created>
  <dcterms:modified xsi:type="dcterms:W3CDTF">2022-04-07T05:06:00Z</dcterms:modified>
</cp:coreProperties>
</file>