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>: проект п</w:t>
      </w:r>
      <w:r w:rsidR="001572EC" w:rsidRPr="004A3991">
        <w:t>остановлени</w:t>
      </w:r>
      <w:r w:rsidR="00A33D3C">
        <w:t>я</w:t>
      </w:r>
      <w:r w:rsidR="001572EC" w:rsidRPr="004A3991">
        <w:t xml:space="preserve"> </w:t>
      </w:r>
      <w:proofErr w:type="gramStart"/>
      <w:r w:rsidR="001572EC" w:rsidRPr="004A3991">
        <w:t>Администрации</w:t>
      </w:r>
      <w:proofErr w:type="gramEnd"/>
      <w:r w:rsidR="001572EC" w:rsidRPr="004A3991">
        <w:t xml:space="preserve"> ЗАТО г. Железногорск «</w:t>
      </w:r>
      <w:r w:rsidR="00586B26">
        <w:t>О</w:t>
      </w:r>
      <w:r w:rsidR="00A33D3C">
        <w:t>б</w:t>
      </w:r>
      <w:r w:rsidR="00586B26">
        <w:t xml:space="preserve"> </w:t>
      </w:r>
      <w:r w:rsidR="00A33D3C">
        <w:t>организации</w:t>
      </w:r>
      <w:r w:rsidR="00F74501">
        <w:t xml:space="preserve"> и проведении </w:t>
      </w:r>
      <w:r w:rsidR="00EB4EA6">
        <w:t>с</w:t>
      </w:r>
      <w:r w:rsidR="00A33D3C">
        <w:t>пециализированной</w:t>
      </w:r>
      <w:r w:rsidR="00EB4EA6">
        <w:t xml:space="preserve"> ярмарки </w:t>
      </w:r>
      <w:r w:rsidR="00A33D3C" w:rsidRPr="00A33D3C">
        <w:t>“Ёлочный базар”</w:t>
      </w:r>
      <w:r w:rsidR="00A33D3C">
        <w:t xml:space="preserve"> в 2021 году»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Pr="00F76509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F76509">
        <w:rPr>
          <w:rFonts w:ascii="Times New Roman" w:hAnsi="Times New Roman"/>
          <w:sz w:val="28"/>
          <w:szCs w:val="28"/>
          <w:lang w:val="en-US"/>
        </w:rPr>
        <w:t>_</w:t>
      </w: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8073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B2FD4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2843-B83D-4223-9043-8DF36359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2251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2019-01-17T02:06:00Z</cp:lastPrinted>
  <dcterms:created xsi:type="dcterms:W3CDTF">2017-11-07T05:17:00Z</dcterms:created>
  <dcterms:modified xsi:type="dcterms:W3CDTF">2021-10-18T03:57:00Z</dcterms:modified>
</cp:coreProperties>
</file>