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15" w:rsidRPr="00E81FF0" w:rsidRDefault="0016561B" w:rsidP="0074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П</w:t>
      </w:r>
      <w:r w:rsidR="00D76415" w:rsidRPr="00E81FF0">
        <w:rPr>
          <w:rFonts w:ascii="Times New Roman" w:hAnsi="Times New Roman" w:cs="Times New Roman"/>
          <w:sz w:val="28"/>
          <w:szCs w:val="28"/>
        </w:rPr>
        <w:t>еречень вопросов по проекту муниципального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="00D76415" w:rsidRPr="00E81FF0">
        <w:rPr>
          <w:rFonts w:ascii="Times New Roman" w:hAnsi="Times New Roman" w:cs="Times New Roman"/>
          <w:sz w:val="28"/>
          <w:szCs w:val="28"/>
        </w:rPr>
        <w:t>норма</w:t>
      </w:r>
      <w:r w:rsidR="00741196">
        <w:rPr>
          <w:rFonts w:ascii="Times New Roman" w:hAnsi="Times New Roman" w:cs="Times New Roman"/>
          <w:sz w:val="28"/>
          <w:szCs w:val="28"/>
        </w:rPr>
        <w:t>тивного правового акта, которые</w:t>
      </w:r>
      <w:r w:rsidR="00D76415" w:rsidRPr="00E81FF0">
        <w:rPr>
          <w:rFonts w:ascii="Times New Roman" w:hAnsi="Times New Roman" w:cs="Times New Roman"/>
          <w:sz w:val="28"/>
          <w:szCs w:val="28"/>
        </w:rPr>
        <w:t xml:space="preserve"> следует вынести на публичное обсуждение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«О внесении изменений в решение Совета </w:t>
      </w:r>
      <w:proofErr w:type="gramStart"/>
      <w:r w:rsidRPr="00E81FF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81FF0">
        <w:rPr>
          <w:rFonts w:ascii="Times New Roman" w:hAnsi="Times New Roman" w:cs="Times New Roman"/>
          <w:sz w:val="28"/>
          <w:szCs w:val="28"/>
        </w:rPr>
        <w:t xml:space="preserve"> ЗАТО г. Железногорск от 23.06.2011 № 16-101Р «Об утверждении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ЗАТО Железногорск, а также, если иное не установлено законодательством, на земельных участках, государственная собственность на которые не </w:t>
      </w:r>
      <w:proofErr w:type="gramStart"/>
      <w:r w:rsidRPr="00E81FF0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E81FF0">
        <w:rPr>
          <w:rFonts w:ascii="Times New Roman" w:hAnsi="Times New Roman" w:cs="Times New Roman"/>
          <w:sz w:val="28"/>
          <w:szCs w:val="28"/>
        </w:rPr>
        <w:t>»  (далее - проект акта)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1.  На  решение  какой  проблемы,  на  Ваш  взгляд,  направлен проект акта? Актуальна ли данная проблема сегодня?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2. Достигает ли, на Ваш взгляд, данный проект акта тех целей, на которые он направлен?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4.  Влияет  ли данный проект акта на конкурентную среду в отрасли? Если да, то как? Приведите, по возможности, количественные оценки.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5.  Считаете ли Вы, что данные нормы не соответствуют или противоречат иным действующим  нормативным  правовым  актам?  Если  да, укажите такие нормы и нормативные правовые акты.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6.  Существуют  ли  в  данном проекте акта положения, которые необоснованно затрудняют   ведение  предпринимательской  и  инвестиционной  деятельности?</w:t>
      </w:r>
    </w:p>
    <w:p w:rsidR="00D76415" w:rsidRPr="00E81FF0" w:rsidRDefault="00963E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76415" w:rsidRPr="00E81FF0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- положение не способствует достижению целей регулирования;</w:t>
      </w:r>
    </w:p>
    <w:p w:rsidR="00D76415" w:rsidRPr="00E81FF0" w:rsidRDefault="00D76415" w:rsidP="00D7641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sz w:val="28"/>
          <w:szCs w:val="28"/>
        </w:rPr>
        <w:t>-  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90389" w:rsidRPr="00E81FF0" w:rsidRDefault="00590389">
      <w:pPr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</w:p>
    <w:sectPr w:rsidR="00590389" w:rsidRPr="00E81FF0" w:rsidSect="00A4199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415"/>
    <w:rsid w:val="0016561B"/>
    <w:rsid w:val="002139C9"/>
    <w:rsid w:val="00590389"/>
    <w:rsid w:val="00741196"/>
    <w:rsid w:val="00963E15"/>
    <w:rsid w:val="00BA0D44"/>
    <w:rsid w:val="00D76415"/>
    <w:rsid w:val="00E44E01"/>
    <w:rsid w:val="00E81FF0"/>
    <w:rsid w:val="00F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nagornaya</cp:lastModifiedBy>
  <cp:revision>6</cp:revision>
  <cp:lastPrinted>2020-10-06T04:23:00Z</cp:lastPrinted>
  <dcterms:created xsi:type="dcterms:W3CDTF">2020-10-06T03:37:00Z</dcterms:created>
  <dcterms:modified xsi:type="dcterms:W3CDTF">2020-10-06T08:59:00Z</dcterms:modified>
</cp:coreProperties>
</file>