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7E468C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8A04A6" w:rsidRPr="007732BF" w:rsidRDefault="008A04A6" w:rsidP="008A04A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</w:t>
      </w:r>
      <w:r w:rsidRPr="007732BF">
        <w:rPr>
          <w:u w:val="single"/>
        </w:rPr>
        <w:t>Железногорск «О внесении изменений в</w:t>
      </w:r>
      <w:r>
        <w:rPr>
          <w:u w:val="single"/>
        </w:rPr>
        <w:t> </w:t>
      </w:r>
      <w:r w:rsidRPr="007732BF">
        <w:rPr>
          <w:u w:val="single"/>
        </w:rPr>
        <w:t>постановление Администрации ЗАТО г. Железногорск от 08.05.2014 № 903 «Об</w:t>
      </w:r>
      <w:r>
        <w:rPr>
          <w:u w:val="single"/>
        </w:rPr>
        <w:t> </w:t>
      </w:r>
      <w:r w:rsidRPr="007732BF">
        <w:rPr>
          <w:u w:val="single"/>
        </w:rPr>
        <w:t>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</w:t>
      </w:r>
    </w:p>
    <w:p w:rsidR="00BE6B2F" w:rsidRPr="004A0D52" w:rsidRDefault="00755C60" w:rsidP="00786EA2">
      <w:pPr>
        <w:pStyle w:val="ConsPlusNormal"/>
        <w:ind w:firstLine="284"/>
        <w:jc w:val="both"/>
      </w:pPr>
      <w: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16214E">
      <w:headerReference w:type="even" r:id="rId8"/>
      <w:headerReference w:type="default" r:id="rId9"/>
      <w:pgSz w:w="11907" w:h="16840" w:code="9"/>
      <w:pgMar w:top="284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7D3B6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6214E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2E14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3B67"/>
    <w:rsid w:val="007D5A82"/>
    <w:rsid w:val="007D70CB"/>
    <w:rsid w:val="007D7C52"/>
    <w:rsid w:val="007E468C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04A6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ECA9-9A9E-4FD1-A247-D53672A7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12</cp:revision>
  <cp:lastPrinted>2017-11-24T08:08:00Z</cp:lastPrinted>
  <dcterms:created xsi:type="dcterms:W3CDTF">2017-07-18T08:41:00Z</dcterms:created>
  <dcterms:modified xsi:type="dcterms:W3CDTF">2018-09-25T04:21:00Z</dcterms:modified>
</cp:coreProperties>
</file>