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BE6B2F" w:rsidRDefault="003553DE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4A0D52">
        <w:rPr>
          <w:rFonts w:ascii="Times New Roman" w:hAnsi="Times New Roman"/>
          <w:sz w:val="28"/>
          <w:szCs w:val="28"/>
        </w:rPr>
        <w:t>еречень вопросов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D6245D">
        <w:rPr>
          <w:rFonts w:ascii="Times New Roman" w:hAnsi="Times New Roman"/>
          <w:sz w:val="28"/>
          <w:szCs w:val="28"/>
        </w:rPr>
        <w:t>УЭП Админис</w:t>
      </w:r>
      <w:r w:rsidR="00552E5A">
        <w:rPr>
          <w:rFonts w:ascii="Times New Roman" w:hAnsi="Times New Roman"/>
          <w:sz w:val="28"/>
          <w:szCs w:val="28"/>
        </w:rPr>
        <w:t>трации ЗАТО г. Железногорск</w:t>
      </w:r>
      <w:r w:rsidR="00BE6B2F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BE6B2F"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="00BE6B2F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FA502C" w:rsidRDefault="00BE6B2F" w:rsidP="00FA502C">
      <w:pPr>
        <w:pStyle w:val="ConsPlusNormal"/>
        <w:jc w:val="both"/>
        <w:rPr>
          <w:color w:val="000000"/>
        </w:rPr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FA502C">
        <w:t xml:space="preserve">: </w:t>
      </w:r>
      <w:r w:rsidR="00FA502C" w:rsidRPr="009A3CD5">
        <w:rPr>
          <w:color w:val="000000"/>
        </w:rPr>
        <w:t xml:space="preserve">проект постановления Администрации ЗАТО г. Железногорск </w:t>
      </w:r>
      <w:r w:rsidR="00FA502C" w:rsidRPr="00A42A3D">
        <w:rPr>
          <w:color w:val="000000"/>
        </w:rPr>
        <w:t>«О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</w:t>
      </w:r>
      <w:r w:rsidR="00FA502C" w:rsidRPr="00FA502C">
        <w:rPr>
          <w:color w:val="000000"/>
        </w:rPr>
        <w:t xml:space="preserve">”»» </w:t>
      </w:r>
      <w:r w:rsidR="00755C60" w:rsidRPr="00FA502C">
        <w:t xml:space="preserve"> </w:t>
      </w:r>
      <w:r w:rsidRPr="00FA502C">
        <w:rPr>
          <w:color w:val="000000"/>
        </w:rPr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24131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31C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33524"/>
    <w:rsid w:val="003418AE"/>
    <w:rsid w:val="003553D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2E5A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E5D5E"/>
    <w:rsid w:val="00AE6922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CC4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45D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502C"/>
    <w:rsid w:val="00FA6294"/>
    <w:rsid w:val="00FB4104"/>
    <w:rsid w:val="00FB46E8"/>
    <w:rsid w:val="00FD0791"/>
    <w:rsid w:val="00FD2016"/>
    <w:rsid w:val="00FD378E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FA5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B981B-87F8-45CF-B182-CCCCF27B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15</cp:revision>
  <cp:lastPrinted>2017-05-18T01:51:00Z</cp:lastPrinted>
  <dcterms:created xsi:type="dcterms:W3CDTF">2017-07-18T08:41:00Z</dcterms:created>
  <dcterms:modified xsi:type="dcterms:W3CDTF">2019-06-11T09:24:00Z</dcterms:modified>
</cp:coreProperties>
</file>