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03" w:rsidRDefault="003F0303" w:rsidP="003F030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42645" cy="116903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03" w:rsidRPr="007A12C1" w:rsidRDefault="003F0303" w:rsidP="003F030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Pr="007A12C1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7A12C1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7A12C1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3F0303" w:rsidRDefault="003F0303" w:rsidP="003F030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3F0303" w:rsidRPr="00104A23" w:rsidRDefault="003F0303" w:rsidP="003F030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F0303" w:rsidRDefault="003F0303" w:rsidP="003F030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F0303" w:rsidRPr="006D43BB" w:rsidRDefault="002873DB" w:rsidP="003F0303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сентября</w:t>
      </w:r>
      <w:r w:rsidRPr="000915F0">
        <w:rPr>
          <w:rFonts w:ascii="Times New Roman" w:hAnsi="Times New Roman"/>
          <w:sz w:val="28"/>
          <w:szCs w:val="28"/>
        </w:rPr>
        <w:t xml:space="preserve"> </w:t>
      </w:r>
      <w:r w:rsidRPr="00731CA5">
        <w:rPr>
          <w:rFonts w:ascii="Times New Roman" w:hAnsi="Times New Roman"/>
          <w:sz w:val="24"/>
          <w:szCs w:val="24"/>
        </w:rPr>
        <w:t>2021</w:t>
      </w:r>
      <w:r w:rsidRPr="000915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915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B38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11-121Р</w:t>
      </w:r>
    </w:p>
    <w:p w:rsidR="003F0303" w:rsidRPr="006D43BB" w:rsidRDefault="003F0303" w:rsidP="003F0303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6D43BB">
        <w:rPr>
          <w:rFonts w:ascii="Times New Roman" w:hAnsi="Times New Roman"/>
          <w:b/>
          <w:sz w:val="24"/>
          <w:szCs w:val="24"/>
        </w:rPr>
        <w:t>г. Железногорск</w:t>
      </w:r>
    </w:p>
    <w:p w:rsidR="003F0303" w:rsidRDefault="003F0303" w:rsidP="003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303" w:rsidRDefault="003F0303" w:rsidP="003F03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170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</w:t>
      </w:r>
      <w:r w:rsidRPr="003A170A">
        <w:rPr>
          <w:rFonts w:ascii="Times New Roman" w:hAnsi="Times New Roman"/>
          <w:sz w:val="28"/>
          <w:szCs w:val="28"/>
        </w:rPr>
        <w:t xml:space="preserve"> Совета депутатов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Железногорск»</w:t>
      </w:r>
    </w:p>
    <w:p w:rsidR="003F0303" w:rsidRDefault="003F0303" w:rsidP="003F030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303" w:rsidRPr="003A170A" w:rsidRDefault="003F0303" w:rsidP="003F03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администрации Красноярского края от 29.12.2007 № 512-П «О нормативах </w:t>
      </w:r>
      <w:r w:rsidRPr="003F0303">
        <w:rPr>
          <w:rFonts w:ascii="Times New Roman" w:eastAsiaTheme="minorHAnsi" w:hAnsi="Times New Roman" w:cs="Times New Roman"/>
          <w:sz w:val="28"/>
          <w:szCs w:val="28"/>
        </w:rPr>
        <w:t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1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70A"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 w:rsidRPr="003A170A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3F0303" w:rsidRPr="003A170A" w:rsidRDefault="003F0303" w:rsidP="003F03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0303" w:rsidRPr="003A170A" w:rsidRDefault="003F0303" w:rsidP="003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3A170A">
        <w:rPr>
          <w:rFonts w:ascii="Times New Roman" w:hAnsi="Times New Roman"/>
          <w:sz w:val="28"/>
          <w:szCs w:val="28"/>
        </w:rPr>
        <w:t>:</w:t>
      </w:r>
    </w:p>
    <w:p w:rsidR="003F0303" w:rsidRPr="003A170A" w:rsidRDefault="003F0303" w:rsidP="003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303" w:rsidRDefault="003F0303" w:rsidP="003F03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A170A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97FA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</w:t>
      </w:r>
      <w:r w:rsidRPr="003A170A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3A170A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3A170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70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26.02.2009 № 52-388Р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ЗАТО Железногорск» (далее – Решение) следующие изменения и дополнения:</w:t>
      </w:r>
    </w:p>
    <w:p w:rsidR="003F0303" w:rsidRDefault="003F0303" w:rsidP="003F0303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Наименование Решения после слов</w:t>
      </w:r>
      <w:r w:rsidR="00F5297D">
        <w:rPr>
          <w:rFonts w:ascii="Times New Roman" w:hAnsi="Times New Roman"/>
          <w:sz w:val="28"/>
          <w:szCs w:val="28"/>
        </w:rPr>
        <w:t xml:space="preserve"> «осуществляющих свои полномочия на постоянной основе</w:t>
      </w:r>
      <w:proofErr w:type="gramStart"/>
      <w:r w:rsidR="00F5297D">
        <w:rPr>
          <w:rFonts w:ascii="Times New Roman" w:hAnsi="Times New Roman"/>
          <w:sz w:val="28"/>
          <w:szCs w:val="28"/>
        </w:rPr>
        <w:t>,»</w:t>
      </w:r>
      <w:proofErr w:type="gramEnd"/>
      <w:r w:rsidR="00F5297D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F5297D"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должности,</w:t>
      </w:r>
      <w:r w:rsidR="00F5297D">
        <w:rPr>
          <w:rFonts w:ascii="Times New Roman" w:eastAsiaTheme="minorHAnsi" w:hAnsi="Times New Roman"/>
          <w:sz w:val="28"/>
          <w:szCs w:val="28"/>
        </w:rPr>
        <w:t>».</w:t>
      </w:r>
    </w:p>
    <w:p w:rsidR="00F5297D" w:rsidRDefault="00F5297D" w:rsidP="003F0303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Пункт 1 Решения  </w:t>
      </w:r>
      <w:r>
        <w:rPr>
          <w:rFonts w:ascii="Times New Roman" w:hAnsi="Times New Roman"/>
          <w:sz w:val="28"/>
          <w:szCs w:val="28"/>
        </w:rPr>
        <w:t>после слов «осуществляющих свои полномочия на постоянной основе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дополнить словами «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должности,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24E79" w:rsidRDefault="00F5297D" w:rsidP="00B4666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1.3. </w:t>
      </w:r>
      <w:r w:rsidR="00024E79">
        <w:rPr>
          <w:rFonts w:ascii="Times New Roman" w:eastAsiaTheme="minorHAnsi" w:hAnsi="Times New Roman"/>
          <w:sz w:val="28"/>
          <w:szCs w:val="28"/>
        </w:rPr>
        <w:t>Наименование приложения к Решению (далее – Положение)</w:t>
      </w:r>
      <w:r w:rsidR="00024E79" w:rsidRPr="00024E79">
        <w:rPr>
          <w:rFonts w:ascii="Times New Roman" w:hAnsi="Times New Roman"/>
          <w:sz w:val="28"/>
          <w:szCs w:val="28"/>
        </w:rPr>
        <w:t xml:space="preserve"> </w:t>
      </w:r>
      <w:r w:rsidR="00024E79">
        <w:rPr>
          <w:rFonts w:ascii="Times New Roman" w:hAnsi="Times New Roman"/>
          <w:sz w:val="28"/>
          <w:szCs w:val="28"/>
        </w:rPr>
        <w:t>после слов «осуществляющих свои полномочия на постоянной основе</w:t>
      </w:r>
      <w:proofErr w:type="gramStart"/>
      <w:r w:rsidR="00024E79">
        <w:rPr>
          <w:rFonts w:ascii="Times New Roman" w:hAnsi="Times New Roman"/>
          <w:sz w:val="28"/>
          <w:szCs w:val="28"/>
        </w:rPr>
        <w:t>,»</w:t>
      </w:r>
      <w:proofErr w:type="gramEnd"/>
      <w:r w:rsidR="00024E79">
        <w:rPr>
          <w:rFonts w:ascii="Times New Roman" w:hAnsi="Times New Roman"/>
          <w:sz w:val="28"/>
          <w:szCs w:val="28"/>
        </w:rPr>
        <w:t xml:space="preserve"> дополнить словами «</w:t>
      </w:r>
      <w:r w:rsidR="00024E79"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должности,</w:t>
      </w:r>
      <w:r w:rsidR="00024E79">
        <w:rPr>
          <w:rFonts w:ascii="Times New Roman" w:eastAsiaTheme="minorHAnsi" w:hAnsi="Times New Roman"/>
          <w:sz w:val="28"/>
          <w:szCs w:val="28"/>
        </w:rPr>
        <w:t>».</w:t>
      </w:r>
    </w:p>
    <w:p w:rsidR="00B4666A" w:rsidRDefault="00024E79" w:rsidP="00B4666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B4666A">
        <w:rPr>
          <w:rFonts w:ascii="Times New Roman" w:eastAsiaTheme="minorHAnsi" w:hAnsi="Times New Roman"/>
          <w:sz w:val="28"/>
          <w:szCs w:val="28"/>
        </w:rPr>
        <w:t xml:space="preserve">Пункт 1.1 </w:t>
      </w:r>
      <w:r>
        <w:rPr>
          <w:rFonts w:ascii="Times New Roman" w:eastAsiaTheme="minorHAnsi" w:hAnsi="Times New Roman"/>
          <w:sz w:val="28"/>
          <w:szCs w:val="28"/>
        </w:rPr>
        <w:t>Положения</w:t>
      </w:r>
      <w:r w:rsidR="00B4666A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B4666A" w:rsidRDefault="00B4666A" w:rsidP="00B4666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«1.1. Положение об оплате труда депутатов, выборных должностных лиц местного самоуправления, осуществляющих свои полномочия на постоянной основе, 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должности,</w:t>
      </w:r>
      <w:r>
        <w:rPr>
          <w:rFonts w:ascii="Times New Roman" w:eastAsiaTheme="minorHAnsi" w:hAnsi="Times New Roman"/>
          <w:sz w:val="28"/>
          <w:szCs w:val="28"/>
        </w:rPr>
        <w:t xml:space="preserve"> и муниципальных служащих в органах местного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(далее - Положение) разработано в соответствии с </w:t>
      </w:r>
      <w:hyperlink r:id="rId5" w:history="1">
        <w:r w:rsidRPr="00B4666A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B4666A">
        <w:rPr>
          <w:rFonts w:ascii="Times New Roman" w:eastAsiaTheme="minorHAnsi" w:hAnsi="Times New Roman"/>
          <w:sz w:val="28"/>
          <w:szCs w:val="28"/>
        </w:rPr>
        <w:t xml:space="preserve"> Красноярского края от 27.12.2005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B4666A">
        <w:rPr>
          <w:rFonts w:ascii="Times New Roman" w:eastAsiaTheme="minorHAnsi" w:hAnsi="Times New Roman"/>
          <w:sz w:val="28"/>
          <w:szCs w:val="28"/>
        </w:rPr>
        <w:t xml:space="preserve"> 17-4354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B4666A">
        <w:rPr>
          <w:rFonts w:ascii="Times New Roman" w:eastAsiaTheme="minorHAnsi" w:hAnsi="Times New Roman"/>
          <w:sz w:val="28"/>
          <w:szCs w:val="28"/>
        </w:rPr>
        <w:t>О Реестре должностей муниципальной службы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B4666A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6" w:history="1">
        <w:r w:rsidRPr="00B4666A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B4666A">
        <w:rPr>
          <w:rFonts w:ascii="Times New Roman" w:eastAsiaTheme="minorHAnsi" w:hAnsi="Times New Roman"/>
          <w:sz w:val="28"/>
          <w:szCs w:val="28"/>
        </w:rPr>
        <w:t xml:space="preserve"> Совета админи</w:t>
      </w:r>
      <w:r>
        <w:rPr>
          <w:rFonts w:ascii="Times New Roman" w:eastAsiaTheme="minorHAnsi" w:hAnsi="Times New Roman"/>
          <w:sz w:val="28"/>
          <w:szCs w:val="28"/>
        </w:rPr>
        <w:t>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>
        <w:rPr>
          <w:rFonts w:ascii="Times New Roman" w:eastAsiaTheme="minorHAnsi" w:hAnsi="Times New Roman"/>
          <w:sz w:val="28"/>
          <w:szCs w:val="28"/>
        </w:rPr>
        <w:t>.</w:t>
      </w:r>
    </w:p>
    <w:p w:rsidR="00B4666A" w:rsidRDefault="00B4666A" w:rsidP="00B4666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24E79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2B565F">
        <w:rPr>
          <w:rFonts w:ascii="Times New Roman" w:eastAsiaTheme="minorHAnsi" w:hAnsi="Times New Roman"/>
          <w:sz w:val="28"/>
          <w:szCs w:val="28"/>
        </w:rPr>
        <w:t xml:space="preserve">Пункт 1.2 Положения </w:t>
      </w:r>
      <w:r w:rsidR="002B565F">
        <w:rPr>
          <w:rFonts w:ascii="Times New Roman" w:hAnsi="Times New Roman"/>
          <w:sz w:val="28"/>
          <w:szCs w:val="28"/>
        </w:rPr>
        <w:t xml:space="preserve">после слов «(далее – выборные </w:t>
      </w:r>
      <w:r w:rsidR="002B565F">
        <w:rPr>
          <w:rFonts w:ascii="Times New Roman" w:eastAsiaTheme="minorHAnsi" w:hAnsi="Times New Roman"/>
          <w:sz w:val="28"/>
          <w:szCs w:val="28"/>
        </w:rPr>
        <w:t>должностные лица местного самоуправления)</w:t>
      </w:r>
      <w:proofErr w:type="gramStart"/>
      <w:r w:rsidR="002B565F">
        <w:rPr>
          <w:rFonts w:ascii="Times New Roman" w:eastAsiaTheme="minorHAnsi" w:hAnsi="Times New Roman"/>
          <w:sz w:val="28"/>
          <w:szCs w:val="28"/>
        </w:rPr>
        <w:t>,»</w:t>
      </w:r>
      <w:proofErr w:type="gramEnd"/>
      <w:r w:rsidR="002B565F" w:rsidRPr="002B565F">
        <w:rPr>
          <w:rFonts w:ascii="Times New Roman" w:hAnsi="Times New Roman"/>
          <w:sz w:val="28"/>
          <w:szCs w:val="28"/>
        </w:rPr>
        <w:t xml:space="preserve"> </w:t>
      </w:r>
      <w:r w:rsidR="002B565F">
        <w:rPr>
          <w:rFonts w:ascii="Times New Roman" w:hAnsi="Times New Roman"/>
          <w:sz w:val="28"/>
          <w:szCs w:val="28"/>
        </w:rPr>
        <w:t>дополнить словами «</w:t>
      </w:r>
      <w:r w:rsidR="002B565F"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должности,</w:t>
      </w:r>
      <w:r w:rsidR="002B565F">
        <w:rPr>
          <w:rFonts w:ascii="Times New Roman" w:eastAsiaTheme="minorHAnsi" w:hAnsi="Times New Roman"/>
          <w:sz w:val="28"/>
          <w:szCs w:val="28"/>
        </w:rPr>
        <w:t>».</w:t>
      </w:r>
    </w:p>
    <w:p w:rsidR="002B565F" w:rsidRDefault="002B565F" w:rsidP="00B4666A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24E79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Пункты 1.3, 1.5, 2.1, 2.3 Положения после слов «выборных должностных лиц местного самоуправления» </w:t>
      </w:r>
      <w:r>
        <w:rPr>
          <w:rFonts w:ascii="Times New Roman" w:hAnsi="Times New Roman"/>
          <w:sz w:val="28"/>
          <w:szCs w:val="28"/>
        </w:rPr>
        <w:t xml:space="preserve">дополнить словами «, 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24E79" w:rsidRDefault="002B565F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24E79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024E79">
        <w:rPr>
          <w:rFonts w:ascii="Times New Roman" w:eastAsiaTheme="minorHAnsi" w:hAnsi="Times New Roman"/>
          <w:sz w:val="28"/>
          <w:szCs w:val="28"/>
        </w:rPr>
        <w:t>Наименование раздела 2 Положения изложить в следующей редакции:</w:t>
      </w:r>
    </w:p>
    <w:p w:rsidR="00024E79" w:rsidRDefault="00024E79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 Оплата труда</w:t>
      </w:r>
      <w:r w:rsidRPr="00024E7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выборных должностных лиц местного самоуправления, 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2B565F" w:rsidRDefault="00024E79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1.8. </w:t>
      </w:r>
      <w:r w:rsidR="002B565F">
        <w:rPr>
          <w:rFonts w:ascii="Times New Roman" w:eastAsiaTheme="minorHAnsi" w:hAnsi="Times New Roman"/>
          <w:sz w:val="28"/>
          <w:szCs w:val="28"/>
        </w:rPr>
        <w:t>Абзац 1 пункта 2.2 Положения изложить в следующей редакции:</w:t>
      </w:r>
    </w:p>
    <w:p w:rsidR="002B565F" w:rsidRDefault="002B565F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«2.2.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Размеры денежного вознаграждения выборных должностных лиц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(за исключением Главы муниципального образования)</w:t>
      </w:r>
      <w:r w:rsidR="000346D7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346D7"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  <w:r w:rsidR="000346D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установлены в соответствии с </w:t>
      </w:r>
      <w:hyperlink r:id="rId7" w:history="1">
        <w:r w:rsidRPr="002B565F">
          <w:rPr>
            <w:rFonts w:ascii="Times New Roman" w:eastAsiaTheme="minorHAnsi" w:hAnsi="Times New Roman"/>
            <w:sz w:val="28"/>
            <w:szCs w:val="28"/>
          </w:rPr>
          <w:t>Постановлением</w:t>
        </w:r>
      </w:hyperlink>
      <w:r w:rsidRPr="002B565F">
        <w:rPr>
          <w:rFonts w:ascii="Times New Roman" w:eastAsiaTheme="minorHAnsi" w:hAnsi="Times New Roman"/>
          <w:sz w:val="28"/>
          <w:szCs w:val="28"/>
        </w:rPr>
        <w:t xml:space="preserve"> Сов</w:t>
      </w:r>
      <w:r>
        <w:rPr>
          <w:rFonts w:ascii="Times New Roman" w:eastAsiaTheme="minorHAnsi" w:hAnsi="Times New Roman"/>
          <w:sz w:val="28"/>
          <w:szCs w:val="28"/>
        </w:rPr>
        <w:t>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по III группе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муниципальных образований с учетом коэффициента 1,2 за работу в закрытом административно-территориальном образовании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C93E68" w:rsidRDefault="002B565F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24E79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93E68">
        <w:rPr>
          <w:rFonts w:ascii="Times New Roman" w:eastAsiaTheme="minorHAnsi" w:hAnsi="Times New Roman"/>
          <w:sz w:val="28"/>
          <w:szCs w:val="28"/>
        </w:rPr>
        <w:t>Пункт 13.1</w:t>
      </w:r>
      <w:r w:rsidR="00B3726A">
        <w:rPr>
          <w:rFonts w:ascii="Times New Roman" w:eastAsiaTheme="minorHAnsi" w:hAnsi="Times New Roman"/>
          <w:sz w:val="28"/>
          <w:szCs w:val="28"/>
        </w:rPr>
        <w:t>, 13.2</w:t>
      </w:r>
      <w:r w:rsidR="00C93E68">
        <w:rPr>
          <w:rFonts w:ascii="Times New Roman" w:eastAsiaTheme="minorHAnsi" w:hAnsi="Times New Roman"/>
          <w:sz w:val="28"/>
          <w:szCs w:val="28"/>
        </w:rPr>
        <w:t xml:space="preserve"> Положения </w:t>
      </w:r>
      <w:r w:rsidR="00C93E68">
        <w:rPr>
          <w:rFonts w:ascii="Times New Roman" w:hAnsi="Times New Roman"/>
          <w:sz w:val="28"/>
          <w:szCs w:val="28"/>
        </w:rPr>
        <w:t>после слов «</w:t>
      </w:r>
      <w:r w:rsidR="00C93E68">
        <w:rPr>
          <w:rFonts w:ascii="Times New Roman" w:eastAsiaTheme="minorHAnsi" w:hAnsi="Times New Roman"/>
          <w:sz w:val="28"/>
          <w:szCs w:val="28"/>
        </w:rPr>
        <w:t>выборных должностных лиц местного самоуправления»</w:t>
      </w:r>
      <w:r w:rsidR="000346D7" w:rsidRPr="000346D7">
        <w:rPr>
          <w:rFonts w:ascii="Times New Roman" w:hAnsi="Times New Roman"/>
          <w:sz w:val="28"/>
          <w:szCs w:val="28"/>
        </w:rPr>
        <w:t xml:space="preserve"> </w:t>
      </w:r>
      <w:r w:rsidR="000346D7">
        <w:rPr>
          <w:rFonts w:ascii="Times New Roman" w:hAnsi="Times New Roman"/>
          <w:sz w:val="28"/>
          <w:szCs w:val="28"/>
        </w:rPr>
        <w:t xml:space="preserve">дополнить словами «, </w:t>
      </w:r>
      <w:r w:rsidR="000346D7"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  <w:r w:rsidR="000346D7">
        <w:rPr>
          <w:rFonts w:ascii="Times New Roman" w:eastAsiaTheme="minorHAnsi" w:hAnsi="Times New Roman"/>
          <w:sz w:val="28"/>
          <w:szCs w:val="28"/>
        </w:rPr>
        <w:t>».</w:t>
      </w:r>
    </w:p>
    <w:p w:rsidR="000346D7" w:rsidRDefault="000346D7" w:rsidP="000346D7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</w:t>
      </w:r>
      <w:r w:rsidR="00024E79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Наименование раздела 14 Положения </w:t>
      </w:r>
      <w:r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eastAsiaTheme="minorHAnsi" w:hAnsi="Times New Roman"/>
          <w:sz w:val="28"/>
          <w:szCs w:val="28"/>
        </w:rPr>
        <w:t>выборных должностных лиц местного самоуправления»</w:t>
      </w:r>
      <w:r w:rsidRPr="00034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словами «, 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0346D7" w:rsidRDefault="000346D7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24E79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 xml:space="preserve">. Дефис 2 пункта 14.1, пункт 14.2 Положения </w:t>
      </w:r>
      <w:r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eastAsiaTheme="minorHAnsi" w:hAnsi="Times New Roman"/>
          <w:sz w:val="28"/>
          <w:szCs w:val="28"/>
        </w:rPr>
        <w:t>(за исключением Главы муниципального образования)»</w:t>
      </w:r>
      <w:r w:rsidRPr="00034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словами «, 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0346D7" w:rsidRDefault="000346D7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024E79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Пункт 14.3 Положения </w:t>
      </w:r>
      <w:r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eastAsiaTheme="minorHAnsi" w:hAnsi="Times New Roman"/>
          <w:sz w:val="28"/>
          <w:szCs w:val="28"/>
        </w:rPr>
        <w:t>выборных должностных лиц местного самоуправления»</w:t>
      </w:r>
      <w:r w:rsidRPr="000346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словами «, 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2B565F" w:rsidRDefault="000346D7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024E79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2B565F">
        <w:rPr>
          <w:rFonts w:ascii="Times New Roman" w:eastAsiaTheme="minorHAnsi" w:hAnsi="Times New Roman"/>
          <w:sz w:val="28"/>
          <w:szCs w:val="28"/>
        </w:rPr>
        <w:t>Приложение 1 к Положению изложить в следующей редакции:</w:t>
      </w:r>
    </w:p>
    <w:p w:rsidR="002B565F" w:rsidRDefault="002B565F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«Размеры денежного вознаграждения выборных должностных лиц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осуществляющих свои полномочия </w:t>
      </w:r>
      <w:r w:rsidR="00C93E68">
        <w:rPr>
          <w:rFonts w:ascii="Times New Roman" w:hAnsi="Times New Roman"/>
          <w:sz w:val="28"/>
          <w:szCs w:val="28"/>
        </w:rPr>
        <w:t xml:space="preserve">на постоянной основе, </w:t>
      </w:r>
      <w:r w:rsidRPr="003F0303">
        <w:rPr>
          <w:rFonts w:ascii="Times New Roman" w:eastAsiaTheme="minorHAnsi" w:hAnsi="Times New Roman"/>
          <w:sz w:val="28"/>
          <w:szCs w:val="28"/>
        </w:rPr>
        <w:t>лиц, замещающих иные муниципальные должности</w:t>
      </w:r>
    </w:p>
    <w:p w:rsidR="00C93E68" w:rsidRDefault="00C93E68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C93E68" w:rsidTr="00C93E68">
        <w:tc>
          <w:tcPr>
            <w:tcW w:w="4785" w:type="dxa"/>
          </w:tcPr>
          <w:p w:rsidR="00C93E68" w:rsidRDefault="00C93E68" w:rsidP="00C93E6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C93E68" w:rsidRDefault="00C93E68" w:rsidP="00C93E6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C93E68" w:rsidTr="00C93E68">
        <w:tc>
          <w:tcPr>
            <w:tcW w:w="4785" w:type="dxa"/>
          </w:tcPr>
          <w:p w:rsidR="00C93E68" w:rsidRDefault="00C93E68" w:rsidP="00C93E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5" w:type="dxa"/>
          </w:tcPr>
          <w:p w:rsidR="00C93E68" w:rsidRDefault="00C93E68" w:rsidP="00C93E6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59244,48</w:t>
            </w:r>
          </w:p>
        </w:tc>
      </w:tr>
      <w:tr w:rsidR="00C93E68" w:rsidTr="00C93E68">
        <w:tc>
          <w:tcPr>
            <w:tcW w:w="4785" w:type="dxa"/>
          </w:tcPr>
          <w:p w:rsidR="00C93E68" w:rsidRDefault="00C93E68" w:rsidP="00C93E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4785" w:type="dxa"/>
          </w:tcPr>
          <w:p w:rsidR="00C93E68" w:rsidRDefault="00C93E68" w:rsidP="00C93E6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49370,40</w:t>
            </w:r>
          </w:p>
        </w:tc>
      </w:tr>
      <w:tr w:rsidR="00C93E68" w:rsidTr="00C93E68">
        <w:tc>
          <w:tcPr>
            <w:tcW w:w="4785" w:type="dxa"/>
          </w:tcPr>
          <w:p w:rsidR="00C93E68" w:rsidRDefault="00C93E68" w:rsidP="00C93E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4785" w:type="dxa"/>
          </w:tcPr>
          <w:p w:rsidR="00C93E68" w:rsidRDefault="00C93E68" w:rsidP="00C93E68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44426,40</w:t>
            </w:r>
          </w:p>
        </w:tc>
      </w:tr>
      <w:tr w:rsidR="00C93E68" w:rsidTr="00C93E68">
        <w:tc>
          <w:tcPr>
            <w:tcW w:w="4785" w:type="dxa"/>
          </w:tcPr>
          <w:p w:rsidR="00C93E68" w:rsidRDefault="00C93E68" w:rsidP="00C93E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4785" w:type="dxa"/>
          </w:tcPr>
          <w:p w:rsidR="00C93E68" w:rsidRPr="00B3726A" w:rsidRDefault="00C93E68" w:rsidP="00C93E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726A">
              <w:rPr>
                <w:rFonts w:ascii="Times New Roman" w:eastAsiaTheme="minorHAnsi" w:hAnsi="Times New Roman"/>
                <w:sz w:val="24"/>
                <w:szCs w:val="24"/>
              </w:rPr>
              <w:t>30536,40</w:t>
            </w:r>
          </w:p>
        </w:tc>
      </w:tr>
      <w:tr w:rsidR="004C3BBE" w:rsidTr="00C93E68">
        <w:tc>
          <w:tcPr>
            <w:tcW w:w="4785" w:type="dxa"/>
          </w:tcPr>
          <w:p w:rsidR="004C3BBE" w:rsidRDefault="004C3BBE" w:rsidP="00C93E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Аудитор контрольно-счетного органа муниципального образования</w:t>
            </w:r>
          </w:p>
        </w:tc>
        <w:tc>
          <w:tcPr>
            <w:tcW w:w="4785" w:type="dxa"/>
          </w:tcPr>
          <w:p w:rsidR="004C3BBE" w:rsidRPr="00B3726A" w:rsidRDefault="002425C1" w:rsidP="00C93E6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</w:t>
            </w:r>
            <w:hyperlink r:id="rId8" w:history="1">
              <w:r w:rsidRPr="002425C1">
                <w:rPr>
                  <w:rFonts w:ascii="Times New Roman" w:eastAsiaTheme="minorHAnsi" w:hAnsi="Times New Roman"/>
                  <w:sz w:val="24"/>
                  <w:szCs w:val="24"/>
                </w:rPr>
                <w:t>Постановлением</w:t>
              </w:r>
            </w:hyperlink>
            <w:r w:rsidRPr="002425C1">
              <w:rPr>
                <w:rFonts w:ascii="Times New Roman" w:eastAsiaTheme="minorHAnsi" w:hAnsi="Times New Roman"/>
                <w:sz w:val="24"/>
                <w:szCs w:val="24"/>
              </w:rPr>
      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по III группе муниципальных образований с учетом коэффициента 1,2 за работу в закрытом административно-территориальном образовании.</w:t>
            </w:r>
            <w:proofErr w:type="gramEnd"/>
          </w:p>
        </w:tc>
      </w:tr>
    </w:tbl>
    <w:p w:rsidR="0083243F" w:rsidRDefault="0083243F" w:rsidP="00773108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773108" w:rsidRDefault="00773108" w:rsidP="00773108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024E7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Приложение 3 к Положению изложить в следующей редакции:</w:t>
      </w:r>
    </w:p>
    <w:p w:rsidR="00773108" w:rsidRDefault="00773108" w:rsidP="00773108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«Размеры должностных окладов муниципальных служащих Контрольно-ревизионной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службы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</w:p>
    <w:p w:rsidR="00773108" w:rsidRDefault="00773108" w:rsidP="00773108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773108" w:rsidTr="004B268E">
        <w:tc>
          <w:tcPr>
            <w:tcW w:w="4785" w:type="dxa"/>
          </w:tcPr>
          <w:p w:rsidR="00773108" w:rsidRDefault="00773108" w:rsidP="004B268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5" w:type="dxa"/>
          </w:tcPr>
          <w:p w:rsidR="00773108" w:rsidRDefault="00773108" w:rsidP="004B268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Денежное вознаграждение</w:t>
            </w:r>
          </w:p>
        </w:tc>
      </w:tr>
      <w:tr w:rsidR="00773108" w:rsidTr="004B268E">
        <w:tc>
          <w:tcPr>
            <w:tcW w:w="4785" w:type="dxa"/>
          </w:tcPr>
          <w:p w:rsidR="00773108" w:rsidRDefault="00773108" w:rsidP="004B268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Инспектор </w:t>
            </w:r>
          </w:p>
        </w:tc>
        <w:tc>
          <w:tcPr>
            <w:tcW w:w="4785" w:type="dxa"/>
          </w:tcPr>
          <w:p w:rsidR="00773108" w:rsidRDefault="00773108" w:rsidP="004B268E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7800,00</w:t>
            </w:r>
          </w:p>
        </w:tc>
      </w:tr>
    </w:tbl>
    <w:p w:rsidR="00773108" w:rsidRDefault="00773108" w:rsidP="002B565F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0346D7" w:rsidRDefault="000346D7" w:rsidP="000346D7">
      <w:pPr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Настоящее решение вступает в силу после его официального опубликования, но не ранее 30 сентября 2021 года.</w:t>
      </w:r>
    </w:p>
    <w:p w:rsidR="000346D7" w:rsidRDefault="000346D7" w:rsidP="00034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3. Контроль над исполнением настоящего решения возложить на председателя комиссии по бюджету, финансам и налогам Ю.И. Разумника.</w:t>
      </w:r>
    </w:p>
    <w:p w:rsidR="000346D7" w:rsidRDefault="000346D7" w:rsidP="00034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0346D7" w:rsidRDefault="000346D7" w:rsidP="00034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266266" w:rsidRDefault="00266266" w:rsidP="00266266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Исполняющий обязанности </w:t>
      </w:r>
    </w:p>
    <w:p w:rsidR="00266266" w:rsidRPr="00A63E89" w:rsidRDefault="00266266" w:rsidP="00266266">
      <w:pPr>
        <w:pStyle w:val="ConsNormal"/>
        <w:ind w:firstLine="0"/>
        <w:jc w:val="both"/>
        <w:rPr>
          <w:sz w:val="28"/>
          <w:szCs w:val="28"/>
        </w:rPr>
      </w:pPr>
      <w:r w:rsidRPr="00A63E89">
        <w:rPr>
          <w:sz w:val="28"/>
          <w:szCs w:val="28"/>
        </w:rPr>
        <w:t>ЗАТО г.</w:t>
      </w:r>
      <w:r>
        <w:rPr>
          <w:sz w:val="28"/>
          <w:szCs w:val="28"/>
        </w:rPr>
        <w:t xml:space="preserve"> </w:t>
      </w:r>
      <w:r w:rsidRPr="00A63E89">
        <w:rPr>
          <w:sz w:val="28"/>
          <w:szCs w:val="28"/>
        </w:rPr>
        <w:t>Железногорск</w:t>
      </w:r>
      <w:r>
        <w:rPr>
          <w:sz w:val="28"/>
          <w:szCs w:val="28"/>
        </w:rPr>
        <w:t xml:space="preserve">                                         </w:t>
      </w:r>
      <w:proofErr w:type="gramStart"/>
      <w:r w:rsidRPr="00A63E8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gramEnd"/>
      <w:r w:rsidRPr="00A63E89">
        <w:rPr>
          <w:sz w:val="28"/>
          <w:szCs w:val="28"/>
        </w:rPr>
        <w:t xml:space="preserve"> ЗАТО г. Железногорск</w:t>
      </w:r>
    </w:p>
    <w:p w:rsidR="00266266" w:rsidRPr="00A63E89" w:rsidRDefault="00266266" w:rsidP="00266266">
      <w:pPr>
        <w:pStyle w:val="ConsNormal"/>
        <w:ind w:firstLine="0"/>
        <w:jc w:val="both"/>
        <w:rPr>
          <w:sz w:val="28"/>
          <w:szCs w:val="28"/>
        </w:rPr>
      </w:pPr>
      <w:r w:rsidRPr="00A63E89">
        <w:rPr>
          <w:sz w:val="28"/>
          <w:szCs w:val="28"/>
        </w:rPr>
        <w:t xml:space="preserve">                  </w:t>
      </w:r>
    </w:p>
    <w:p w:rsidR="000346D7" w:rsidRDefault="00266266" w:rsidP="00266266">
      <w:pPr>
        <w:pStyle w:val="Con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63E89">
        <w:rPr>
          <w:sz w:val="28"/>
          <w:szCs w:val="28"/>
        </w:rPr>
        <w:t xml:space="preserve">С.Д. Проскурнин                      </w:t>
      </w:r>
      <w:r>
        <w:rPr>
          <w:sz w:val="28"/>
          <w:szCs w:val="28"/>
        </w:rPr>
        <w:t xml:space="preserve">                           Д</w:t>
      </w:r>
      <w:r w:rsidRPr="00A63E8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63E89">
        <w:rPr>
          <w:sz w:val="28"/>
          <w:szCs w:val="28"/>
        </w:rPr>
        <w:t xml:space="preserve">. </w:t>
      </w:r>
      <w:r>
        <w:rPr>
          <w:sz w:val="28"/>
          <w:szCs w:val="28"/>
        </w:rPr>
        <w:t>Герасимов</w:t>
      </w: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p w:rsidR="00024E79" w:rsidRDefault="00024E79" w:rsidP="00CB13DF">
      <w:pPr>
        <w:pStyle w:val="ConsNormal"/>
        <w:ind w:firstLine="0"/>
        <w:jc w:val="center"/>
        <w:rPr>
          <w:sz w:val="28"/>
          <w:szCs w:val="28"/>
        </w:rPr>
      </w:pPr>
    </w:p>
    <w:sectPr w:rsidR="00024E79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0303"/>
    <w:rsid w:val="00024E79"/>
    <w:rsid w:val="000346D7"/>
    <w:rsid w:val="0003792C"/>
    <w:rsid w:val="000D3205"/>
    <w:rsid w:val="002425C1"/>
    <w:rsid w:val="00266266"/>
    <w:rsid w:val="002873DB"/>
    <w:rsid w:val="002B565F"/>
    <w:rsid w:val="0039680C"/>
    <w:rsid w:val="003F0303"/>
    <w:rsid w:val="00411D6C"/>
    <w:rsid w:val="00421587"/>
    <w:rsid w:val="004A6106"/>
    <w:rsid w:val="004C3BBE"/>
    <w:rsid w:val="00577843"/>
    <w:rsid w:val="005E2AAD"/>
    <w:rsid w:val="0060420C"/>
    <w:rsid w:val="00691B42"/>
    <w:rsid w:val="0076053D"/>
    <w:rsid w:val="00773108"/>
    <w:rsid w:val="007E389D"/>
    <w:rsid w:val="0083243F"/>
    <w:rsid w:val="00893B11"/>
    <w:rsid w:val="00941904"/>
    <w:rsid w:val="00A67CA3"/>
    <w:rsid w:val="00A97D69"/>
    <w:rsid w:val="00B3726A"/>
    <w:rsid w:val="00B4666A"/>
    <w:rsid w:val="00BB6AA2"/>
    <w:rsid w:val="00C44940"/>
    <w:rsid w:val="00C93E68"/>
    <w:rsid w:val="00CB13DF"/>
    <w:rsid w:val="00D86778"/>
    <w:rsid w:val="00F5297D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30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93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346D7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A70613B2233B5DD3FBE07187E4EBA1092D18A20DC4AF24798CF657737FDCC9CA9933D8DDC4E2185B59C3031A1DDC688GFh4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AA70613B2233B5DD3FBE07187E4EBA1092D18A20DC4AF24798CF657737FDCC9CA9933D8DDC4E2185B59C3031A1DDC688GFh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59B99582FBD6A00ED55B9DD27AF5214B4814443A24997EC719D02260736B6E400C0022D8AF25214F0DF61576ED2FCEC4D7185BE4D6E7F07DC0582b6Y5J" TargetMode="External"/><Relationship Id="rId5" Type="http://schemas.openxmlformats.org/officeDocument/2006/relationships/hyperlink" Target="consultantplus://offline/ref=3E759B99582FBD6A00ED55B9DD27AF5214B4814443A2479BEE7A9D02260736B6E400C0023F8AAA5E15F7C164587B84ADAAb1Y9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2021-09-23T03:56:00Z</cp:lastPrinted>
  <dcterms:created xsi:type="dcterms:W3CDTF">2021-09-17T08:56:00Z</dcterms:created>
  <dcterms:modified xsi:type="dcterms:W3CDTF">2021-09-27T03:20:00Z</dcterms:modified>
</cp:coreProperties>
</file>