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12" w:rsidRPr="008C23D5" w:rsidRDefault="00114E12">
      <w:pPr>
        <w:rPr>
          <w:sz w:val="28"/>
          <w:szCs w:val="28"/>
        </w:rPr>
      </w:pPr>
    </w:p>
    <w:p w:rsidR="008C23D5" w:rsidRDefault="002644F1" w:rsidP="008C23D5">
      <w:pPr>
        <w:pStyle w:val="30"/>
        <w:framePr w:w="9856" w:h="4104" w:wrap="around" w:x="1434" w:y="27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8C23D5" w:rsidRDefault="008C23D5" w:rsidP="008C23D5">
      <w:pPr>
        <w:pStyle w:val="30"/>
        <w:framePr w:w="9856" w:h="4104" w:wrap="around" w:x="1434" w:y="278"/>
      </w:pPr>
    </w:p>
    <w:p w:rsidR="001E2C43" w:rsidRDefault="001E2C43" w:rsidP="001E2C43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1E2C43" w:rsidRDefault="001E2C43" w:rsidP="001E2C43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1E2C43" w:rsidRDefault="001E2C43" w:rsidP="001E2C43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1E2C43" w:rsidRDefault="001E2C43" w:rsidP="001E2C43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1E2C43" w:rsidRDefault="001E2C43" w:rsidP="001E2C43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1E2C43" w:rsidRDefault="001E2C43" w:rsidP="001E2C43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1E2C43" w:rsidRDefault="001E2C43" w:rsidP="001E2C43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1E2C43" w:rsidRDefault="001E2C43" w:rsidP="001E2C43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C23D5" w:rsidRPr="00C4332D" w:rsidRDefault="008C23D5" w:rsidP="008C23D5">
      <w:pPr>
        <w:pStyle w:val="30"/>
        <w:framePr w:w="9856" w:h="4104" w:wrap="around" w:x="1434" w:y="27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»</w:t>
      </w:r>
    </w:p>
    <w:p w:rsidR="008C23D5" w:rsidRPr="00C4332D" w:rsidRDefault="008C23D5" w:rsidP="008C23D5">
      <w:pPr>
        <w:pStyle w:val="1"/>
        <w:framePr w:w="9856" w:h="4104" w:wrap="around" w:x="1434" w:y="278"/>
        <w:rPr>
          <w:rFonts w:ascii="Arial" w:hAnsi="Arial" w:cs="Arial"/>
          <w:szCs w:val="28"/>
        </w:rPr>
      </w:pPr>
    </w:p>
    <w:p w:rsidR="001E2C43" w:rsidRDefault="001E2C43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1E2C43" w:rsidRDefault="001E2C43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1E2C43" w:rsidRDefault="001E2C43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1E2C43" w:rsidRDefault="001E2C43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1E2C43" w:rsidRDefault="001E2C43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1E2C43" w:rsidRDefault="001E2C43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8C23D5" w:rsidRPr="006A0457" w:rsidRDefault="008C23D5" w:rsidP="008C23D5">
      <w:pPr>
        <w:pStyle w:val="1"/>
        <w:framePr w:w="9856" w:h="4104" w:wrap="around" w:x="1434" w:y="27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031419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C23D5" w:rsidRDefault="008C23D5" w:rsidP="008C23D5">
      <w:pPr>
        <w:framePr w:w="9856" w:h="4104" w:hSpace="180" w:wrap="around" w:vAnchor="text" w:hAnchor="page" w:x="1434" w:y="278"/>
        <w:jc w:val="center"/>
        <w:rPr>
          <w:rFonts w:ascii="Times New Roman" w:hAnsi="Times New Roman"/>
          <w:b/>
          <w:sz w:val="28"/>
        </w:rPr>
      </w:pPr>
    </w:p>
    <w:p w:rsidR="008C23D5" w:rsidRDefault="008C23D5" w:rsidP="008C23D5">
      <w:pPr>
        <w:framePr w:w="9856" w:h="4104" w:hSpace="180" w:wrap="around" w:vAnchor="text" w:hAnchor="page" w:x="1434" w:y="27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D5225" w:rsidRDefault="00DD5225" w:rsidP="00DD5225">
      <w:pPr>
        <w:framePr w:w="10077" w:h="441" w:hSpace="180" w:wrap="around" w:vAnchor="text" w:hAnchor="page" w:x="1180" w:y="4400"/>
        <w:rPr>
          <w:rFonts w:ascii="Times New Roman" w:hAnsi="Times New Roman"/>
          <w:sz w:val="22"/>
        </w:rPr>
      </w:pPr>
    </w:p>
    <w:p w:rsidR="00DD5225" w:rsidRPr="00E47D12" w:rsidRDefault="00DD5225" w:rsidP="00DD5225">
      <w:pPr>
        <w:framePr w:w="10077" w:h="441" w:hSpace="180" w:wrap="around" w:vAnchor="text" w:hAnchor="page" w:x="1180" w:y="440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   ___</w:t>
      </w:r>
      <w:r w:rsidR="00912B37" w:rsidRPr="00912B37">
        <w:rPr>
          <w:rFonts w:ascii="Times New Roman" w:hAnsi="Times New Roman"/>
          <w:sz w:val="22"/>
          <w:u w:val="single"/>
        </w:rPr>
        <w:t>17.02.</w:t>
      </w:r>
      <w:r>
        <w:rPr>
          <w:rFonts w:ascii="Times New Roman" w:hAnsi="Times New Roman"/>
          <w:sz w:val="22"/>
        </w:rPr>
        <w:t>__2025                                                                                                                           № _</w:t>
      </w:r>
      <w:r w:rsidR="00912B37" w:rsidRPr="00912B37">
        <w:rPr>
          <w:rFonts w:ascii="Times New Roman" w:hAnsi="Times New Roman"/>
          <w:sz w:val="22"/>
          <w:u w:val="single"/>
        </w:rPr>
        <w:t>288</w:t>
      </w:r>
      <w:r>
        <w:rPr>
          <w:rFonts w:ascii="Times New Roman" w:hAnsi="Times New Roman"/>
          <w:sz w:val="22"/>
        </w:rPr>
        <w:t>____</w:t>
      </w:r>
    </w:p>
    <w:p w:rsidR="00DD5225" w:rsidRPr="00246459" w:rsidRDefault="00DD5225" w:rsidP="00DD5225">
      <w:pPr>
        <w:framePr w:w="10077" w:h="441" w:hSpace="180" w:wrap="around" w:vAnchor="text" w:hAnchor="page" w:x="1180" w:y="440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31419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114E12" w:rsidRPr="008C23D5" w:rsidRDefault="00114E12">
      <w:pPr>
        <w:rPr>
          <w:sz w:val="28"/>
          <w:szCs w:val="28"/>
        </w:rPr>
      </w:pPr>
    </w:p>
    <w:p w:rsidR="00B275F0" w:rsidRPr="00B275F0" w:rsidRDefault="00B275F0" w:rsidP="00B275F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275F0">
        <w:rPr>
          <w:rFonts w:ascii="Times New Roman" w:hAnsi="Times New Roman"/>
          <w:sz w:val="28"/>
          <w:szCs w:val="28"/>
        </w:rPr>
        <w:t>О решени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275F0">
        <w:rPr>
          <w:rFonts w:ascii="Times New Roman" w:hAnsi="Times New Roman"/>
          <w:sz w:val="28"/>
          <w:szCs w:val="28"/>
        </w:rPr>
        <w:t>единственного участника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275F0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r w:rsidR="00D4625D">
        <w:rPr>
          <w:rFonts w:ascii="Times New Roman" w:hAnsi="Times New Roman"/>
          <w:sz w:val="28"/>
          <w:szCs w:val="24"/>
        </w:rPr>
        <w:t>Комбинат благоустройства</w:t>
      </w:r>
      <w:r w:rsidRPr="00B275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об утверждении изменений в</w:t>
      </w:r>
      <w:r w:rsidRPr="00B275F0">
        <w:rPr>
          <w:rFonts w:ascii="Times New Roman" w:hAnsi="Times New Roman"/>
          <w:sz w:val="28"/>
          <w:szCs w:val="28"/>
        </w:rPr>
        <w:t xml:space="preserve"> Устав </w:t>
      </w:r>
      <w:r>
        <w:rPr>
          <w:rFonts w:ascii="Times New Roman" w:hAnsi="Times New Roman"/>
          <w:sz w:val="28"/>
          <w:szCs w:val="28"/>
        </w:rPr>
        <w:t>общества</w:t>
      </w:r>
    </w:p>
    <w:p w:rsidR="00037D73" w:rsidRDefault="00037D73" w:rsidP="00037D73">
      <w:pPr>
        <w:rPr>
          <w:rFonts w:ascii="Times New Roman" w:hAnsi="Times New Roman"/>
          <w:sz w:val="28"/>
          <w:szCs w:val="28"/>
        </w:rPr>
      </w:pPr>
    </w:p>
    <w:p w:rsidR="00786C47" w:rsidRPr="00D4121B" w:rsidRDefault="00786C47" w:rsidP="00037D73">
      <w:pPr>
        <w:rPr>
          <w:rFonts w:ascii="Times New Roman" w:hAnsi="Times New Roman"/>
          <w:sz w:val="28"/>
          <w:szCs w:val="28"/>
        </w:rPr>
      </w:pPr>
    </w:p>
    <w:p w:rsidR="00DD5225" w:rsidRPr="00DD5225" w:rsidRDefault="002D6AC5" w:rsidP="00DD5225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4"/>
        </w:rPr>
      </w:pPr>
      <w:r w:rsidRPr="00572725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 </w:t>
      </w:r>
      <w:r w:rsidR="005E6547" w:rsidRPr="005E6547">
        <w:rPr>
          <w:rFonts w:ascii="Times New Roman" w:hAnsi="Times New Roman"/>
          <w:sz w:val="28"/>
          <w:szCs w:val="28"/>
        </w:rPr>
        <w:t>Федеральны</w:t>
      </w:r>
      <w:r w:rsidR="002F023F">
        <w:rPr>
          <w:rFonts w:ascii="Times New Roman" w:hAnsi="Times New Roman"/>
          <w:sz w:val="28"/>
          <w:szCs w:val="28"/>
        </w:rPr>
        <w:t>м</w:t>
      </w:r>
      <w:r w:rsidR="005E6547" w:rsidRPr="005E6547">
        <w:rPr>
          <w:rFonts w:ascii="Times New Roman" w:hAnsi="Times New Roman"/>
          <w:sz w:val="28"/>
          <w:szCs w:val="28"/>
        </w:rPr>
        <w:t xml:space="preserve"> закон</w:t>
      </w:r>
      <w:r w:rsidR="002F023F">
        <w:rPr>
          <w:rFonts w:ascii="Times New Roman" w:hAnsi="Times New Roman"/>
          <w:sz w:val="28"/>
          <w:szCs w:val="28"/>
        </w:rPr>
        <w:t>ом</w:t>
      </w:r>
      <w:r w:rsidR="005E6547" w:rsidRPr="005E6547">
        <w:rPr>
          <w:rFonts w:ascii="Times New Roman" w:hAnsi="Times New Roman"/>
          <w:sz w:val="28"/>
          <w:szCs w:val="28"/>
        </w:rPr>
        <w:t xml:space="preserve"> от 08.02.1998 N 14-ФЗ </w:t>
      </w:r>
      <w:r w:rsidR="005E6547">
        <w:rPr>
          <w:rFonts w:ascii="Times New Roman" w:hAnsi="Times New Roman"/>
          <w:sz w:val="28"/>
          <w:szCs w:val="28"/>
        </w:rPr>
        <w:t>«</w:t>
      </w:r>
      <w:r w:rsidR="005E6547" w:rsidRPr="005E6547">
        <w:rPr>
          <w:rFonts w:ascii="Times New Roman" w:hAnsi="Times New Roman"/>
          <w:sz w:val="28"/>
          <w:szCs w:val="28"/>
        </w:rPr>
        <w:t>Об обществах с ограниченной ответственностью</w:t>
      </w:r>
      <w:r w:rsidR="005E6547">
        <w:rPr>
          <w:rFonts w:ascii="Times New Roman" w:hAnsi="Times New Roman"/>
          <w:sz w:val="28"/>
          <w:szCs w:val="28"/>
        </w:rPr>
        <w:t xml:space="preserve">», </w:t>
      </w:r>
      <w:r w:rsidRPr="00572725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="00DD5225" w:rsidRPr="00DD5225">
        <w:rPr>
          <w:rFonts w:ascii="Times New Roman" w:hAnsi="Times New Roman"/>
          <w:sz w:val="28"/>
          <w:szCs w:val="24"/>
        </w:rPr>
        <w:t>на основании п. 2.2 Решения Совета депутатов ЗАТО г. Железногорск Красноярского края от 15.11.2018 № 39-193Р «Об утверждении Порядка управления находящимися в муниципальной собственности ЗАТО Железногорск акциями (долями) хозяйственных обществ и осуществления полномочий представителями ЗАТО Железногорск в органах управления хозяйственных обществ, акции (доли) которых находятся в муниципальной собственности ЗАТО Железногорск»,</w:t>
      </w:r>
    </w:p>
    <w:p w:rsidR="002D6AC5" w:rsidRPr="00572725" w:rsidRDefault="002D6AC5" w:rsidP="0065419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  <w:r w:rsidRPr="00572725">
        <w:rPr>
          <w:rFonts w:ascii="Times New Roman" w:hAnsi="Times New Roman"/>
          <w:sz w:val="28"/>
          <w:szCs w:val="28"/>
        </w:rPr>
        <w:t>ПОСТАНОВЛЯЮ:</w:t>
      </w: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2D6AC5" w:rsidP="00C95E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2725">
        <w:rPr>
          <w:rFonts w:ascii="Times New Roman" w:hAnsi="Times New Roman"/>
          <w:sz w:val="28"/>
          <w:szCs w:val="28"/>
        </w:rPr>
        <w:t xml:space="preserve">1. </w:t>
      </w:r>
      <w:r w:rsidR="00B275F0">
        <w:rPr>
          <w:rFonts w:ascii="Times New Roman" w:hAnsi="Times New Roman"/>
          <w:sz w:val="28"/>
          <w:szCs w:val="28"/>
        </w:rPr>
        <w:t>Утвердить изменения</w:t>
      </w:r>
      <w:r w:rsidR="00E56D92">
        <w:rPr>
          <w:rFonts w:ascii="Times New Roman" w:hAnsi="Times New Roman"/>
          <w:sz w:val="28"/>
          <w:szCs w:val="28"/>
        </w:rPr>
        <w:t xml:space="preserve"> </w:t>
      </w:r>
      <w:r w:rsidR="00037D73">
        <w:rPr>
          <w:rFonts w:ascii="Times New Roman" w:hAnsi="Times New Roman"/>
          <w:sz w:val="28"/>
          <w:szCs w:val="28"/>
        </w:rPr>
        <w:t xml:space="preserve"> в Устав </w:t>
      </w:r>
      <w:r w:rsidR="005E6547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D4625D">
        <w:rPr>
          <w:rFonts w:ascii="Times New Roman" w:hAnsi="Times New Roman"/>
          <w:sz w:val="28"/>
          <w:szCs w:val="24"/>
        </w:rPr>
        <w:t>Комбинат благоустройства</w:t>
      </w:r>
      <w:r w:rsidR="005E6547">
        <w:rPr>
          <w:rFonts w:ascii="Times New Roman" w:hAnsi="Times New Roman"/>
          <w:sz w:val="28"/>
          <w:szCs w:val="28"/>
        </w:rPr>
        <w:t>»</w:t>
      </w:r>
      <w:r w:rsidR="00E56D92">
        <w:rPr>
          <w:rFonts w:ascii="Times New Roman" w:hAnsi="Times New Roman"/>
          <w:sz w:val="28"/>
          <w:szCs w:val="28"/>
        </w:rPr>
        <w:t xml:space="preserve"> </w:t>
      </w:r>
      <w:r w:rsidR="00654194" w:rsidRPr="00572725">
        <w:rPr>
          <w:rFonts w:ascii="Times New Roman" w:hAnsi="Times New Roman"/>
          <w:sz w:val="28"/>
          <w:szCs w:val="28"/>
        </w:rPr>
        <w:t xml:space="preserve"> </w:t>
      </w:r>
      <w:r w:rsidRPr="00572725">
        <w:rPr>
          <w:rFonts w:ascii="Times New Roman" w:hAnsi="Times New Roman"/>
          <w:snapToGrid w:val="0"/>
          <w:sz w:val="28"/>
          <w:szCs w:val="28"/>
        </w:rPr>
        <w:t>(далее –</w:t>
      </w:r>
      <w:r w:rsidRPr="00572725">
        <w:rPr>
          <w:snapToGrid w:val="0"/>
          <w:sz w:val="28"/>
          <w:szCs w:val="28"/>
        </w:rPr>
        <w:t xml:space="preserve"> </w:t>
      </w:r>
      <w:r w:rsidR="00C95EED">
        <w:rPr>
          <w:rFonts w:ascii="Times New Roman" w:hAnsi="Times New Roman"/>
          <w:snapToGrid w:val="0"/>
          <w:sz w:val="28"/>
          <w:szCs w:val="28"/>
        </w:rPr>
        <w:t>ООО «</w:t>
      </w:r>
      <w:r w:rsidR="00D4625D">
        <w:rPr>
          <w:rFonts w:ascii="Times New Roman" w:hAnsi="Times New Roman"/>
          <w:snapToGrid w:val="0"/>
          <w:sz w:val="28"/>
          <w:szCs w:val="28"/>
        </w:rPr>
        <w:t>КБУ</w:t>
      </w:r>
      <w:r w:rsidR="005E6547" w:rsidRPr="005E6547">
        <w:rPr>
          <w:rFonts w:ascii="Times New Roman" w:hAnsi="Times New Roman"/>
          <w:snapToGrid w:val="0"/>
          <w:sz w:val="28"/>
          <w:szCs w:val="28"/>
        </w:rPr>
        <w:t>»</w:t>
      </w:r>
      <w:r w:rsidRPr="005E6547">
        <w:rPr>
          <w:rFonts w:ascii="Times New Roman" w:hAnsi="Times New Roman"/>
          <w:snapToGrid w:val="0"/>
          <w:sz w:val="28"/>
          <w:szCs w:val="28"/>
        </w:rPr>
        <w:t>)</w:t>
      </w:r>
      <w:r w:rsidR="00C4706B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3D1A8B">
        <w:rPr>
          <w:rFonts w:ascii="Times New Roman" w:hAnsi="Times New Roman"/>
          <w:snapToGrid w:val="0"/>
          <w:sz w:val="28"/>
          <w:szCs w:val="28"/>
        </w:rPr>
        <w:t>п</w:t>
      </w:r>
      <w:r w:rsidR="00C4706B">
        <w:rPr>
          <w:rFonts w:ascii="Times New Roman" w:hAnsi="Times New Roman"/>
          <w:snapToGrid w:val="0"/>
          <w:sz w:val="28"/>
          <w:szCs w:val="28"/>
        </w:rPr>
        <w:t>риложение)</w:t>
      </w:r>
      <w:r w:rsidRPr="00572725">
        <w:rPr>
          <w:rFonts w:ascii="Times New Roman" w:hAnsi="Times New Roman"/>
          <w:sz w:val="28"/>
          <w:szCs w:val="28"/>
        </w:rPr>
        <w:t>.</w:t>
      </w:r>
    </w:p>
    <w:p w:rsidR="002D6AC5" w:rsidRPr="00B275F0" w:rsidRDefault="002D6AC5" w:rsidP="00C95EED">
      <w:pPr>
        <w:pStyle w:val="20"/>
        <w:tabs>
          <w:tab w:val="left" w:pos="567"/>
          <w:tab w:val="left" w:pos="1134"/>
        </w:tabs>
        <w:ind w:firstLine="709"/>
        <w:rPr>
          <w:szCs w:val="28"/>
        </w:rPr>
      </w:pPr>
      <w:r w:rsidRPr="00572725">
        <w:rPr>
          <w:szCs w:val="28"/>
        </w:rPr>
        <w:t xml:space="preserve">2. </w:t>
      </w:r>
      <w:r w:rsidR="005E6547">
        <w:rPr>
          <w:szCs w:val="28"/>
        </w:rPr>
        <w:t xml:space="preserve">Генеральному </w:t>
      </w:r>
      <w:r w:rsidR="002F023F">
        <w:rPr>
          <w:szCs w:val="28"/>
        </w:rPr>
        <w:t>директору</w:t>
      </w:r>
      <w:r w:rsidR="00E56D92" w:rsidRPr="00415E54">
        <w:rPr>
          <w:szCs w:val="28"/>
        </w:rPr>
        <w:t xml:space="preserve"> </w:t>
      </w:r>
      <w:r w:rsidR="005E6547">
        <w:rPr>
          <w:szCs w:val="28"/>
        </w:rPr>
        <w:t>ООО «</w:t>
      </w:r>
      <w:r w:rsidR="00D4625D">
        <w:rPr>
          <w:snapToGrid w:val="0"/>
          <w:szCs w:val="28"/>
        </w:rPr>
        <w:t>КБУ</w:t>
      </w:r>
      <w:r w:rsidR="005E6547">
        <w:rPr>
          <w:szCs w:val="28"/>
        </w:rPr>
        <w:t>»</w:t>
      </w:r>
      <w:r w:rsidR="00E56D92">
        <w:rPr>
          <w:szCs w:val="28"/>
        </w:rPr>
        <w:t xml:space="preserve"> </w:t>
      </w:r>
      <w:r w:rsidRPr="00572725">
        <w:rPr>
          <w:szCs w:val="28"/>
        </w:rPr>
        <w:t>(</w:t>
      </w:r>
      <w:r w:rsidR="00D4625D">
        <w:rPr>
          <w:szCs w:val="28"/>
        </w:rPr>
        <w:t>А.А. Дремухину</w:t>
      </w:r>
      <w:r w:rsidRPr="00572725">
        <w:rPr>
          <w:szCs w:val="28"/>
        </w:rPr>
        <w:t>)</w:t>
      </w:r>
      <w:r w:rsidR="00220BD5">
        <w:rPr>
          <w:szCs w:val="28"/>
        </w:rPr>
        <w:t xml:space="preserve"> в</w:t>
      </w:r>
      <w:r w:rsidRPr="00572725">
        <w:rPr>
          <w:szCs w:val="28"/>
        </w:rPr>
        <w:t xml:space="preserve"> установленном законодательством </w:t>
      </w:r>
      <w:r>
        <w:rPr>
          <w:szCs w:val="28"/>
        </w:rPr>
        <w:t xml:space="preserve"> </w:t>
      </w:r>
      <w:r w:rsidRPr="00572725">
        <w:rPr>
          <w:szCs w:val="28"/>
        </w:rPr>
        <w:t xml:space="preserve">Российской Федерации порядке </w:t>
      </w:r>
      <w:r w:rsidR="00B275F0" w:rsidRPr="00B275F0">
        <w:rPr>
          <w:szCs w:val="28"/>
        </w:rPr>
        <w:t>осуществить государственную регистрацию изменений в</w:t>
      </w:r>
      <w:r w:rsidR="00037D73" w:rsidRPr="00B275F0">
        <w:rPr>
          <w:szCs w:val="28"/>
        </w:rPr>
        <w:t xml:space="preserve"> </w:t>
      </w:r>
      <w:r w:rsidRPr="00B275F0">
        <w:rPr>
          <w:szCs w:val="28"/>
        </w:rPr>
        <w:t xml:space="preserve">Устав </w:t>
      </w:r>
      <w:r w:rsidR="005E6547" w:rsidRPr="00B275F0">
        <w:rPr>
          <w:szCs w:val="28"/>
        </w:rPr>
        <w:t>ООО «</w:t>
      </w:r>
      <w:r w:rsidR="00D4625D">
        <w:rPr>
          <w:szCs w:val="28"/>
        </w:rPr>
        <w:t>КБУ</w:t>
      </w:r>
      <w:r w:rsidR="005E6547" w:rsidRPr="00B275F0">
        <w:rPr>
          <w:szCs w:val="28"/>
        </w:rPr>
        <w:t>»</w:t>
      </w:r>
      <w:r w:rsidRPr="00B275F0">
        <w:rPr>
          <w:szCs w:val="28"/>
        </w:rPr>
        <w:t>.</w:t>
      </w:r>
    </w:p>
    <w:p w:rsidR="00BA14A4" w:rsidRPr="008431B8" w:rsidRDefault="00B275F0" w:rsidP="00C95E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14A4" w:rsidRPr="008431B8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 </w:t>
      </w:r>
      <w:r w:rsidR="00BA14A4">
        <w:rPr>
          <w:rFonts w:ascii="Times New Roman" w:hAnsi="Times New Roman"/>
          <w:sz w:val="28"/>
          <w:szCs w:val="28"/>
        </w:rPr>
        <w:t>Архипова</w:t>
      </w:r>
      <w:r w:rsidR="00BA14A4" w:rsidRPr="008431B8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292375">
        <w:rPr>
          <w:rFonts w:ascii="Times New Roman" w:hAnsi="Times New Roman"/>
          <w:sz w:val="28"/>
          <w:szCs w:val="28"/>
        </w:rPr>
        <w:lastRenderedPageBreak/>
        <w:t xml:space="preserve">Администрации ЗАТО г.Железногорск </w:t>
      </w:r>
      <w:r w:rsidR="00BA14A4" w:rsidRPr="008431B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B275F0" w:rsidRPr="00B275F0" w:rsidRDefault="00654194" w:rsidP="00B275F0">
      <w:pPr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</w:rPr>
      </w:pPr>
      <w:r w:rsidRPr="00B275F0">
        <w:rPr>
          <w:rFonts w:ascii="Times New Roman" w:hAnsi="Times New Roman"/>
          <w:snapToGrid w:val="0"/>
          <w:sz w:val="28"/>
          <w:szCs w:val="28"/>
        </w:rPr>
        <w:t xml:space="preserve">5. </w:t>
      </w:r>
      <w:r w:rsidR="00B275F0" w:rsidRPr="00B275F0">
        <w:rPr>
          <w:rFonts w:ascii="Times New Roman" w:hAnsi="Times New Roman"/>
          <w:sz w:val="28"/>
        </w:rPr>
        <w:t xml:space="preserve">Контроль над исполнением настоящего постановления первого </w:t>
      </w:r>
      <w:r w:rsidR="00B275F0" w:rsidRPr="00B275F0">
        <w:rPr>
          <w:rFonts w:ascii="Times New Roman" w:hAnsi="Times New Roman"/>
          <w:sz w:val="28"/>
          <w:szCs w:val="28"/>
        </w:rPr>
        <w:t>заместителя Главы ЗАТО г. Железногорск по стратегическому планированию, экономическому развитию и финансам Т.В. Голдыреву</w:t>
      </w:r>
      <w:r w:rsidR="00B275F0" w:rsidRPr="00B275F0">
        <w:rPr>
          <w:rFonts w:ascii="Times New Roman" w:hAnsi="Times New Roman"/>
          <w:sz w:val="28"/>
        </w:rPr>
        <w:t>.</w:t>
      </w:r>
    </w:p>
    <w:p w:rsidR="00654194" w:rsidRPr="00B275F0" w:rsidRDefault="00B275F0" w:rsidP="00B275F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75F0">
        <w:rPr>
          <w:rFonts w:ascii="Times New Roman" w:hAnsi="Times New Roman"/>
          <w:snapToGrid w:val="0"/>
          <w:sz w:val="28"/>
          <w:szCs w:val="28"/>
        </w:rPr>
        <w:t xml:space="preserve">6. </w:t>
      </w:r>
      <w:r w:rsidRPr="00B275F0">
        <w:rPr>
          <w:rFonts w:ascii="Times New Roman" w:hAnsi="Times New Roman"/>
          <w:sz w:val="28"/>
        </w:rPr>
        <w:t>Настоящее постановление вступает в силу с момента его подписания</w:t>
      </w:r>
      <w:r w:rsidR="00654194" w:rsidRPr="00B275F0">
        <w:rPr>
          <w:rFonts w:ascii="Times New Roman" w:hAnsi="Times New Roman"/>
          <w:sz w:val="28"/>
          <w:szCs w:val="28"/>
        </w:rPr>
        <w:t>.</w:t>
      </w:r>
    </w:p>
    <w:p w:rsidR="00654194" w:rsidRDefault="00654194" w:rsidP="00654194">
      <w:pPr>
        <w:pStyle w:val="af0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DA1819" w:rsidRPr="00352D9F" w:rsidRDefault="00DA1819" w:rsidP="00654194">
      <w:pPr>
        <w:pStyle w:val="af0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946B2C" w:rsidRDefault="00D61970" w:rsidP="00D61970">
      <w:pPr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</w:rPr>
        <w:sectPr w:rsidR="00946B2C" w:rsidSect="00E00769">
          <w:headerReference w:type="even" r:id="rId9"/>
          <w:headerReference w:type="default" r:id="rId10"/>
          <w:pgSz w:w="11907" w:h="16840" w:code="9"/>
          <w:pgMar w:top="851" w:right="851" w:bottom="851" w:left="1418" w:header="720" w:footer="720" w:gutter="0"/>
          <w:cols w:space="720"/>
          <w:titlePg/>
        </w:sectPr>
      </w:pPr>
      <w:r w:rsidRPr="00D74B47">
        <w:rPr>
          <w:rFonts w:ascii="Times New Roman" w:hAnsi="Times New Roman"/>
          <w:sz w:val="28"/>
          <w:szCs w:val="28"/>
        </w:rPr>
        <w:t>Глав</w:t>
      </w:r>
      <w:r w:rsidR="00B275F0">
        <w:rPr>
          <w:rFonts w:ascii="Times New Roman" w:hAnsi="Times New Roman"/>
          <w:sz w:val="28"/>
          <w:szCs w:val="28"/>
        </w:rPr>
        <w:t>а</w:t>
      </w:r>
      <w:r w:rsidRPr="00D74B4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D74B47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B4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74B47">
        <w:rPr>
          <w:rFonts w:ascii="Times New Roman" w:hAnsi="Times New Roman"/>
          <w:sz w:val="28"/>
          <w:szCs w:val="28"/>
        </w:rPr>
        <w:t xml:space="preserve"> </w:t>
      </w:r>
      <w:r w:rsidR="00B275F0">
        <w:rPr>
          <w:rFonts w:ascii="Times New Roman" w:hAnsi="Times New Roman"/>
          <w:sz w:val="28"/>
          <w:szCs w:val="28"/>
        </w:rPr>
        <w:t>Д.М.Чернятин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>Приложение</w:t>
      </w:r>
    </w:p>
    <w:p w:rsidR="00CA6089" w:rsidRPr="007400D7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56F3">
        <w:rPr>
          <w:rFonts w:ascii="Times New Roman" w:hAnsi="Times New Roman"/>
          <w:sz w:val="28"/>
          <w:szCs w:val="28"/>
        </w:rPr>
        <w:t xml:space="preserve">к </w:t>
      </w:r>
      <w:r w:rsidRPr="007400D7">
        <w:rPr>
          <w:rFonts w:ascii="Times New Roman" w:hAnsi="Times New Roman"/>
          <w:sz w:val="28"/>
          <w:szCs w:val="28"/>
        </w:rPr>
        <w:t>постановлени</w:t>
      </w:r>
      <w:r w:rsidR="00BA56F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 w:rsidR="00DD165E">
        <w:rPr>
          <w:rFonts w:ascii="Times New Roman" w:hAnsi="Times New Roman"/>
          <w:sz w:val="28"/>
          <w:szCs w:val="28"/>
        </w:rPr>
        <w:t>А</w:t>
      </w:r>
      <w:r w:rsidRPr="007400D7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CA6089" w:rsidRPr="007400D7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</w:t>
      </w:r>
      <w:r w:rsidRPr="00957E7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275F0">
        <w:rPr>
          <w:rFonts w:ascii="Times New Roman" w:hAnsi="Times New Roman"/>
          <w:sz w:val="28"/>
          <w:szCs w:val="28"/>
        </w:rPr>
        <w:t>__</w:t>
      </w:r>
      <w:r w:rsidR="00332D25" w:rsidRPr="00332D25">
        <w:rPr>
          <w:rFonts w:ascii="Times New Roman" w:hAnsi="Times New Roman"/>
          <w:sz w:val="28"/>
          <w:szCs w:val="28"/>
          <w:u w:val="single"/>
        </w:rPr>
        <w:t>17.02</w:t>
      </w:r>
      <w:r w:rsidR="00332D25">
        <w:rPr>
          <w:rFonts w:ascii="Times New Roman" w:hAnsi="Times New Roman"/>
          <w:sz w:val="28"/>
          <w:szCs w:val="28"/>
        </w:rPr>
        <w:t>.</w:t>
      </w:r>
      <w:r w:rsidR="00B275F0">
        <w:rPr>
          <w:rFonts w:ascii="Times New Roman" w:hAnsi="Times New Roman"/>
          <w:sz w:val="28"/>
          <w:szCs w:val="28"/>
        </w:rPr>
        <w:t>__</w:t>
      </w:r>
      <w:r w:rsidR="00D036EF">
        <w:rPr>
          <w:rFonts w:ascii="Times New Roman" w:hAnsi="Times New Roman"/>
          <w:sz w:val="28"/>
          <w:szCs w:val="28"/>
        </w:rPr>
        <w:t>202</w:t>
      </w:r>
      <w:r w:rsidR="00B275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E78">
        <w:rPr>
          <w:rFonts w:ascii="Times New Roman" w:hAnsi="Times New Roman"/>
          <w:sz w:val="28"/>
          <w:szCs w:val="28"/>
        </w:rPr>
        <w:t xml:space="preserve">№ </w:t>
      </w:r>
      <w:r w:rsidR="00B275F0">
        <w:rPr>
          <w:rFonts w:ascii="Times New Roman" w:hAnsi="Times New Roman"/>
          <w:sz w:val="28"/>
          <w:szCs w:val="28"/>
        </w:rPr>
        <w:t>_</w:t>
      </w:r>
      <w:r w:rsidR="00332D25" w:rsidRPr="00332D25">
        <w:rPr>
          <w:rFonts w:ascii="Times New Roman" w:hAnsi="Times New Roman"/>
          <w:sz w:val="28"/>
          <w:szCs w:val="28"/>
          <w:u w:val="single"/>
        </w:rPr>
        <w:t>288</w:t>
      </w:r>
      <w:r w:rsidR="00B275F0" w:rsidRPr="00332D25">
        <w:rPr>
          <w:rFonts w:ascii="Times New Roman" w:hAnsi="Times New Roman"/>
          <w:sz w:val="28"/>
          <w:szCs w:val="28"/>
          <w:u w:val="single"/>
        </w:rPr>
        <w:t>_</w:t>
      </w:r>
      <w:r w:rsidR="00B275F0">
        <w:rPr>
          <w:rFonts w:ascii="Times New Roman" w:hAnsi="Times New Roman"/>
          <w:sz w:val="28"/>
          <w:szCs w:val="28"/>
        </w:rPr>
        <w:t>__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</w:p>
    <w:p w:rsidR="00CA6089" w:rsidRPr="00DD165E" w:rsidRDefault="00CA6089" w:rsidP="00CA6089">
      <w:pPr>
        <w:jc w:val="both"/>
        <w:rPr>
          <w:rFonts w:ascii="Times New Roman" w:hAnsi="Times New Roman"/>
          <w:b/>
          <w:sz w:val="28"/>
          <w:szCs w:val="28"/>
        </w:rPr>
      </w:pPr>
    </w:p>
    <w:p w:rsidR="00DD165E" w:rsidRDefault="00DD165E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BA56F3" w:rsidRDefault="005E6547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Изменения </w:t>
      </w:r>
      <w:r w:rsidR="00BA56F3" w:rsidRPr="005E6547">
        <w:rPr>
          <w:rFonts w:ascii="Times New Roman" w:hAnsi="Times New Roman"/>
          <w:sz w:val="32"/>
          <w:szCs w:val="28"/>
        </w:rPr>
        <w:t xml:space="preserve">в Устав </w:t>
      </w:r>
    </w:p>
    <w:p w:rsidR="005E6547" w:rsidRPr="005E6547" w:rsidRDefault="005E6547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</w:p>
    <w:p w:rsidR="00B275F0" w:rsidRDefault="005E6547" w:rsidP="00775DC7">
      <w:pPr>
        <w:jc w:val="center"/>
        <w:rPr>
          <w:rFonts w:ascii="Times New Roman" w:hAnsi="Times New Roman"/>
          <w:sz w:val="32"/>
          <w:szCs w:val="28"/>
        </w:rPr>
      </w:pPr>
      <w:r w:rsidRPr="005E6547">
        <w:rPr>
          <w:rFonts w:ascii="Times New Roman" w:hAnsi="Times New Roman"/>
          <w:sz w:val="32"/>
          <w:szCs w:val="28"/>
        </w:rPr>
        <w:t xml:space="preserve">Общества с ограниченной ответственностью </w:t>
      </w:r>
    </w:p>
    <w:p w:rsidR="00775DC7" w:rsidRPr="005E6547" w:rsidRDefault="005E6547" w:rsidP="00775DC7">
      <w:pPr>
        <w:jc w:val="center"/>
        <w:rPr>
          <w:rFonts w:ascii="Times New Roman" w:hAnsi="Times New Roman"/>
          <w:sz w:val="32"/>
          <w:szCs w:val="28"/>
        </w:rPr>
      </w:pPr>
      <w:r w:rsidRPr="005E6547">
        <w:rPr>
          <w:rFonts w:ascii="Times New Roman" w:hAnsi="Times New Roman"/>
          <w:sz w:val="32"/>
          <w:szCs w:val="28"/>
        </w:rPr>
        <w:t>«</w:t>
      </w:r>
      <w:r w:rsidR="00D4625D">
        <w:rPr>
          <w:rFonts w:ascii="Times New Roman" w:hAnsi="Times New Roman"/>
          <w:sz w:val="32"/>
          <w:szCs w:val="24"/>
        </w:rPr>
        <w:t>Комбинат благоустройства</w:t>
      </w:r>
      <w:r w:rsidRPr="005E6547">
        <w:rPr>
          <w:rFonts w:ascii="Times New Roman" w:hAnsi="Times New Roman"/>
          <w:sz w:val="32"/>
          <w:szCs w:val="28"/>
        </w:rPr>
        <w:t>»</w:t>
      </w:r>
    </w:p>
    <w:p w:rsidR="0037221B" w:rsidRPr="00BA56F3" w:rsidRDefault="0037221B" w:rsidP="00775DC7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28"/>
          <w:szCs w:val="28"/>
        </w:rPr>
      </w:pPr>
    </w:p>
    <w:p w:rsidR="0037221B" w:rsidRPr="00BA56F3" w:rsidRDefault="0037221B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BA56F3" w:rsidRDefault="00BA56F3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Красноярский край,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ЗАТО Железногорск,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г. Железногорск</w:t>
      </w:r>
    </w:p>
    <w:p w:rsidR="007566E0" w:rsidRPr="00D036EF" w:rsidRDefault="00D036EF" w:rsidP="00D036EF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202</w:t>
      </w:r>
      <w:r w:rsidR="00B275F0">
        <w:rPr>
          <w:rFonts w:ascii="Times New Roman" w:hAnsi="Times New Roman"/>
          <w:sz w:val="28"/>
          <w:szCs w:val="28"/>
        </w:rPr>
        <w:t>5</w:t>
      </w:r>
    </w:p>
    <w:p w:rsidR="007566E0" w:rsidRDefault="005E6547" w:rsidP="00C900A1">
      <w:pPr>
        <w:shd w:val="clear" w:color="auto" w:fill="FFFFFF"/>
        <w:tabs>
          <w:tab w:val="left" w:pos="1231"/>
        </w:tabs>
        <w:ind w:left="284" w:right="-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33DA5" w:rsidRDefault="00A33DA5" w:rsidP="00A33DA5">
      <w:pPr>
        <w:ind w:right="-7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Абзац 2 пункта 16.2 Устава изложить в следующей редакции: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4"/>
        </w:rPr>
        <w:t>Ревизи</w:t>
      </w:r>
      <w:r w:rsidR="00366B3D">
        <w:rPr>
          <w:rFonts w:ascii="Times New Roman" w:hAnsi="Times New Roman"/>
          <w:sz w:val="28"/>
          <w:szCs w:val="24"/>
        </w:rPr>
        <w:t>онная комиссия состоит не менее</w:t>
      </w:r>
      <w:r>
        <w:rPr>
          <w:rFonts w:ascii="Times New Roman" w:hAnsi="Times New Roman"/>
          <w:sz w:val="28"/>
          <w:szCs w:val="24"/>
        </w:rPr>
        <w:t xml:space="preserve"> чем из трех человек – Председателя, заместителя Председателя и членов Ревизионной комиссии. Работой Ревизионной комиссии руководит ее Председатель.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случае, когда число членов Ревизионной комиссии становится менее 2 (двух), единственный участник Общества обязан принять решение о назначении нового состава Ревизионной комиссии. Оставшиеся члены Ревизионной комиссии </w:t>
      </w:r>
      <w:r>
        <w:rPr>
          <w:rFonts w:ascii="Times New Roman" w:hAnsi="Times New Roman"/>
          <w:sz w:val="28"/>
          <w:szCs w:val="28"/>
        </w:rPr>
        <w:t>осуществляют свои функции до назначения нового состава Ревизионной комиссии.».</w:t>
      </w:r>
    </w:p>
    <w:p w:rsidR="00A33DA5" w:rsidRDefault="00A33DA5" w:rsidP="00A33D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16.3 Устава изложить в следующей редакции:</w:t>
      </w:r>
    </w:p>
    <w:p w:rsidR="00A33DA5" w:rsidRDefault="00A33DA5" w:rsidP="00A33D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«16.3. Порядок и организация деятельности, полномочия Ревизионной комиссии, требования к членам и Председателю Ревизионной комиссии, а также основания для досрочного прекращения их полномочий устанавливаются настоящим Уставом и Положением о Ревизионной комиссии Общества, утверждаемым решением единственного участника Общества.»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Абзац 2 пункта 16.4.3 Устава изложить в следующей редакции:</w:t>
      </w:r>
    </w:p>
    <w:p w:rsidR="00A33DA5" w:rsidRDefault="00A33DA5" w:rsidP="00A33DA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«Акт проверки, заключение Ревизионной комиссии и отчет о заключенных сделках, в совершении которых имеется заинтересованность, формируются не позднее чем через 5 (пять) рабочих дней после окончания проведения проверки (ревизии), подписываются всеми членами Ревизионной комиссии, осуществлявшими проведение проверки (ревизии), а также Председателем Ревизионной комиссии и предоставляются единственному участнику Общества не позднее чем за 5 (пять) рабочих дней до утверждения единственным участником Общества годовых результатов деятельности общества.».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16.4.4 Устава изложить в следующей редакции: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«16.4.4. По запросу Председателя Ревизионной комиссии для проведения проверки (ревизии) в состав комиссии могут привлекаться иные специалисты Администрации ЗАТО г. Железногорск, муниципальных учреждений и предприятий, а также эксперты и консультанты </w:t>
      </w:r>
      <w:r>
        <w:rPr>
          <w:rFonts w:ascii="Times New Roman" w:hAnsi="Times New Roman"/>
          <w:sz w:val="28"/>
          <w:szCs w:val="24"/>
        </w:rPr>
        <w:t xml:space="preserve">на </w:t>
      </w:r>
      <w:r w:rsidR="00292375">
        <w:rPr>
          <w:rFonts w:ascii="Times New Roman" w:hAnsi="Times New Roman"/>
          <w:sz w:val="28"/>
          <w:szCs w:val="24"/>
        </w:rPr>
        <w:t>возмездн</w:t>
      </w:r>
      <w:r>
        <w:rPr>
          <w:rFonts w:ascii="Times New Roman" w:hAnsi="Times New Roman"/>
          <w:sz w:val="28"/>
          <w:szCs w:val="24"/>
        </w:rPr>
        <w:t>ой и (или) бе</w:t>
      </w:r>
      <w:r w:rsidR="00292375">
        <w:rPr>
          <w:rFonts w:ascii="Times New Roman" w:hAnsi="Times New Roman"/>
          <w:sz w:val="28"/>
          <w:szCs w:val="24"/>
        </w:rPr>
        <w:t>звозмезд</w:t>
      </w:r>
      <w:r>
        <w:rPr>
          <w:rFonts w:ascii="Times New Roman" w:hAnsi="Times New Roman"/>
          <w:sz w:val="28"/>
          <w:szCs w:val="24"/>
        </w:rPr>
        <w:t>ной основе.</w:t>
      </w:r>
      <w:r>
        <w:rPr>
          <w:rFonts w:ascii="Times New Roman" w:hAnsi="Times New Roman"/>
          <w:sz w:val="28"/>
          <w:szCs w:val="28"/>
        </w:rPr>
        <w:t>».</w:t>
      </w:r>
    </w:p>
    <w:p w:rsidR="00DD165E" w:rsidRPr="00DD165E" w:rsidRDefault="00DD165E" w:rsidP="00A33DA5">
      <w:pPr>
        <w:ind w:right="-710" w:firstLine="720"/>
        <w:jc w:val="both"/>
        <w:rPr>
          <w:rFonts w:ascii="Times New Roman" w:hAnsi="Times New Roman"/>
          <w:b/>
          <w:sz w:val="28"/>
          <w:szCs w:val="28"/>
        </w:rPr>
      </w:pPr>
    </w:p>
    <w:sectPr w:rsidR="00DD165E" w:rsidRPr="00DD165E" w:rsidSect="001C05A2">
      <w:pgSz w:w="11907" w:h="16840" w:code="9"/>
      <w:pgMar w:top="851" w:right="1134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ED" w:rsidRDefault="00C95EED">
      <w:r>
        <w:separator/>
      </w:r>
    </w:p>
  </w:endnote>
  <w:endnote w:type="continuationSeparator" w:id="0">
    <w:p w:rsidR="00C95EED" w:rsidRDefault="00C9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ED" w:rsidRDefault="00C95EED">
      <w:r>
        <w:separator/>
      </w:r>
    </w:p>
  </w:footnote>
  <w:footnote w:type="continuationSeparator" w:id="0">
    <w:p w:rsidR="00C95EED" w:rsidRDefault="00C9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ED" w:rsidRDefault="002644F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95E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5EED" w:rsidRDefault="00C95EE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ED" w:rsidRPr="002F023F" w:rsidRDefault="002644F1">
    <w:pPr>
      <w:pStyle w:val="a7"/>
      <w:jc w:val="center"/>
      <w:rPr>
        <w:sz w:val="20"/>
      </w:rPr>
    </w:pPr>
    <w:r w:rsidRPr="002F023F">
      <w:rPr>
        <w:sz w:val="20"/>
      </w:rPr>
      <w:fldChar w:fldCharType="begin"/>
    </w:r>
    <w:r w:rsidR="00C95EED" w:rsidRPr="002F023F">
      <w:rPr>
        <w:sz w:val="20"/>
      </w:rPr>
      <w:instrText xml:space="preserve"> PAGE   \* MERGEFORMAT </w:instrText>
    </w:r>
    <w:r w:rsidRPr="002F023F">
      <w:rPr>
        <w:sz w:val="20"/>
      </w:rPr>
      <w:fldChar w:fldCharType="separate"/>
    </w:r>
    <w:r w:rsidR="00332D25">
      <w:rPr>
        <w:noProof/>
        <w:sz w:val="20"/>
      </w:rPr>
      <w:t>2</w:t>
    </w:r>
    <w:r w:rsidRPr="002F023F">
      <w:rPr>
        <w:sz w:val="20"/>
      </w:rPr>
      <w:fldChar w:fldCharType="end"/>
    </w:r>
  </w:p>
  <w:p w:rsidR="00C95EED" w:rsidRDefault="00C95EED" w:rsidP="007566E0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2913"/>
    <w:multiLevelType w:val="hybridMultilevel"/>
    <w:tmpl w:val="6EC8716C"/>
    <w:lvl w:ilvl="0" w:tplc="562656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9BC18B3"/>
    <w:multiLevelType w:val="hybridMultilevel"/>
    <w:tmpl w:val="048E0674"/>
    <w:lvl w:ilvl="0" w:tplc="CA12B0C2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75642312">
      <w:numFmt w:val="none"/>
      <w:lvlText w:val=""/>
      <w:lvlJc w:val="left"/>
      <w:pPr>
        <w:tabs>
          <w:tab w:val="num" w:pos="360"/>
        </w:tabs>
      </w:pPr>
    </w:lvl>
    <w:lvl w:ilvl="2" w:tplc="D5A241B2">
      <w:numFmt w:val="none"/>
      <w:lvlText w:val=""/>
      <w:lvlJc w:val="left"/>
      <w:pPr>
        <w:tabs>
          <w:tab w:val="num" w:pos="360"/>
        </w:tabs>
      </w:pPr>
    </w:lvl>
    <w:lvl w:ilvl="3" w:tplc="A74EE344">
      <w:numFmt w:val="none"/>
      <w:lvlText w:val=""/>
      <w:lvlJc w:val="left"/>
      <w:pPr>
        <w:tabs>
          <w:tab w:val="num" w:pos="360"/>
        </w:tabs>
      </w:pPr>
    </w:lvl>
    <w:lvl w:ilvl="4" w:tplc="51A0C7FC">
      <w:numFmt w:val="none"/>
      <w:lvlText w:val=""/>
      <w:lvlJc w:val="left"/>
      <w:pPr>
        <w:tabs>
          <w:tab w:val="num" w:pos="360"/>
        </w:tabs>
      </w:pPr>
    </w:lvl>
    <w:lvl w:ilvl="5" w:tplc="B94E5DE4">
      <w:numFmt w:val="none"/>
      <w:lvlText w:val=""/>
      <w:lvlJc w:val="left"/>
      <w:pPr>
        <w:tabs>
          <w:tab w:val="num" w:pos="360"/>
        </w:tabs>
      </w:pPr>
    </w:lvl>
    <w:lvl w:ilvl="6" w:tplc="4AFC0614">
      <w:numFmt w:val="none"/>
      <w:lvlText w:val=""/>
      <w:lvlJc w:val="left"/>
      <w:pPr>
        <w:tabs>
          <w:tab w:val="num" w:pos="360"/>
        </w:tabs>
      </w:pPr>
    </w:lvl>
    <w:lvl w:ilvl="7" w:tplc="912CEA76">
      <w:numFmt w:val="none"/>
      <w:lvlText w:val=""/>
      <w:lvlJc w:val="left"/>
      <w:pPr>
        <w:tabs>
          <w:tab w:val="num" w:pos="360"/>
        </w:tabs>
      </w:pPr>
    </w:lvl>
    <w:lvl w:ilvl="8" w:tplc="3186504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43225F2"/>
    <w:multiLevelType w:val="hybridMultilevel"/>
    <w:tmpl w:val="F64E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B00A5"/>
    <w:multiLevelType w:val="hybridMultilevel"/>
    <w:tmpl w:val="F2C4E8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67E21818"/>
    <w:multiLevelType w:val="hybridMultilevel"/>
    <w:tmpl w:val="02C24B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EAC0801"/>
    <w:multiLevelType w:val="hybridMultilevel"/>
    <w:tmpl w:val="567E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11E"/>
    <w:rsid w:val="00004082"/>
    <w:rsid w:val="00023234"/>
    <w:rsid w:val="00037D73"/>
    <w:rsid w:val="00040BCE"/>
    <w:rsid w:val="00053058"/>
    <w:rsid w:val="000574D4"/>
    <w:rsid w:val="000B2AC2"/>
    <w:rsid w:val="000C122B"/>
    <w:rsid w:val="000E65BD"/>
    <w:rsid w:val="00106A63"/>
    <w:rsid w:val="001119AB"/>
    <w:rsid w:val="00114E12"/>
    <w:rsid w:val="00120C61"/>
    <w:rsid w:val="00145AC4"/>
    <w:rsid w:val="00165B4A"/>
    <w:rsid w:val="001727DD"/>
    <w:rsid w:val="0017615A"/>
    <w:rsid w:val="00186008"/>
    <w:rsid w:val="00187312"/>
    <w:rsid w:val="00187A6A"/>
    <w:rsid w:val="001A3725"/>
    <w:rsid w:val="001A55E1"/>
    <w:rsid w:val="001C05A2"/>
    <w:rsid w:val="001C229B"/>
    <w:rsid w:val="001D52ED"/>
    <w:rsid w:val="001D5BC2"/>
    <w:rsid w:val="001E2C43"/>
    <w:rsid w:val="001F1F70"/>
    <w:rsid w:val="001F3E03"/>
    <w:rsid w:val="0020728F"/>
    <w:rsid w:val="00220BD5"/>
    <w:rsid w:val="0023485C"/>
    <w:rsid w:val="00246134"/>
    <w:rsid w:val="002644F1"/>
    <w:rsid w:val="00277E19"/>
    <w:rsid w:val="002851A4"/>
    <w:rsid w:val="00287FE2"/>
    <w:rsid w:val="00292375"/>
    <w:rsid w:val="00294E1A"/>
    <w:rsid w:val="00296428"/>
    <w:rsid w:val="002C1840"/>
    <w:rsid w:val="002D6AC5"/>
    <w:rsid w:val="002D76EC"/>
    <w:rsid w:val="002E744B"/>
    <w:rsid w:val="002F023F"/>
    <w:rsid w:val="00302518"/>
    <w:rsid w:val="0030438C"/>
    <w:rsid w:val="00310B73"/>
    <w:rsid w:val="003214B4"/>
    <w:rsid w:val="00332D25"/>
    <w:rsid w:val="00333A3C"/>
    <w:rsid w:val="00337077"/>
    <w:rsid w:val="00360ECB"/>
    <w:rsid w:val="00366B3D"/>
    <w:rsid w:val="0037221B"/>
    <w:rsid w:val="00396626"/>
    <w:rsid w:val="003B264D"/>
    <w:rsid w:val="003D1A8B"/>
    <w:rsid w:val="003F3F21"/>
    <w:rsid w:val="003F68A6"/>
    <w:rsid w:val="003F7AB6"/>
    <w:rsid w:val="003F7D6D"/>
    <w:rsid w:val="00405C3B"/>
    <w:rsid w:val="00415E54"/>
    <w:rsid w:val="00467E10"/>
    <w:rsid w:val="0047159A"/>
    <w:rsid w:val="004919CC"/>
    <w:rsid w:val="0049775C"/>
    <w:rsid w:val="004D447C"/>
    <w:rsid w:val="004D6DF2"/>
    <w:rsid w:val="00507264"/>
    <w:rsid w:val="00542DF1"/>
    <w:rsid w:val="0054422A"/>
    <w:rsid w:val="00546CE2"/>
    <w:rsid w:val="005542F7"/>
    <w:rsid w:val="00557055"/>
    <w:rsid w:val="00557238"/>
    <w:rsid w:val="005C1E25"/>
    <w:rsid w:val="005C22F3"/>
    <w:rsid w:val="005D140E"/>
    <w:rsid w:val="005D3F82"/>
    <w:rsid w:val="005E2FE4"/>
    <w:rsid w:val="005E508C"/>
    <w:rsid w:val="005E6547"/>
    <w:rsid w:val="005F3F11"/>
    <w:rsid w:val="00603C07"/>
    <w:rsid w:val="00604C63"/>
    <w:rsid w:val="00626464"/>
    <w:rsid w:val="00642023"/>
    <w:rsid w:val="00654194"/>
    <w:rsid w:val="0065713D"/>
    <w:rsid w:val="006855E8"/>
    <w:rsid w:val="00697808"/>
    <w:rsid w:val="006A05C9"/>
    <w:rsid w:val="006A0FFD"/>
    <w:rsid w:val="006B0834"/>
    <w:rsid w:val="006C5195"/>
    <w:rsid w:val="006C6CC3"/>
    <w:rsid w:val="006C7772"/>
    <w:rsid w:val="006F4237"/>
    <w:rsid w:val="006F54D4"/>
    <w:rsid w:val="006F6BEA"/>
    <w:rsid w:val="00711502"/>
    <w:rsid w:val="007131FE"/>
    <w:rsid w:val="00731ABF"/>
    <w:rsid w:val="0074321C"/>
    <w:rsid w:val="0074746C"/>
    <w:rsid w:val="00751401"/>
    <w:rsid w:val="007566E0"/>
    <w:rsid w:val="00775DC7"/>
    <w:rsid w:val="00785610"/>
    <w:rsid w:val="00786C47"/>
    <w:rsid w:val="00794851"/>
    <w:rsid w:val="007D288A"/>
    <w:rsid w:val="007D2DCA"/>
    <w:rsid w:val="007E4BFD"/>
    <w:rsid w:val="007F736D"/>
    <w:rsid w:val="00806771"/>
    <w:rsid w:val="00811190"/>
    <w:rsid w:val="008370D3"/>
    <w:rsid w:val="00837735"/>
    <w:rsid w:val="0084270D"/>
    <w:rsid w:val="00847B8C"/>
    <w:rsid w:val="0085238E"/>
    <w:rsid w:val="00861B5F"/>
    <w:rsid w:val="00881B69"/>
    <w:rsid w:val="00892766"/>
    <w:rsid w:val="008A1FE0"/>
    <w:rsid w:val="008B5F9C"/>
    <w:rsid w:val="008B7B2A"/>
    <w:rsid w:val="008C23D5"/>
    <w:rsid w:val="008C3FD4"/>
    <w:rsid w:val="008D670A"/>
    <w:rsid w:val="008D797B"/>
    <w:rsid w:val="008E22D8"/>
    <w:rsid w:val="009026EF"/>
    <w:rsid w:val="00912B37"/>
    <w:rsid w:val="00913D28"/>
    <w:rsid w:val="009259D7"/>
    <w:rsid w:val="0093610D"/>
    <w:rsid w:val="009363D2"/>
    <w:rsid w:val="00943FCB"/>
    <w:rsid w:val="009451D4"/>
    <w:rsid w:val="00946B2C"/>
    <w:rsid w:val="00973019"/>
    <w:rsid w:val="00993E60"/>
    <w:rsid w:val="009A7D28"/>
    <w:rsid w:val="009D0D13"/>
    <w:rsid w:val="009D6FBF"/>
    <w:rsid w:val="009F27EF"/>
    <w:rsid w:val="009F3935"/>
    <w:rsid w:val="00A052CD"/>
    <w:rsid w:val="00A0719F"/>
    <w:rsid w:val="00A262C5"/>
    <w:rsid w:val="00A33DA5"/>
    <w:rsid w:val="00A471D2"/>
    <w:rsid w:val="00A478DF"/>
    <w:rsid w:val="00A8211E"/>
    <w:rsid w:val="00A8719B"/>
    <w:rsid w:val="00A91557"/>
    <w:rsid w:val="00AB0BB1"/>
    <w:rsid w:val="00AC4495"/>
    <w:rsid w:val="00AE063C"/>
    <w:rsid w:val="00AE3D78"/>
    <w:rsid w:val="00AE6964"/>
    <w:rsid w:val="00AF70B8"/>
    <w:rsid w:val="00B05070"/>
    <w:rsid w:val="00B054C5"/>
    <w:rsid w:val="00B06C62"/>
    <w:rsid w:val="00B12B9C"/>
    <w:rsid w:val="00B275F0"/>
    <w:rsid w:val="00B3747B"/>
    <w:rsid w:val="00B57E9C"/>
    <w:rsid w:val="00B64080"/>
    <w:rsid w:val="00B83370"/>
    <w:rsid w:val="00B860CC"/>
    <w:rsid w:val="00B91E02"/>
    <w:rsid w:val="00BA04AE"/>
    <w:rsid w:val="00BA14A4"/>
    <w:rsid w:val="00BA56F3"/>
    <w:rsid w:val="00BC5EA5"/>
    <w:rsid w:val="00BD1E62"/>
    <w:rsid w:val="00BE6DA4"/>
    <w:rsid w:val="00C00367"/>
    <w:rsid w:val="00C14253"/>
    <w:rsid w:val="00C23CEB"/>
    <w:rsid w:val="00C36EBF"/>
    <w:rsid w:val="00C4706B"/>
    <w:rsid w:val="00C5396F"/>
    <w:rsid w:val="00C70F05"/>
    <w:rsid w:val="00C900A1"/>
    <w:rsid w:val="00C95EED"/>
    <w:rsid w:val="00CA50AA"/>
    <w:rsid w:val="00CA6089"/>
    <w:rsid w:val="00CA648A"/>
    <w:rsid w:val="00CB04AE"/>
    <w:rsid w:val="00CB2FB4"/>
    <w:rsid w:val="00CB7F65"/>
    <w:rsid w:val="00CE379F"/>
    <w:rsid w:val="00CE64F3"/>
    <w:rsid w:val="00D036EF"/>
    <w:rsid w:val="00D35A57"/>
    <w:rsid w:val="00D44CFF"/>
    <w:rsid w:val="00D4625D"/>
    <w:rsid w:val="00D61970"/>
    <w:rsid w:val="00D74ECF"/>
    <w:rsid w:val="00DA0843"/>
    <w:rsid w:val="00DA1819"/>
    <w:rsid w:val="00DB39F7"/>
    <w:rsid w:val="00DB568D"/>
    <w:rsid w:val="00DD165E"/>
    <w:rsid w:val="00DD5225"/>
    <w:rsid w:val="00DE73BD"/>
    <w:rsid w:val="00E00769"/>
    <w:rsid w:val="00E02F07"/>
    <w:rsid w:val="00E0588D"/>
    <w:rsid w:val="00E24C41"/>
    <w:rsid w:val="00E30117"/>
    <w:rsid w:val="00E370EE"/>
    <w:rsid w:val="00E47D12"/>
    <w:rsid w:val="00E56D92"/>
    <w:rsid w:val="00E8034C"/>
    <w:rsid w:val="00E83EE2"/>
    <w:rsid w:val="00EA1830"/>
    <w:rsid w:val="00EA525C"/>
    <w:rsid w:val="00EC1D97"/>
    <w:rsid w:val="00ED2F2C"/>
    <w:rsid w:val="00EF2BF8"/>
    <w:rsid w:val="00F013CF"/>
    <w:rsid w:val="00F01FB8"/>
    <w:rsid w:val="00F25E1E"/>
    <w:rsid w:val="00F34E71"/>
    <w:rsid w:val="00F6481A"/>
    <w:rsid w:val="00F83DBF"/>
    <w:rsid w:val="00F84860"/>
    <w:rsid w:val="00F90F50"/>
    <w:rsid w:val="00F96357"/>
    <w:rsid w:val="00FA7CF7"/>
    <w:rsid w:val="00FB02F1"/>
    <w:rsid w:val="00FF46F1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A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3F68A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F68A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F68A6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3F68A6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3F68A6"/>
    <w:pPr>
      <w:keepNext/>
      <w:jc w:val="center"/>
      <w:outlineLvl w:val="4"/>
    </w:pPr>
    <w:rPr>
      <w:rFonts w:ascii="Times New Roman" w:hAnsi="Times New Roman"/>
      <w:b/>
      <w:bCs/>
      <w:color w:val="000000"/>
      <w:sz w:val="20"/>
      <w:lang w:val="en-US"/>
    </w:rPr>
  </w:style>
  <w:style w:type="paragraph" w:styleId="6">
    <w:name w:val="heading 6"/>
    <w:basedOn w:val="a"/>
    <w:next w:val="a"/>
    <w:qFormat/>
    <w:rsid w:val="003F68A6"/>
    <w:pPr>
      <w:keepNext/>
      <w:tabs>
        <w:tab w:val="left" w:pos="679"/>
      </w:tabs>
      <w:ind w:right="-606"/>
      <w:jc w:val="center"/>
      <w:outlineLvl w:val="5"/>
    </w:pPr>
    <w:rPr>
      <w:rFonts w:ascii="Times New Roman" w:hAnsi="Times New Roman"/>
      <w:b/>
      <w:bCs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F68A6"/>
  </w:style>
  <w:style w:type="paragraph" w:styleId="a4">
    <w:name w:val="envelope address"/>
    <w:basedOn w:val="a"/>
    <w:semiHidden/>
    <w:rsid w:val="003F68A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F68A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F68A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3F68A6"/>
    <w:pPr>
      <w:tabs>
        <w:tab w:val="center" w:pos="4536"/>
        <w:tab w:val="right" w:pos="9072"/>
      </w:tabs>
    </w:pPr>
  </w:style>
  <w:style w:type="character" w:styleId="a9">
    <w:name w:val="page number"/>
    <w:basedOn w:val="a0"/>
    <w:semiHidden/>
    <w:rsid w:val="003F68A6"/>
  </w:style>
  <w:style w:type="paragraph" w:styleId="aa">
    <w:name w:val="Body Text"/>
    <w:basedOn w:val="a"/>
    <w:semiHidden/>
    <w:rsid w:val="003F68A6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3F68A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semiHidden/>
    <w:rsid w:val="003F68A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semiHidden/>
    <w:rsid w:val="003F68A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3F68A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3F68A6"/>
    <w:rPr>
      <w:rFonts w:ascii="Tahoma" w:hAnsi="Tahoma" w:cs="Tahoma"/>
      <w:szCs w:val="16"/>
    </w:rPr>
  </w:style>
  <w:style w:type="paragraph" w:styleId="ae">
    <w:name w:val="Title"/>
    <w:basedOn w:val="a"/>
    <w:link w:val="af"/>
    <w:qFormat/>
    <w:rsid w:val="003F68A6"/>
    <w:pPr>
      <w:widowControl w:val="0"/>
      <w:jc w:val="center"/>
    </w:pPr>
    <w:rPr>
      <w:rFonts w:ascii="Times New Roman" w:hAnsi="Times New Roman"/>
      <w:b/>
      <w:sz w:val="28"/>
    </w:rPr>
  </w:style>
  <w:style w:type="paragraph" w:styleId="af0">
    <w:name w:val="Plain Text"/>
    <w:basedOn w:val="a"/>
    <w:link w:val="af1"/>
    <w:rsid w:val="003F68A6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A262C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Текст Знак"/>
    <w:link w:val="af0"/>
    <w:rsid w:val="00D44CFF"/>
    <w:rPr>
      <w:rFonts w:ascii="Courier New" w:hAnsi="Courier New"/>
    </w:rPr>
  </w:style>
  <w:style w:type="character" w:customStyle="1" w:styleId="af">
    <w:name w:val="Название Знак"/>
    <w:link w:val="ae"/>
    <w:rsid w:val="00D44CFF"/>
    <w:rPr>
      <w:b/>
      <w:sz w:val="28"/>
    </w:rPr>
  </w:style>
  <w:style w:type="character" w:customStyle="1" w:styleId="21">
    <w:name w:val="Основной текст 2 Знак"/>
    <w:link w:val="20"/>
    <w:rsid w:val="00D44CFF"/>
    <w:rPr>
      <w:sz w:val="28"/>
    </w:rPr>
  </w:style>
  <w:style w:type="paragraph" w:customStyle="1" w:styleId="10">
    <w:name w:val="Обычный1"/>
    <w:rsid w:val="00D44CFF"/>
    <w:pPr>
      <w:widowControl w:val="0"/>
      <w:snapToGrid w:val="0"/>
      <w:spacing w:line="300" w:lineRule="auto"/>
      <w:ind w:firstLine="540"/>
    </w:pPr>
    <w:rPr>
      <w:sz w:val="22"/>
    </w:rPr>
  </w:style>
  <w:style w:type="character" w:customStyle="1" w:styleId="31">
    <w:name w:val="Основной текст 3 Знак"/>
    <w:link w:val="30"/>
    <w:rsid w:val="008C23D5"/>
    <w:rPr>
      <w:b/>
      <w:sz w:val="16"/>
    </w:rPr>
  </w:style>
  <w:style w:type="paragraph" w:customStyle="1" w:styleId="ConsPlusTitle">
    <w:name w:val="ConsPlusTitle"/>
    <w:uiPriority w:val="99"/>
    <w:rsid w:val="00037D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6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66E0"/>
    <w:pPr>
      <w:widowControl w:val="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basedOn w:val="a0"/>
    <w:link w:val="a7"/>
    <w:uiPriority w:val="99"/>
    <w:rsid w:val="001C05A2"/>
    <w:rPr>
      <w:rFonts w:ascii="Lucida Console" w:hAnsi="Lucida Console"/>
      <w:sz w:val="16"/>
    </w:rPr>
  </w:style>
  <w:style w:type="character" w:customStyle="1" w:styleId="40">
    <w:name w:val="Заголовок 4 Знак"/>
    <w:basedOn w:val="a0"/>
    <w:link w:val="4"/>
    <w:rsid w:val="00D619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0E80D-BDBB-4261-92A6-23A8985E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476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Zaharova</cp:lastModifiedBy>
  <cp:revision>8</cp:revision>
  <cp:lastPrinted>2025-02-12T07:47:00Z</cp:lastPrinted>
  <dcterms:created xsi:type="dcterms:W3CDTF">2025-02-07T02:02:00Z</dcterms:created>
  <dcterms:modified xsi:type="dcterms:W3CDTF">2025-02-18T07:15:00Z</dcterms:modified>
</cp:coreProperties>
</file>