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F67340">
        <w:rPr>
          <w:rFonts w:ascii="Times New Roman" w:hAnsi="Times New Roman"/>
          <w:sz w:val="28"/>
          <w:szCs w:val="28"/>
        </w:rPr>
        <w:t>09.12.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2402EF">
        <w:rPr>
          <w:rFonts w:ascii="Times New Roman" w:hAnsi="Times New Roman"/>
          <w:sz w:val="28"/>
          <w:szCs w:val="28"/>
        </w:rPr>
        <w:t>4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F67340">
        <w:rPr>
          <w:rFonts w:ascii="Times New Roman" w:hAnsi="Times New Roman"/>
          <w:sz w:val="28"/>
          <w:szCs w:val="28"/>
        </w:rPr>
        <w:t>2378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B1FD9" w:rsidRPr="007B1FD9" w:rsidRDefault="00CA4867" w:rsidP="007B1FD9">
      <w:pPr>
        <w:pStyle w:val="ConsPlusTitle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7B1FD9" w:rsidRPr="007B1FD9">
        <w:rPr>
          <w:b w:val="0"/>
          <w:sz w:val="28"/>
          <w:szCs w:val="28"/>
        </w:rPr>
        <w:t>28</w:t>
      </w:r>
      <w:r w:rsidRPr="007B1FD9">
        <w:rPr>
          <w:b w:val="0"/>
          <w:sz w:val="28"/>
          <w:szCs w:val="28"/>
        </w:rPr>
        <w:t>.</w:t>
      </w:r>
      <w:r w:rsidR="007B1FD9" w:rsidRPr="007B1FD9">
        <w:rPr>
          <w:b w:val="0"/>
          <w:sz w:val="28"/>
          <w:szCs w:val="28"/>
        </w:rPr>
        <w:t>06</w:t>
      </w:r>
      <w:r w:rsidRPr="007B1FD9">
        <w:rPr>
          <w:b w:val="0"/>
          <w:sz w:val="28"/>
          <w:szCs w:val="28"/>
        </w:rPr>
        <w:t>.2013 № 1</w:t>
      </w:r>
      <w:r w:rsidR="007B1FD9" w:rsidRPr="007B1FD9">
        <w:rPr>
          <w:b w:val="0"/>
          <w:sz w:val="28"/>
          <w:szCs w:val="28"/>
        </w:rPr>
        <w:t xml:space="preserve">036 </w:t>
      </w:r>
      <w:r w:rsidR="007B1FD9">
        <w:rPr>
          <w:b w:val="0"/>
          <w:sz w:val="28"/>
          <w:szCs w:val="28"/>
        </w:rPr>
        <w:t>«</w:t>
      </w:r>
      <w:r w:rsidR="007B1FD9" w:rsidRPr="007B1FD9">
        <w:rPr>
          <w:b w:val="0"/>
          <w:sz w:val="28"/>
          <w:szCs w:val="28"/>
        </w:rPr>
        <w:t>Об утверждении положения о</w:t>
      </w:r>
      <w:r w:rsidR="00F64265">
        <w:rPr>
          <w:b w:val="0"/>
          <w:sz w:val="28"/>
          <w:szCs w:val="28"/>
        </w:rPr>
        <w:t xml:space="preserve"> системе</w:t>
      </w:r>
      <w:r w:rsidR="007B1FD9" w:rsidRPr="007B1FD9">
        <w:rPr>
          <w:b w:val="0"/>
          <w:sz w:val="28"/>
          <w:szCs w:val="28"/>
        </w:rPr>
        <w:t xml:space="preserve"> оплат</w:t>
      </w:r>
      <w:r w:rsidR="00F64265">
        <w:rPr>
          <w:b w:val="0"/>
          <w:sz w:val="28"/>
          <w:szCs w:val="28"/>
        </w:rPr>
        <w:t>ы</w:t>
      </w:r>
      <w:r w:rsidR="007B1FD9" w:rsidRPr="007B1FD9">
        <w:rPr>
          <w:b w:val="0"/>
          <w:sz w:val="28"/>
          <w:szCs w:val="28"/>
        </w:rPr>
        <w:t xml:space="preserve"> труда руководителя </w:t>
      </w:r>
      <w:r w:rsidR="00F64265">
        <w:rPr>
          <w:b w:val="0"/>
          <w:sz w:val="28"/>
          <w:szCs w:val="28"/>
        </w:rPr>
        <w:t>м</w:t>
      </w:r>
      <w:r w:rsidR="007B1FD9" w:rsidRPr="007B1FD9">
        <w:rPr>
          <w:b w:val="0"/>
          <w:sz w:val="28"/>
          <w:szCs w:val="28"/>
        </w:rPr>
        <w:t>униципального автономного учреждения культуры “Парк культуры и отдыха им. С.М.</w:t>
      </w:r>
      <w:r w:rsidR="007B1FD9">
        <w:rPr>
          <w:b w:val="0"/>
          <w:sz w:val="28"/>
          <w:szCs w:val="28"/>
        </w:rPr>
        <w:t xml:space="preserve"> </w:t>
      </w:r>
      <w:r w:rsidR="007B1FD9" w:rsidRPr="007B1FD9">
        <w:rPr>
          <w:b w:val="0"/>
          <w:sz w:val="28"/>
          <w:szCs w:val="28"/>
        </w:rPr>
        <w:t>Кирова”»</w:t>
      </w:r>
    </w:p>
    <w:p w:rsidR="007B1FD9" w:rsidRPr="00BF0533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1FD9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053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3C684C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ей</w:t>
        </w:r>
        <w:r w:rsidRPr="003C684C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10" w:history="1">
        <w:r w:rsidRPr="003C684C">
          <w:rPr>
            <w:rFonts w:ascii="Times New Roman" w:hAnsi="Times New Roman"/>
            <w:sz w:val="28"/>
            <w:szCs w:val="28"/>
          </w:rPr>
          <w:t>14</w:t>
        </w:r>
        <w:r>
          <w:rPr>
            <w:rFonts w:ascii="Times New Roman" w:hAnsi="Times New Roman"/>
            <w:sz w:val="28"/>
            <w:szCs w:val="28"/>
          </w:rPr>
          <w:t>5</w:t>
        </w:r>
      </w:hyperlink>
      <w:r w:rsidRPr="003C684C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 Федеральным законом от 03.11.2006 № 174-ФЗ «Об автономных учреждениях», руководствуясь </w:t>
      </w:r>
      <w:hyperlink r:id="rId11" w:history="1">
        <w:r w:rsidRPr="003C684C">
          <w:rPr>
            <w:rFonts w:ascii="Times New Roman" w:hAnsi="Times New Roman"/>
            <w:sz w:val="28"/>
            <w:szCs w:val="28"/>
          </w:rPr>
          <w:t>Уставом</w:t>
        </w:r>
      </w:hyperlink>
      <w:r w:rsidRPr="003C684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,</w:t>
      </w:r>
    </w:p>
    <w:p w:rsidR="002964E2" w:rsidRPr="002D3B00" w:rsidRDefault="002964E2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8D7A92" w:rsidRPr="002402EF" w:rsidRDefault="00CA4867" w:rsidP="002402E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>1. Внести в постановление Администрации ЗАТО г.</w:t>
      </w:r>
      <w:r w:rsidR="00FA47CB" w:rsidRPr="007B1FD9">
        <w:rPr>
          <w:b w:val="0"/>
          <w:sz w:val="28"/>
          <w:szCs w:val="28"/>
        </w:rPr>
        <w:t xml:space="preserve"> </w:t>
      </w:r>
      <w:r w:rsidRPr="007B1FD9">
        <w:rPr>
          <w:b w:val="0"/>
          <w:sz w:val="28"/>
          <w:szCs w:val="28"/>
        </w:rPr>
        <w:t>Железногорск от</w:t>
      </w:r>
      <w:r w:rsidRPr="002D3B00">
        <w:rPr>
          <w:sz w:val="28"/>
          <w:szCs w:val="28"/>
        </w:rPr>
        <w:t xml:space="preserve">  </w:t>
      </w:r>
      <w:r w:rsidR="007B1FD9" w:rsidRPr="007B1FD9">
        <w:rPr>
          <w:b w:val="0"/>
          <w:sz w:val="28"/>
          <w:szCs w:val="28"/>
        </w:rPr>
        <w:t xml:space="preserve">28.06.2013 № 1036 </w:t>
      </w:r>
      <w:r w:rsidR="007B1FD9">
        <w:rPr>
          <w:b w:val="0"/>
          <w:sz w:val="28"/>
          <w:szCs w:val="28"/>
        </w:rPr>
        <w:t>«</w:t>
      </w:r>
      <w:r w:rsidR="007B1FD9" w:rsidRPr="007B1FD9">
        <w:rPr>
          <w:b w:val="0"/>
          <w:sz w:val="28"/>
          <w:szCs w:val="28"/>
        </w:rPr>
        <w:t>Об утверждении положения о</w:t>
      </w:r>
      <w:r w:rsidR="00F64265">
        <w:rPr>
          <w:b w:val="0"/>
          <w:sz w:val="28"/>
          <w:szCs w:val="28"/>
        </w:rPr>
        <w:t xml:space="preserve"> системе</w:t>
      </w:r>
      <w:r w:rsidR="007B1FD9" w:rsidRPr="007B1FD9">
        <w:rPr>
          <w:b w:val="0"/>
          <w:sz w:val="28"/>
          <w:szCs w:val="28"/>
        </w:rPr>
        <w:t xml:space="preserve"> оплат</w:t>
      </w:r>
      <w:r w:rsidR="00F64265">
        <w:rPr>
          <w:b w:val="0"/>
          <w:sz w:val="28"/>
          <w:szCs w:val="28"/>
        </w:rPr>
        <w:t>ы</w:t>
      </w:r>
      <w:r w:rsidR="007B1FD9" w:rsidRPr="007B1FD9">
        <w:rPr>
          <w:b w:val="0"/>
          <w:sz w:val="28"/>
          <w:szCs w:val="28"/>
        </w:rPr>
        <w:t xml:space="preserve"> труда руководителя </w:t>
      </w:r>
      <w:r w:rsidR="00F64265">
        <w:rPr>
          <w:b w:val="0"/>
          <w:sz w:val="28"/>
          <w:szCs w:val="28"/>
        </w:rPr>
        <w:t>м</w:t>
      </w:r>
      <w:r w:rsidR="007B1FD9" w:rsidRPr="007B1FD9">
        <w:rPr>
          <w:b w:val="0"/>
          <w:sz w:val="28"/>
          <w:szCs w:val="28"/>
        </w:rPr>
        <w:t>униципального автономного учреждения культуры “Парк культуры и отдыха им. С.М.</w:t>
      </w:r>
      <w:r w:rsidR="007B1FD9">
        <w:rPr>
          <w:b w:val="0"/>
          <w:sz w:val="28"/>
          <w:szCs w:val="28"/>
        </w:rPr>
        <w:t xml:space="preserve"> </w:t>
      </w:r>
      <w:r w:rsidR="007B1FD9" w:rsidRPr="007B1FD9">
        <w:rPr>
          <w:b w:val="0"/>
          <w:sz w:val="28"/>
          <w:szCs w:val="28"/>
        </w:rPr>
        <w:t>Кирова”»</w:t>
      </w:r>
      <w:r w:rsidR="007B1FD9">
        <w:rPr>
          <w:b w:val="0"/>
          <w:sz w:val="28"/>
          <w:szCs w:val="28"/>
        </w:rPr>
        <w:t xml:space="preserve"> </w:t>
      </w:r>
      <w:r w:rsidRPr="007B1FD9">
        <w:rPr>
          <w:b w:val="0"/>
          <w:sz w:val="28"/>
          <w:szCs w:val="28"/>
        </w:rPr>
        <w:t>изменени</w:t>
      </w:r>
      <w:r w:rsidR="002745BD" w:rsidRPr="007B1FD9">
        <w:rPr>
          <w:b w:val="0"/>
          <w:sz w:val="28"/>
          <w:szCs w:val="28"/>
        </w:rPr>
        <w:t>я</w:t>
      </w:r>
      <w:r w:rsidR="004C3B7E">
        <w:rPr>
          <w:b w:val="0"/>
          <w:sz w:val="28"/>
          <w:szCs w:val="28"/>
        </w:rPr>
        <w:t>, изложив п</w:t>
      </w:r>
      <w:r w:rsidR="002402EF">
        <w:rPr>
          <w:b w:val="0"/>
          <w:sz w:val="28"/>
          <w:szCs w:val="28"/>
        </w:rPr>
        <w:t>одпункт 4.8.5 п</w:t>
      </w:r>
      <w:r w:rsidR="008D7A92" w:rsidRPr="002402EF">
        <w:rPr>
          <w:b w:val="0"/>
          <w:sz w:val="28"/>
          <w:szCs w:val="28"/>
        </w:rPr>
        <w:t>ункт</w:t>
      </w:r>
      <w:r w:rsidR="002402EF">
        <w:rPr>
          <w:b w:val="0"/>
          <w:sz w:val="28"/>
          <w:szCs w:val="28"/>
        </w:rPr>
        <w:t>а</w:t>
      </w:r>
      <w:r w:rsidR="008D7A92" w:rsidRPr="002402EF">
        <w:rPr>
          <w:b w:val="0"/>
          <w:sz w:val="28"/>
          <w:szCs w:val="28"/>
        </w:rPr>
        <w:t xml:space="preserve"> 4.8 раздела 4 приложения к постановлению </w:t>
      </w:r>
      <w:r w:rsidR="002402EF">
        <w:rPr>
          <w:b w:val="0"/>
          <w:sz w:val="28"/>
          <w:szCs w:val="28"/>
        </w:rPr>
        <w:t>в редакции</w:t>
      </w:r>
      <w:r w:rsidR="008D7A92" w:rsidRPr="002402EF">
        <w:rPr>
          <w:b w:val="0"/>
          <w:sz w:val="28"/>
          <w:szCs w:val="28"/>
        </w:rPr>
        <w:t>:</w:t>
      </w:r>
    </w:p>
    <w:p w:rsidR="002402EF" w:rsidRPr="002402EF" w:rsidRDefault="008D7A92" w:rsidP="00240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02EF">
        <w:rPr>
          <w:rFonts w:ascii="Times New Roman" w:hAnsi="Times New Roman"/>
          <w:sz w:val="28"/>
          <w:szCs w:val="28"/>
        </w:rPr>
        <w:t xml:space="preserve">«4.8.5 </w:t>
      </w:r>
      <w:r w:rsidR="002402EF" w:rsidRPr="002402EF">
        <w:rPr>
          <w:rFonts w:ascii="Times New Roman" w:hAnsi="Times New Roman"/>
          <w:sz w:val="28"/>
          <w:szCs w:val="28"/>
        </w:rPr>
        <w:t>Специальная краевая выплата устанавливается в целях повышения уровня оплаты труда руководител</w:t>
      </w:r>
      <w:r w:rsidR="002402EF">
        <w:rPr>
          <w:rFonts w:ascii="Times New Roman" w:hAnsi="Times New Roman"/>
          <w:sz w:val="28"/>
          <w:szCs w:val="28"/>
        </w:rPr>
        <w:t>я Учреждения</w:t>
      </w:r>
      <w:r w:rsidR="002402EF" w:rsidRPr="002402EF">
        <w:rPr>
          <w:rFonts w:ascii="Times New Roman" w:hAnsi="Times New Roman"/>
          <w:sz w:val="28"/>
          <w:szCs w:val="28"/>
        </w:rPr>
        <w:t xml:space="preserve"> и предоставляется ежемесячно по основному месту работы. </w:t>
      </w:r>
    </w:p>
    <w:p w:rsidR="002402EF" w:rsidRPr="002402EF" w:rsidRDefault="002402EF" w:rsidP="00240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02EF">
        <w:rPr>
          <w:rFonts w:ascii="Times New Roman" w:hAnsi="Times New Roman"/>
          <w:sz w:val="28"/>
          <w:szCs w:val="28"/>
        </w:rPr>
        <w:t xml:space="preserve"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 При не полностью отработанной норме рабочего времени размер специальной краевой выплаты исчисляется пропорционально отработанному руководителем </w:t>
      </w:r>
      <w:r>
        <w:rPr>
          <w:rFonts w:ascii="Times New Roman" w:hAnsi="Times New Roman"/>
          <w:sz w:val="28"/>
          <w:szCs w:val="28"/>
        </w:rPr>
        <w:t>У</w:t>
      </w:r>
      <w:r w:rsidRPr="002402EF">
        <w:rPr>
          <w:rFonts w:ascii="Times New Roman" w:hAnsi="Times New Roman"/>
          <w:sz w:val="28"/>
          <w:szCs w:val="28"/>
        </w:rPr>
        <w:t xml:space="preserve">чреждения времени. </w:t>
      </w:r>
    </w:p>
    <w:p w:rsidR="002402EF" w:rsidRPr="002402EF" w:rsidRDefault="002402EF" w:rsidP="00240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02EF">
        <w:rPr>
          <w:rFonts w:ascii="Times New Roman" w:hAnsi="Times New Roman"/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 </w:t>
      </w:r>
    </w:p>
    <w:p w:rsidR="002402EF" w:rsidRPr="002402EF" w:rsidRDefault="002402EF" w:rsidP="00240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02EF">
        <w:rPr>
          <w:rFonts w:ascii="Times New Roman" w:hAnsi="Times New Roman"/>
          <w:sz w:val="28"/>
          <w:szCs w:val="28"/>
        </w:rPr>
        <w:lastRenderedPageBreak/>
        <w:t>В месяце, в котором производятся начисления исходя из средней заработной платы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</w:t>
      </w:r>
      <w:r>
        <w:rPr>
          <w:rFonts w:ascii="Times New Roman" w:hAnsi="Times New Roman"/>
          <w:sz w:val="28"/>
          <w:szCs w:val="28"/>
        </w:rPr>
        <w:t>ю</w:t>
      </w:r>
      <w:r w:rsidRPr="00240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2402EF">
        <w:rPr>
          <w:rFonts w:ascii="Times New Roman" w:hAnsi="Times New Roman"/>
          <w:sz w:val="28"/>
          <w:szCs w:val="28"/>
        </w:rPr>
        <w:t>чреждени</w:t>
      </w:r>
      <w:r>
        <w:rPr>
          <w:rFonts w:ascii="Times New Roman" w:hAnsi="Times New Roman"/>
          <w:sz w:val="28"/>
          <w:szCs w:val="28"/>
        </w:rPr>
        <w:t>я</w:t>
      </w:r>
      <w:r w:rsidRPr="002402EF">
        <w:rPr>
          <w:rFonts w:ascii="Times New Roman" w:hAnsi="Times New Roman"/>
          <w:sz w:val="28"/>
          <w:szCs w:val="28"/>
        </w:rPr>
        <w:t xml:space="preserve"> в 2025 году увеличивается на размер, рассчитываемый по формуле: </w:t>
      </w:r>
    </w:p>
    <w:p w:rsidR="00EF6BC9" w:rsidRDefault="00EF6BC9" w:rsidP="00EF6BC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02EF" w:rsidRPr="002402EF" w:rsidRDefault="002402EF" w:rsidP="00EF6BC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402EF">
        <w:rPr>
          <w:rFonts w:ascii="Times New Roman" w:hAnsi="Times New Roman"/>
          <w:sz w:val="28"/>
          <w:szCs w:val="28"/>
        </w:rPr>
        <w:t>СКВув</w:t>
      </w:r>
      <w:proofErr w:type="spellEnd"/>
      <w:r w:rsidRPr="002402EF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2402EF">
        <w:rPr>
          <w:rFonts w:ascii="Times New Roman" w:hAnsi="Times New Roman"/>
          <w:sz w:val="28"/>
          <w:szCs w:val="28"/>
        </w:rPr>
        <w:t>Отп</w:t>
      </w:r>
      <w:proofErr w:type="spellEnd"/>
      <w:r w:rsidRPr="002402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2EF">
        <w:rPr>
          <w:rFonts w:ascii="Times New Roman" w:hAnsi="Times New Roman"/>
          <w:sz w:val="28"/>
          <w:szCs w:val="28"/>
        </w:rPr>
        <w:t>x</w:t>
      </w:r>
      <w:proofErr w:type="spellEnd"/>
      <w:r w:rsidRPr="002402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2EF">
        <w:rPr>
          <w:rFonts w:ascii="Times New Roman" w:hAnsi="Times New Roman"/>
          <w:sz w:val="28"/>
          <w:szCs w:val="28"/>
        </w:rPr>
        <w:t>Кув</w:t>
      </w:r>
      <w:proofErr w:type="spellEnd"/>
      <w:r w:rsidRPr="002402E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402EF">
        <w:rPr>
          <w:rFonts w:ascii="Times New Roman" w:hAnsi="Times New Roman"/>
          <w:sz w:val="28"/>
          <w:szCs w:val="28"/>
        </w:rPr>
        <w:t>Отп</w:t>
      </w:r>
      <w:proofErr w:type="spellEnd"/>
      <w:r w:rsidRPr="002402EF">
        <w:rPr>
          <w:rFonts w:ascii="Times New Roman" w:hAnsi="Times New Roman"/>
          <w:sz w:val="28"/>
          <w:szCs w:val="28"/>
        </w:rPr>
        <w:t>,</w:t>
      </w:r>
    </w:p>
    <w:p w:rsidR="002402EF" w:rsidRPr="002402EF" w:rsidRDefault="002402EF" w:rsidP="00240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02EF">
        <w:rPr>
          <w:rFonts w:ascii="Times New Roman" w:hAnsi="Times New Roman"/>
          <w:sz w:val="28"/>
          <w:szCs w:val="28"/>
        </w:rPr>
        <w:t>где:</w:t>
      </w:r>
    </w:p>
    <w:p w:rsidR="002402EF" w:rsidRPr="002402EF" w:rsidRDefault="002402EF" w:rsidP="00240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02EF">
        <w:rPr>
          <w:rFonts w:ascii="Times New Roman" w:hAnsi="Times New Roman"/>
          <w:sz w:val="28"/>
          <w:szCs w:val="28"/>
        </w:rPr>
        <w:t>СКВув</w:t>
      </w:r>
      <w:proofErr w:type="spellEnd"/>
      <w:r w:rsidRPr="002402EF">
        <w:rPr>
          <w:rFonts w:ascii="Times New Roman" w:hAnsi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2402EF" w:rsidRPr="002402EF" w:rsidRDefault="002402EF" w:rsidP="00240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02EF">
        <w:rPr>
          <w:rFonts w:ascii="Times New Roman" w:hAnsi="Times New Roman"/>
          <w:sz w:val="28"/>
          <w:szCs w:val="28"/>
        </w:rPr>
        <w:t>Отп</w:t>
      </w:r>
      <w:proofErr w:type="spellEnd"/>
      <w:r w:rsidRPr="002402EF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402EF" w:rsidRPr="002402EF" w:rsidRDefault="002402EF" w:rsidP="00240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02EF">
        <w:rPr>
          <w:rFonts w:ascii="Times New Roman" w:hAnsi="Times New Roman"/>
          <w:sz w:val="28"/>
          <w:szCs w:val="28"/>
        </w:rPr>
        <w:t>Кув</w:t>
      </w:r>
      <w:proofErr w:type="spellEnd"/>
      <w:r w:rsidRPr="002402EF">
        <w:rPr>
          <w:rFonts w:ascii="Times New Roman" w:hAnsi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2402EF" w:rsidRPr="002402EF" w:rsidRDefault="002402EF" w:rsidP="00240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02EF">
        <w:rPr>
          <w:rFonts w:ascii="Times New Roman" w:hAnsi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2402EF">
        <w:rPr>
          <w:rFonts w:ascii="Times New Roman" w:hAnsi="Times New Roman"/>
          <w:sz w:val="28"/>
          <w:szCs w:val="28"/>
        </w:rPr>
        <w:t>Кув</w:t>
      </w:r>
      <w:proofErr w:type="spellEnd"/>
      <w:r w:rsidRPr="002402EF">
        <w:rPr>
          <w:rFonts w:ascii="Times New Roman" w:hAnsi="Times New Roman"/>
          <w:sz w:val="28"/>
          <w:szCs w:val="28"/>
        </w:rPr>
        <w:t xml:space="preserve"> определяется следующим образом:</w:t>
      </w:r>
    </w:p>
    <w:p w:rsidR="002402EF" w:rsidRPr="002402EF" w:rsidRDefault="002402EF" w:rsidP="00240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2EF" w:rsidRPr="002402EF" w:rsidRDefault="002402EF" w:rsidP="00240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02EF">
        <w:rPr>
          <w:rFonts w:ascii="Times New Roman" w:hAnsi="Times New Roman"/>
          <w:sz w:val="28"/>
          <w:szCs w:val="28"/>
        </w:rPr>
        <w:t>Кув</w:t>
      </w:r>
      <w:proofErr w:type="spellEnd"/>
      <w:r w:rsidRPr="002402EF">
        <w:rPr>
          <w:rFonts w:ascii="Times New Roman" w:hAnsi="Times New Roman"/>
          <w:sz w:val="28"/>
          <w:szCs w:val="28"/>
        </w:rPr>
        <w:t xml:space="preserve"> = (Зпф</w:t>
      </w:r>
      <w:proofErr w:type="gramStart"/>
      <w:r w:rsidRPr="002402EF">
        <w:rPr>
          <w:rFonts w:ascii="Times New Roman" w:hAnsi="Times New Roman"/>
          <w:sz w:val="28"/>
          <w:szCs w:val="28"/>
        </w:rPr>
        <w:t>1</w:t>
      </w:r>
      <w:proofErr w:type="gramEnd"/>
      <w:r w:rsidRPr="002402EF">
        <w:rPr>
          <w:rFonts w:ascii="Times New Roman" w:hAnsi="Times New Roman"/>
          <w:sz w:val="28"/>
          <w:szCs w:val="28"/>
        </w:rPr>
        <w:t xml:space="preserve"> + ((СКВ2025 – СКВ2024) х </w:t>
      </w:r>
      <w:proofErr w:type="spellStart"/>
      <w:r w:rsidRPr="002402EF">
        <w:rPr>
          <w:rFonts w:ascii="Times New Roman" w:hAnsi="Times New Roman"/>
          <w:sz w:val="28"/>
          <w:szCs w:val="28"/>
        </w:rPr>
        <w:t>Кмес</w:t>
      </w:r>
      <w:proofErr w:type="spellEnd"/>
      <w:r w:rsidRPr="002402EF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Pr="002402EF">
        <w:rPr>
          <w:rFonts w:ascii="Times New Roman" w:hAnsi="Times New Roman"/>
          <w:sz w:val="28"/>
          <w:szCs w:val="28"/>
        </w:rPr>
        <w:t>Крк</w:t>
      </w:r>
      <w:proofErr w:type="spellEnd"/>
      <w:r w:rsidRPr="002402EF">
        <w:rPr>
          <w:rFonts w:ascii="Times New Roman" w:hAnsi="Times New Roman"/>
          <w:sz w:val="28"/>
          <w:szCs w:val="28"/>
        </w:rPr>
        <w:t>) + Зпф2) / (Зпф1 + Зпф2),</w:t>
      </w:r>
    </w:p>
    <w:p w:rsidR="002402EF" w:rsidRPr="002402EF" w:rsidRDefault="002402EF" w:rsidP="00240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02EF">
        <w:rPr>
          <w:rFonts w:ascii="Times New Roman" w:hAnsi="Times New Roman"/>
          <w:sz w:val="28"/>
          <w:szCs w:val="28"/>
        </w:rPr>
        <w:t>где:</w:t>
      </w:r>
    </w:p>
    <w:p w:rsidR="002402EF" w:rsidRPr="002402EF" w:rsidRDefault="002402EF" w:rsidP="00240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02EF">
        <w:rPr>
          <w:rFonts w:ascii="Times New Roman" w:hAnsi="Times New Roman"/>
          <w:sz w:val="28"/>
          <w:szCs w:val="28"/>
        </w:rPr>
        <w:t>Зпф</w:t>
      </w:r>
      <w:proofErr w:type="gramStart"/>
      <w:r w:rsidRPr="002402EF">
        <w:rPr>
          <w:rFonts w:ascii="Times New Roman" w:hAnsi="Times New Roman"/>
          <w:sz w:val="28"/>
          <w:szCs w:val="28"/>
        </w:rPr>
        <w:t>1</w:t>
      </w:r>
      <w:proofErr w:type="gramEnd"/>
      <w:r w:rsidRPr="002402EF">
        <w:rPr>
          <w:rFonts w:ascii="Times New Roman" w:hAnsi="Times New Roman"/>
          <w:sz w:val="28"/>
          <w:szCs w:val="28"/>
        </w:rPr>
        <w:t xml:space="preserve"> – фактически начисленная заработная плата руководителя </w:t>
      </w:r>
      <w:r>
        <w:rPr>
          <w:rFonts w:ascii="Times New Roman" w:hAnsi="Times New Roman"/>
          <w:sz w:val="28"/>
          <w:szCs w:val="28"/>
        </w:rPr>
        <w:t>У</w:t>
      </w:r>
      <w:r w:rsidRPr="002402EF">
        <w:rPr>
          <w:rFonts w:ascii="Times New Roman" w:hAnsi="Times New Roman"/>
          <w:sz w:val="28"/>
          <w:szCs w:val="28"/>
        </w:rPr>
        <w:t>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402EF" w:rsidRPr="002402EF" w:rsidRDefault="002402EF" w:rsidP="00240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02EF">
        <w:rPr>
          <w:rFonts w:ascii="Times New Roman" w:hAnsi="Times New Roman"/>
          <w:sz w:val="28"/>
          <w:szCs w:val="28"/>
        </w:rPr>
        <w:t>Зпф</w:t>
      </w:r>
      <w:proofErr w:type="gramStart"/>
      <w:r w:rsidRPr="002402EF">
        <w:rPr>
          <w:rFonts w:ascii="Times New Roman" w:hAnsi="Times New Roman"/>
          <w:sz w:val="28"/>
          <w:szCs w:val="28"/>
        </w:rPr>
        <w:t>2</w:t>
      </w:r>
      <w:proofErr w:type="gramEnd"/>
      <w:r w:rsidRPr="002402EF">
        <w:rPr>
          <w:rFonts w:ascii="Times New Roman" w:hAnsi="Times New Roman"/>
          <w:sz w:val="28"/>
          <w:szCs w:val="28"/>
        </w:rPr>
        <w:t xml:space="preserve"> – фактически начисленная заработная плата руководителя </w:t>
      </w:r>
      <w:r>
        <w:rPr>
          <w:rFonts w:ascii="Times New Roman" w:hAnsi="Times New Roman"/>
          <w:sz w:val="28"/>
          <w:szCs w:val="28"/>
        </w:rPr>
        <w:t>У</w:t>
      </w:r>
      <w:r w:rsidRPr="002402EF">
        <w:rPr>
          <w:rFonts w:ascii="Times New Roman" w:hAnsi="Times New Roman"/>
          <w:sz w:val="28"/>
          <w:szCs w:val="28"/>
        </w:rPr>
        <w:t>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2402EF" w:rsidRPr="002402EF" w:rsidRDefault="002402EF" w:rsidP="00240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02EF">
        <w:rPr>
          <w:rFonts w:ascii="Times New Roman" w:hAnsi="Times New Roman"/>
          <w:sz w:val="28"/>
          <w:szCs w:val="28"/>
        </w:rPr>
        <w:t>СКВ2024 – размер специальной краевой выплаты с 1 января 2024 года;</w:t>
      </w:r>
    </w:p>
    <w:p w:rsidR="002402EF" w:rsidRPr="002402EF" w:rsidRDefault="002402EF" w:rsidP="00240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02EF">
        <w:rPr>
          <w:rFonts w:ascii="Times New Roman" w:hAnsi="Times New Roman"/>
          <w:sz w:val="28"/>
          <w:szCs w:val="28"/>
        </w:rPr>
        <w:t>СКВ2025 – размер специальной краевой выплаты с 1 января 2025 года;</w:t>
      </w:r>
    </w:p>
    <w:p w:rsidR="002402EF" w:rsidRPr="002402EF" w:rsidRDefault="002402EF" w:rsidP="00240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02EF">
        <w:rPr>
          <w:rFonts w:ascii="Times New Roman" w:hAnsi="Times New Roman"/>
          <w:sz w:val="28"/>
          <w:szCs w:val="28"/>
        </w:rPr>
        <w:t>Кмес</w:t>
      </w:r>
      <w:proofErr w:type="spellEnd"/>
      <w:r w:rsidRPr="002402EF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402EF" w:rsidRDefault="002402EF" w:rsidP="002402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02EF">
        <w:rPr>
          <w:rFonts w:ascii="Times New Roman" w:hAnsi="Times New Roman"/>
          <w:sz w:val="28"/>
          <w:szCs w:val="28"/>
        </w:rPr>
        <w:t>Крк</w:t>
      </w:r>
      <w:proofErr w:type="spellEnd"/>
      <w:r w:rsidRPr="002402EF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2402EF">
        <w:rPr>
          <w:rFonts w:ascii="Times New Roman" w:hAnsi="Times New Roman"/>
          <w:sz w:val="28"/>
          <w:szCs w:val="28"/>
        </w:rPr>
        <w:t>.».</w:t>
      </w:r>
      <w:proofErr w:type="gramEnd"/>
    </w:p>
    <w:p w:rsidR="00CA4867" w:rsidRPr="002D3B00" w:rsidRDefault="00CA4867" w:rsidP="001611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1611A4">
        <w:rPr>
          <w:rFonts w:ascii="Times New Roman" w:hAnsi="Times New Roman"/>
          <w:sz w:val="28"/>
          <w:szCs w:val="28"/>
        </w:rPr>
        <w:t xml:space="preserve">                             </w:t>
      </w:r>
      <w:r w:rsidR="00AF5533">
        <w:rPr>
          <w:rFonts w:ascii="Times New Roman" w:hAnsi="Times New Roman"/>
          <w:sz w:val="28"/>
          <w:szCs w:val="28"/>
        </w:rPr>
        <w:t xml:space="preserve">г. Железногорск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lastRenderedPageBreak/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4C3B7E" w:rsidRPr="00BF0533" w:rsidRDefault="00CA4867" w:rsidP="004C3B7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</w:t>
      </w:r>
      <w:r w:rsidR="004C3B7E" w:rsidRPr="00BF0533">
        <w:rPr>
          <w:rFonts w:ascii="Times New Roman" w:hAnsi="Times New Roman"/>
          <w:sz w:val="28"/>
          <w:szCs w:val="28"/>
        </w:rPr>
        <w:t xml:space="preserve">Контроль над исполнением данного постановления </w:t>
      </w:r>
      <w:r w:rsidR="004C3B7E">
        <w:rPr>
          <w:rFonts w:ascii="Times New Roman" w:hAnsi="Times New Roman"/>
          <w:sz w:val="28"/>
          <w:szCs w:val="28"/>
        </w:rPr>
        <w:t xml:space="preserve">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4C3B7E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4C3B7E">
        <w:rPr>
          <w:rFonts w:ascii="Times New Roman" w:hAnsi="Times New Roman"/>
          <w:sz w:val="28"/>
          <w:szCs w:val="28"/>
        </w:rPr>
        <w:t>.</w:t>
      </w:r>
    </w:p>
    <w:p w:rsidR="00CA4867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я, но не ранее 01.01.202</w:t>
      </w:r>
      <w:r w:rsidR="00EF6BC9">
        <w:rPr>
          <w:rFonts w:ascii="Times New Roman" w:hAnsi="Times New Roman"/>
          <w:sz w:val="28"/>
          <w:szCs w:val="28"/>
        </w:rPr>
        <w:t>5</w:t>
      </w:r>
      <w:r w:rsidR="00C355E0">
        <w:rPr>
          <w:rFonts w:ascii="Times New Roman" w:hAnsi="Times New Roman"/>
          <w:sz w:val="28"/>
          <w:szCs w:val="28"/>
        </w:rPr>
        <w:t>.</w:t>
      </w:r>
    </w:p>
    <w:p w:rsidR="00310E9D" w:rsidRPr="002D3B00" w:rsidRDefault="00310E9D" w:rsidP="00310E9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0E9D" w:rsidRPr="002D3B00" w:rsidRDefault="00310E9D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EF6BC9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 w:rsidR="00EF6BC9">
        <w:rPr>
          <w:rFonts w:ascii="Times New Roman" w:hAnsi="Times New Roman"/>
          <w:sz w:val="28"/>
          <w:szCs w:val="28"/>
        </w:rPr>
        <w:t>ы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</w:t>
      </w:r>
      <w:r w:rsidR="00EF6BC9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EF6BC9">
        <w:rPr>
          <w:rFonts w:ascii="Times New Roman" w:hAnsi="Times New Roman"/>
          <w:sz w:val="28"/>
          <w:szCs w:val="28"/>
        </w:rPr>
        <w:t>Вычужанин</w:t>
      </w:r>
      <w:proofErr w:type="spellEnd"/>
    </w:p>
    <w:sectPr w:rsidR="00CA4867" w:rsidSect="00C5203B">
      <w:headerReference w:type="even" r:id="rId12"/>
      <w:headerReference w:type="default" r:id="rId13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5F8" w:rsidRDefault="001205F8">
      <w:r>
        <w:separator/>
      </w:r>
    </w:p>
  </w:endnote>
  <w:endnote w:type="continuationSeparator" w:id="0">
    <w:p w:rsidR="001205F8" w:rsidRDefault="00120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5F8" w:rsidRDefault="001205F8">
      <w:r>
        <w:separator/>
      </w:r>
    </w:p>
  </w:footnote>
  <w:footnote w:type="continuationSeparator" w:id="0">
    <w:p w:rsidR="001205F8" w:rsidRDefault="00120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3D34B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3D34B4">
    <w:pPr>
      <w:pStyle w:val="a8"/>
      <w:jc w:val="center"/>
    </w:pPr>
    <w:fldSimple w:instr=" PAGE   \* MERGEFORMAT ">
      <w:r w:rsidR="00F67340">
        <w:rPr>
          <w:noProof/>
        </w:rPr>
        <w:t>3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30A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94CE2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25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205F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1A4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4FA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2414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4003D"/>
    <w:rsid w:val="002402EF"/>
    <w:rsid w:val="0024089A"/>
    <w:rsid w:val="00244F77"/>
    <w:rsid w:val="00245B7D"/>
    <w:rsid w:val="00246459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1747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3441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0E9D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34B4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71C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34CA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3B7E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505"/>
    <w:rsid w:val="00643866"/>
    <w:rsid w:val="00643CB2"/>
    <w:rsid w:val="006442F5"/>
    <w:rsid w:val="006456C3"/>
    <w:rsid w:val="0064655B"/>
    <w:rsid w:val="00650215"/>
    <w:rsid w:val="00652F1C"/>
    <w:rsid w:val="00653480"/>
    <w:rsid w:val="00654CEE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073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2B56"/>
    <w:rsid w:val="006F48E6"/>
    <w:rsid w:val="006F6217"/>
    <w:rsid w:val="006F7481"/>
    <w:rsid w:val="006F781D"/>
    <w:rsid w:val="00700F53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1FD9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154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D7A92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57510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046A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2F6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B84"/>
    <w:rsid w:val="00D82E02"/>
    <w:rsid w:val="00D84CAD"/>
    <w:rsid w:val="00D85BBE"/>
    <w:rsid w:val="00D86705"/>
    <w:rsid w:val="00D87542"/>
    <w:rsid w:val="00D90D75"/>
    <w:rsid w:val="00D9150D"/>
    <w:rsid w:val="00D91ADC"/>
    <w:rsid w:val="00D949AE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A56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EF6BC9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265"/>
    <w:rsid w:val="00F64466"/>
    <w:rsid w:val="00F6464C"/>
    <w:rsid w:val="00F64A89"/>
    <w:rsid w:val="00F67340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242A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E879E2C2D68AB23EBBC058BB987FB75A68E82179D06299DC0A885557C5960A67771773789E069AB9B3m3v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E879E2C2D68AB23EBBDE55ADF420BC5360B72470D569CE8B08D90059C09E5A2F6759317Dm9v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E879E2C2D68AB23EBBDE55ADF420BC5360B72470D569CE8B08D90059C09E5A2F67593170m9v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76340-26C6-41E3-8336-7FCE2B99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5279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15</cp:revision>
  <cp:lastPrinted>2023-11-09T03:13:00Z</cp:lastPrinted>
  <dcterms:created xsi:type="dcterms:W3CDTF">2023-11-09T07:45:00Z</dcterms:created>
  <dcterms:modified xsi:type="dcterms:W3CDTF">2024-12-09T07:01:00Z</dcterms:modified>
</cp:coreProperties>
</file>