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DC" w:rsidRPr="00D32DE6" w:rsidRDefault="00BC38DC" w:rsidP="00BC38DC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D32DE6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8DC" w:rsidRPr="00D32DE6" w:rsidRDefault="00BC38DC" w:rsidP="00BC38DC">
      <w:pPr>
        <w:pStyle w:val="30"/>
        <w:framePr w:w="9738" w:wrap="around" w:x="1347" w:y="313"/>
        <w:widowControl w:val="0"/>
        <w:rPr>
          <w:rFonts w:ascii="Arial" w:hAnsi="Arial" w:cs="Arial"/>
          <w:sz w:val="28"/>
          <w:szCs w:val="28"/>
        </w:rPr>
      </w:pPr>
      <w:r w:rsidRPr="00D32DE6">
        <w:rPr>
          <w:rFonts w:ascii="Arial" w:hAnsi="Arial" w:cs="Arial"/>
          <w:sz w:val="28"/>
          <w:szCs w:val="28"/>
        </w:rPr>
        <w:t>Городской округ</w:t>
      </w:r>
    </w:p>
    <w:p w:rsidR="00BC38DC" w:rsidRPr="00D32DE6" w:rsidRDefault="00BC38DC" w:rsidP="00BC38DC">
      <w:pPr>
        <w:pStyle w:val="30"/>
        <w:framePr w:w="9738" w:wrap="around" w:x="1347" w:y="313"/>
        <w:widowControl w:val="0"/>
        <w:rPr>
          <w:rFonts w:ascii="Arial" w:hAnsi="Arial" w:cs="Arial"/>
          <w:sz w:val="28"/>
          <w:szCs w:val="28"/>
        </w:rPr>
      </w:pPr>
      <w:r w:rsidRPr="00D32DE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C38DC" w:rsidRPr="00D32DE6" w:rsidRDefault="00BC38DC" w:rsidP="00BC38DC">
      <w:pPr>
        <w:pStyle w:val="1"/>
        <w:keepNext w:val="0"/>
        <w:framePr w:w="9738" w:wrap="around" w:x="1347" w:y="313"/>
        <w:widowControl w:val="0"/>
        <w:rPr>
          <w:rFonts w:ascii="Arial" w:hAnsi="Arial" w:cs="Arial"/>
          <w:szCs w:val="28"/>
        </w:rPr>
      </w:pPr>
    </w:p>
    <w:p w:rsidR="00BC38DC" w:rsidRPr="00D32DE6" w:rsidRDefault="00BC38DC" w:rsidP="00BC38DC">
      <w:pPr>
        <w:pStyle w:val="1"/>
        <w:keepNext w:val="0"/>
        <w:framePr w:w="9738" w:wrap="around" w:x="1347" w:y="313"/>
        <w:widowControl w:val="0"/>
        <w:rPr>
          <w:sz w:val="32"/>
          <w:szCs w:val="32"/>
        </w:rPr>
      </w:pPr>
      <w:r w:rsidRPr="00D32DE6">
        <w:rPr>
          <w:sz w:val="32"/>
          <w:szCs w:val="32"/>
        </w:rPr>
        <w:t>АДМИНИСТРАЦИЯ ЗАТО г. ЖЕЛЕЗНОГОРСК</w:t>
      </w:r>
    </w:p>
    <w:p w:rsidR="00BC38DC" w:rsidRPr="00D32DE6" w:rsidRDefault="00BC38DC" w:rsidP="00BC38DC">
      <w:pPr>
        <w:framePr w:w="9738" w:h="1873" w:hSpace="180" w:wrap="around" w:vAnchor="text" w:hAnchor="page" w:x="1347" w:y="313"/>
        <w:widowControl w:val="0"/>
        <w:jc w:val="center"/>
        <w:rPr>
          <w:b/>
          <w:sz w:val="28"/>
        </w:rPr>
      </w:pPr>
    </w:p>
    <w:p w:rsidR="00BC38DC" w:rsidRPr="00D32DE6" w:rsidRDefault="00BC38DC" w:rsidP="00BC38DC">
      <w:pPr>
        <w:framePr w:w="9738" w:h="1873" w:hSpace="180" w:wrap="around" w:vAnchor="text" w:hAnchor="page" w:x="1347" w:y="313"/>
        <w:widowControl w:val="0"/>
        <w:jc w:val="center"/>
        <w:rPr>
          <w:rFonts w:ascii="Arial" w:hAnsi="Arial"/>
          <w:b/>
          <w:sz w:val="36"/>
        </w:rPr>
      </w:pPr>
      <w:r w:rsidRPr="00D32DE6">
        <w:rPr>
          <w:rFonts w:ascii="Arial" w:hAnsi="Arial"/>
          <w:b/>
          <w:sz w:val="36"/>
        </w:rPr>
        <w:t>ПОСТАНОВЛЕНИЕ</w:t>
      </w:r>
    </w:p>
    <w:p w:rsidR="00BC38DC" w:rsidRDefault="00BC38DC" w:rsidP="00BC38DC">
      <w:pPr>
        <w:framePr w:w="9738" w:h="1873" w:hSpace="180" w:wrap="around" w:vAnchor="text" w:hAnchor="page" w:x="1347" w:y="313"/>
        <w:widowControl w:val="0"/>
        <w:jc w:val="center"/>
        <w:rPr>
          <w:rFonts w:ascii="Times New Roman" w:hAnsi="Times New Roman"/>
          <w:sz w:val="24"/>
        </w:rPr>
      </w:pPr>
    </w:p>
    <w:p w:rsidR="00BC38DC" w:rsidRPr="00D32DE6" w:rsidRDefault="00074206" w:rsidP="00BC38DC">
      <w:pPr>
        <w:framePr w:w="9738" w:h="1873" w:hSpace="180" w:wrap="around" w:vAnchor="text" w:hAnchor="page" w:x="1347" w:y="313"/>
        <w:widowControl w:val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</w:rPr>
        <w:t>29</w:t>
      </w:r>
      <w:r w:rsidR="00BC38DC" w:rsidRPr="00D32DE6">
        <w:rPr>
          <w:rFonts w:ascii="Times New Roman" w:hAnsi="Times New Roman"/>
          <w:sz w:val="24"/>
        </w:rPr>
        <w:t>.11.2024</w:t>
      </w:r>
      <w:r w:rsidR="00BC38DC" w:rsidRPr="00D32DE6">
        <w:rPr>
          <w:rFonts w:ascii="Times New Roman" w:hAnsi="Times New Roman"/>
          <w:sz w:val="24"/>
        </w:rPr>
        <w:tab/>
      </w:r>
      <w:r w:rsidR="00BC38DC" w:rsidRPr="00D32DE6">
        <w:rPr>
          <w:rFonts w:ascii="Times New Roman" w:hAnsi="Times New Roman"/>
          <w:sz w:val="24"/>
        </w:rPr>
        <w:tab/>
      </w:r>
      <w:r w:rsidR="00BC38DC" w:rsidRPr="00D32DE6">
        <w:rPr>
          <w:rFonts w:ascii="Times New Roman" w:hAnsi="Times New Roman"/>
          <w:sz w:val="24"/>
        </w:rPr>
        <w:tab/>
      </w:r>
      <w:r w:rsidR="00BC38DC" w:rsidRPr="00D32DE6">
        <w:rPr>
          <w:rFonts w:ascii="Times New Roman" w:hAnsi="Times New Roman"/>
          <w:sz w:val="24"/>
        </w:rPr>
        <w:tab/>
      </w:r>
      <w:r w:rsidR="00BC38DC" w:rsidRPr="00D32DE6">
        <w:rPr>
          <w:rFonts w:ascii="Times New Roman" w:hAnsi="Times New Roman"/>
          <w:b/>
          <w:sz w:val="22"/>
          <w:szCs w:val="22"/>
        </w:rPr>
        <w:t>г. Железногорск</w:t>
      </w:r>
      <w:r w:rsidR="00BC38DC" w:rsidRPr="00D32DE6">
        <w:rPr>
          <w:rFonts w:ascii="Times New Roman" w:hAnsi="Times New Roman"/>
          <w:b/>
          <w:sz w:val="22"/>
          <w:szCs w:val="22"/>
        </w:rPr>
        <w:tab/>
      </w:r>
      <w:r w:rsidR="00BC38DC" w:rsidRPr="00D32DE6">
        <w:rPr>
          <w:rFonts w:ascii="Times New Roman" w:hAnsi="Times New Roman"/>
          <w:sz w:val="22"/>
          <w:szCs w:val="22"/>
        </w:rPr>
        <w:tab/>
      </w:r>
      <w:r w:rsidR="00BC38DC" w:rsidRPr="00D32DE6">
        <w:rPr>
          <w:rFonts w:ascii="Times New Roman" w:hAnsi="Times New Roman"/>
          <w:sz w:val="22"/>
          <w:szCs w:val="22"/>
        </w:rPr>
        <w:tab/>
      </w:r>
      <w:r w:rsidR="00BC38DC" w:rsidRPr="00D32DE6">
        <w:rPr>
          <w:rFonts w:ascii="Times New Roman" w:hAnsi="Times New Roman"/>
          <w:sz w:val="22"/>
          <w:szCs w:val="22"/>
        </w:rPr>
        <w:tab/>
      </w:r>
      <w:r w:rsidR="00BC38DC" w:rsidRPr="00D32DE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   </w:t>
      </w:r>
      <w:r w:rsidR="00BC38DC" w:rsidRPr="00D32DE6"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2333</w:t>
      </w:r>
    </w:p>
    <w:p w:rsidR="00BC38DC" w:rsidRPr="00D32DE6" w:rsidRDefault="00BC38DC" w:rsidP="00BC38DC">
      <w:pPr>
        <w:framePr w:w="9738" w:h="1873" w:hSpace="180" w:wrap="around" w:vAnchor="text" w:hAnchor="page" w:x="1347" w:y="313"/>
        <w:widowControl w:val="0"/>
        <w:jc w:val="center"/>
        <w:rPr>
          <w:sz w:val="32"/>
          <w:szCs w:val="32"/>
        </w:rPr>
      </w:pPr>
    </w:p>
    <w:p w:rsidR="00BC38DC" w:rsidRPr="00D32DE6" w:rsidRDefault="00BC38DC" w:rsidP="00BC38DC">
      <w:pPr>
        <w:widowControl w:val="0"/>
        <w:rPr>
          <w:rFonts w:ascii="Times New Roman" w:hAnsi="Times New Roman"/>
        </w:rPr>
      </w:pPr>
    </w:p>
    <w:p w:rsidR="00BC38DC" w:rsidRPr="00D32DE6" w:rsidRDefault="00BC38DC" w:rsidP="00BC38DC">
      <w:pPr>
        <w:widowControl w:val="0"/>
        <w:rPr>
          <w:rFonts w:ascii="Times New Roman" w:hAnsi="Times New Roman"/>
        </w:rPr>
      </w:pPr>
    </w:p>
    <w:p w:rsidR="00BC38DC" w:rsidRPr="00D32DE6" w:rsidRDefault="00BC38DC" w:rsidP="00BC38DC">
      <w:pPr>
        <w:widowControl w:val="0"/>
        <w:rPr>
          <w:rFonts w:ascii="Times New Roman" w:hAnsi="Times New Roman"/>
        </w:rPr>
      </w:pPr>
    </w:p>
    <w:p w:rsidR="00BC38DC" w:rsidRPr="00D32DE6" w:rsidRDefault="00BC38DC" w:rsidP="00BC38DC">
      <w:pPr>
        <w:widowControl w:val="0"/>
        <w:rPr>
          <w:rFonts w:ascii="Times New Roman" w:hAnsi="Times New Roman"/>
        </w:rPr>
      </w:pPr>
    </w:p>
    <w:p w:rsidR="00BC38DC" w:rsidRDefault="00BC38DC" w:rsidP="00BC38DC">
      <w:pPr>
        <w:widowControl w:val="0"/>
        <w:jc w:val="both"/>
        <w:rPr>
          <w:rFonts w:ascii="Times New Roman" w:hAnsi="Times New Roman"/>
        </w:rPr>
      </w:pPr>
    </w:p>
    <w:p w:rsidR="00BC38DC" w:rsidRPr="00D32DE6" w:rsidRDefault="00BC38DC" w:rsidP="00BC38DC">
      <w:pPr>
        <w:widowControl w:val="0"/>
        <w:jc w:val="both"/>
        <w:rPr>
          <w:rFonts w:ascii="Times New Roman" w:hAnsi="Times New Roman"/>
        </w:rPr>
      </w:pPr>
    </w:p>
    <w:p w:rsidR="00BC38DC" w:rsidRPr="00D32DE6" w:rsidRDefault="00BC38DC" w:rsidP="00BC38DC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D32DE6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 Железногорск от 06.11.2013 № 1758 «Об утверждении муниципальной программы ˮРазвитие транспортной системы, содержание и благоустройство территории ЗАТО Железногорскˮ»</w:t>
      </w:r>
    </w:p>
    <w:p w:rsidR="00BC38DC" w:rsidRPr="00D32DE6" w:rsidRDefault="00BC38DC" w:rsidP="00BC38DC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C38DC" w:rsidRDefault="00BC38DC" w:rsidP="00BC38DC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C38DC" w:rsidRPr="00D32DE6" w:rsidRDefault="00BC38DC" w:rsidP="00BC38DC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C38DC" w:rsidRPr="00D32DE6" w:rsidRDefault="00BC38DC" w:rsidP="00BC38DC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32DE6">
        <w:rPr>
          <w:rFonts w:ascii="Times New Roman" w:hAnsi="Times New Roman"/>
          <w:b w:val="0"/>
          <w:sz w:val="28"/>
          <w:szCs w:val="28"/>
        </w:rPr>
        <w:t xml:space="preserve">Руководствуясь статьей 16 Федерального закона от 06.10.2003 № 131-ФЗ «Об общих принципах организации местного самоуправления в Российской Федерации», статьей 13 Федерального закона от 08.11.2007 № 257-ФЗ «Об 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Pr="00D32DE6">
        <w:rPr>
          <w:rFonts w:ascii="Times New Roman" w:hAnsi="Times New Roman"/>
          <w:b w:val="0"/>
          <w:sz w:val="28"/>
          <w:szCs w:val="28"/>
        </w:rPr>
        <w:br/>
        <w:t>№ 196-ФЗ «О безопасности дорожного движения», Уставом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 снижения аварийности на дорогах,</w:t>
      </w:r>
    </w:p>
    <w:p w:rsidR="00BC38DC" w:rsidRPr="00D32DE6" w:rsidRDefault="00BC38DC" w:rsidP="00BC38DC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C38DC" w:rsidRPr="00D32DE6" w:rsidRDefault="00BC38DC" w:rsidP="00BC38DC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D32DE6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BC38DC" w:rsidRPr="00D32DE6" w:rsidRDefault="00BC38DC" w:rsidP="00BC38DC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C38DC" w:rsidRDefault="00BC38DC" w:rsidP="00BC38DC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32DE6">
        <w:rPr>
          <w:rFonts w:ascii="Times New Roman" w:hAnsi="Times New Roman"/>
          <w:b w:val="0"/>
          <w:sz w:val="28"/>
          <w:szCs w:val="28"/>
        </w:rPr>
        <w:t>1. Внести следующие изменения в постановление Администрации ЗАТО г. Железногорск от 06.11.2013 № 1758 «Об утверждении муниципальной программы ˮРазвитие транспортной системы, содержание и благоустройство территории ЗАТО Железногорскˮ»:</w:t>
      </w:r>
    </w:p>
    <w:p w:rsidR="00BC38DC" w:rsidRDefault="00BC38DC" w:rsidP="00BC38D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82961">
        <w:rPr>
          <w:rFonts w:ascii="Times New Roman" w:hAnsi="Times New Roman"/>
          <w:sz w:val="28"/>
          <w:szCs w:val="28"/>
        </w:rPr>
        <w:t>1.1. В приложении к постановлению строку 10 таблицы раздела 1 «Паспорт муниципальной программы ЗАТО Железногорск» изложить в новой редакции:</w:t>
      </w:r>
    </w:p>
    <w:p w:rsidR="00BC38DC" w:rsidRPr="00282961" w:rsidRDefault="00BC38DC" w:rsidP="00BC38D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6769"/>
      </w:tblGrid>
      <w:tr w:rsidR="00BC38DC" w:rsidRPr="00F812FC" w:rsidTr="003C4263">
        <w:tc>
          <w:tcPr>
            <w:tcW w:w="2977" w:type="dxa"/>
            <w:vAlign w:val="center"/>
          </w:tcPr>
          <w:p w:rsidR="00BC38DC" w:rsidRPr="00F812FC" w:rsidRDefault="00BC38DC" w:rsidP="003C4263">
            <w:pPr>
              <w:widowControl w:val="0"/>
              <w:spacing w:line="252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2FC">
              <w:rPr>
                <w:rFonts w:ascii="Times New Roman" w:hAnsi="Times New Roman"/>
                <w:sz w:val="28"/>
                <w:szCs w:val="28"/>
              </w:rPr>
              <w:lastRenderedPageBreak/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769" w:type="dxa"/>
            <w:vAlign w:val="center"/>
          </w:tcPr>
          <w:p w:rsidR="00BC38DC" w:rsidRPr="00F812FC" w:rsidRDefault="00BC38DC" w:rsidP="003C4263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812FC">
              <w:rPr>
                <w:rFonts w:ascii="Times New Roman" w:hAnsi="Times New Roman"/>
                <w:sz w:val="28"/>
                <w:szCs w:val="28"/>
              </w:rPr>
              <w:t xml:space="preserve">     Финансирование программы на 2024 - 2026 годы составит </w:t>
            </w:r>
            <w:r w:rsidRPr="00F812F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1 856 759 958,95 </w:t>
            </w:r>
            <w:r w:rsidRPr="00F812FC">
              <w:rPr>
                <w:rFonts w:ascii="Times New Roman" w:hAnsi="Times New Roman"/>
                <w:sz w:val="28"/>
                <w:szCs w:val="28"/>
              </w:rPr>
              <w:t xml:space="preserve">рублей, в том числе за счет средств: </w:t>
            </w:r>
          </w:p>
          <w:p w:rsidR="00BC38DC" w:rsidRPr="00F812FC" w:rsidRDefault="00BC38DC" w:rsidP="003C4263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812FC">
              <w:rPr>
                <w:rFonts w:ascii="Times New Roman" w:hAnsi="Times New Roman"/>
                <w:sz w:val="28"/>
                <w:szCs w:val="28"/>
              </w:rPr>
              <w:t>федерального бюджета — 120 973 000,00 рублей,</w:t>
            </w:r>
          </w:p>
          <w:p w:rsidR="00BC38DC" w:rsidRPr="00F812FC" w:rsidRDefault="00BC38DC" w:rsidP="003C4263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812F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BC38DC" w:rsidRPr="00F812FC" w:rsidRDefault="00BC38DC" w:rsidP="003C4263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812FC">
              <w:rPr>
                <w:rFonts w:ascii="Times New Roman" w:hAnsi="Times New Roman"/>
                <w:sz w:val="28"/>
                <w:szCs w:val="28"/>
              </w:rPr>
              <w:t xml:space="preserve">      2024 г. — 95 000 000,00 рублей,</w:t>
            </w:r>
          </w:p>
          <w:p w:rsidR="00BC38DC" w:rsidRPr="00F812FC" w:rsidRDefault="00BC38DC" w:rsidP="003C4263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812FC">
              <w:rPr>
                <w:rFonts w:ascii="Times New Roman" w:hAnsi="Times New Roman"/>
                <w:sz w:val="28"/>
                <w:szCs w:val="28"/>
              </w:rPr>
              <w:t xml:space="preserve">      2025 г. — 25 973 000,00 рублей,</w:t>
            </w:r>
          </w:p>
          <w:p w:rsidR="00BC38DC" w:rsidRPr="00F812FC" w:rsidRDefault="00BC38DC" w:rsidP="003C4263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812FC">
              <w:rPr>
                <w:rFonts w:ascii="Times New Roman" w:hAnsi="Times New Roman"/>
                <w:sz w:val="28"/>
                <w:szCs w:val="28"/>
              </w:rPr>
              <w:t xml:space="preserve">      2026 г. — 0,00 рублей;</w:t>
            </w:r>
          </w:p>
          <w:p w:rsidR="00BC38DC" w:rsidRPr="00F812FC" w:rsidRDefault="00BC38DC" w:rsidP="003C4263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812FC">
              <w:rPr>
                <w:rFonts w:ascii="Times New Roman" w:hAnsi="Times New Roman"/>
                <w:sz w:val="28"/>
                <w:szCs w:val="28"/>
              </w:rPr>
              <w:t>краевого бюджета — 198 144 148,00 рублей,</w:t>
            </w:r>
          </w:p>
          <w:p w:rsidR="00BC38DC" w:rsidRPr="00F812FC" w:rsidRDefault="00BC38DC" w:rsidP="003C4263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812F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BC38DC" w:rsidRPr="00F812FC" w:rsidRDefault="00BC38DC" w:rsidP="003C4263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812FC">
              <w:rPr>
                <w:rFonts w:ascii="Times New Roman" w:hAnsi="Times New Roman"/>
                <w:sz w:val="28"/>
                <w:szCs w:val="28"/>
              </w:rPr>
              <w:t xml:space="preserve">      2024 г. — 196 777 148,00 рублей,</w:t>
            </w:r>
          </w:p>
          <w:p w:rsidR="00BC38DC" w:rsidRPr="00F812FC" w:rsidRDefault="00BC38DC" w:rsidP="003C4263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812FC">
              <w:rPr>
                <w:rFonts w:ascii="Times New Roman" w:hAnsi="Times New Roman"/>
                <w:sz w:val="28"/>
                <w:szCs w:val="28"/>
              </w:rPr>
              <w:t xml:space="preserve">      2025 г. — 1 367 000,00 рублей,</w:t>
            </w:r>
          </w:p>
          <w:p w:rsidR="00BC38DC" w:rsidRPr="00F812FC" w:rsidRDefault="00BC38DC" w:rsidP="003C4263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812FC">
              <w:rPr>
                <w:rFonts w:ascii="Times New Roman" w:hAnsi="Times New Roman"/>
                <w:sz w:val="28"/>
                <w:szCs w:val="28"/>
              </w:rPr>
              <w:t xml:space="preserve">      2026 г. — 0,00 рублей;</w:t>
            </w:r>
          </w:p>
          <w:p w:rsidR="00BC38DC" w:rsidRPr="00F812FC" w:rsidRDefault="00BC38DC" w:rsidP="003C4263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812FC">
              <w:rPr>
                <w:rFonts w:ascii="Times New Roman" w:hAnsi="Times New Roman"/>
                <w:sz w:val="28"/>
                <w:szCs w:val="28"/>
              </w:rPr>
              <w:t xml:space="preserve">местного бюджета — </w:t>
            </w:r>
            <w:r w:rsidRPr="00F812F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1 537 642 810,95</w:t>
            </w:r>
            <w:r w:rsidRPr="00F812F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812FC">
              <w:rPr>
                <w:rFonts w:ascii="Times New Roman" w:hAnsi="Times New Roman"/>
                <w:sz w:val="28"/>
                <w:szCs w:val="28"/>
              </w:rPr>
              <w:t>рублей в том числе:</w:t>
            </w:r>
          </w:p>
          <w:p w:rsidR="00BC38DC" w:rsidRPr="00F812FC" w:rsidRDefault="00BC38DC" w:rsidP="003C4263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812FC">
              <w:rPr>
                <w:rFonts w:ascii="Times New Roman" w:hAnsi="Times New Roman"/>
                <w:sz w:val="28"/>
                <w:szCs w:val="28"/>
              </w:rPr>
              <w:t xml:space="preserve">      2024 г. — </w:t>
            </w:r>
            <w:r w:rsidRPr="00F812F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531 405 194,95</w:t>
            </w:r>
            <w:r w:rsidRPr="00F812F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812F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BC38DC" w:rsidRPr="00F812FC" w:rsidRDefault="00BC38DC" w:rsidP="003C4263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812FC">
              <w:rPr>
                <w:rFonts w:ascii="Times New Roman" w:hAnsi="Times New Roman"/>
                <w:sz w:val="28"/>
                <w:szCs w:val="28"/>
              </w:rPr>
              <w:t xml:space="preserve">      2025 г. — 503 118 808,00 рублей,</w:t>
            </w:r>
          </w:p>
          <w:p w:rsidR="00BC38DC" w:rsidRPr="00F812FC" w:rsidRDefault="00BC38DC" w:rsidP="003C4263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812FC">
              <w:rPr>
                <w:rFonts w:ascii="Times New Roman" w:hAnsi="Times New Roman"/>
                <w:sz w:val="28"/>
                <w:szCs w:val="28"/>
              </w:rPr>
              <w:t xml:space="preserve">      2026 г. — 503 118 808,00 рублей.</w:t>
            </w:r>
          </w:p>
        </w:tc>
      </w:tr>
    </w:tbl>
    <w:p w:rsidR="00BC38DC" w:rsidRPr="00D32DE6" w:rsidRDefault="00BC38DC" w:rsidP="00BC38D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32DE6">
        <w:rPr>
          <w:rFonts w:ascii="Times New Roman" w:eastAsia="Calibri" w:hAnsi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D32DE6">
        <w:rPr>
          <w:rFonts w:ascii="Times New Roman" w:eastAsia="Calibri" w:hAnsi="Times New Roman"/>
          <w:sz w:val="28"/>
          <w:szCs w:val="28"/>
          <w:lang w:eastAsia="en-US"/>
        </w:rPr>
        <w:t xml:space="preserve">. Приложение № 1 «Информация о ресурсном обеспечении муниципальной программы за счет </w:t>
      </w:r>
      <w:r w:rsidRPr="00D32DE6">
        <w:rPr>
          <w:rFonts w:ascii="Times New Roman" w:eastAsia="Calibri" w:hAnsi="Times New Roman"/>
          <w:bCs/>
          <w:sz w:val="28"/>
          <w:szCs w:val="28"/>
          <w:lang w:eastAsia="en-US"/>
        </w:rPr>
        <w:t>средств</w:t>
      </w:r>
      <w:r w:rsidRPr="00D32DE6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бюджета, в том числе средств, поступивших из бюджетов других уровней бюджетной системы» </w:t>
      </w:r>
      <w:r w:rsidRPr="00D32DE6">
        <w:rPr>
          <w:rFonts w:ascii="Times New Roman" w:hAnsi="Times New Roman"/>
          <w:sz w:val="28"/>
          <w:szCs w:val="28"/>
        </w:rPr>
        <w:t>к муниципальной программе «Развитие транспортной системы, содержание и благоустройство территории ЗАТО Железногорск» изложить в новой редакции (Приложение № 1).</w:t>
      </w:r>
    </w:p>
    <w:p w:rsidR="00BC38DC" w:rsidRPr="00D32DE6" w:rsidRDefault="00BC38DC" w:rsidP="00BC38DC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DE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D32DE6">
        <w:rPr>
          <w:rFonts w:ascii="Times New Roman" w:hAnsi="Times New Roman"/>
          <w:sz w:val="28"/>
          <w:szCs w:val="28"/>
        </w:rPr>
        <w:t>. Приложение № 2 «Информация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системы)» к муниципальной программе «Развитие транспортной системы, содержание и благоустройство территории ЗАТО Железногорск» изложить в новой редакции (Приложение № 2).</w:t>
      </w:r>
    </w:p>
    <w:p w:rsidR="00BC38DC" w:rsidRPr="00D32DE6" w:rsidRDefault="00BC38DC" w:rsidP="00BC38DC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2DE6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D32DE6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. В приложении 4.1 к муниципальной программе </w:t>
      </w:r>
      <w:r w:rsidRPr="00D32DE6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 благоустройство территории ЗАТО Железногорск»:</w:t>
      </w:r>
    </w:p>
    <w:p w:rsidR="00BC38DC" w:rsidRPr="00D32DE6" w:rsidRDefault="00BC38DC" w:rsidP="00BC38D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32DE6">
        <w:rPr>
          <w:rFonts w:ascii="Times New Roman" w:hAnsi="Times New Roman"/>
          <w:sz w:val="28"/>
          <w:szCs w:val="28"/>
        </w:rPr>
        <w:t>- строку 7 таблицы раздела 1 «Паспорт Подпрограммы № 1» изложить в 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BC38DC" w:rsidRPr="00D32DE6" w:rsidTr="003C4263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DC" w:rsidRPr="00D32DE6" w:rsidRDefault="00BC38DC" w:rsidP="003C4263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D32DE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D32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8DC" w:rsidRPr="00D32DE6" w:rsidRDefault="00BC38DC" w:rsidP="003C4263">
            <w:pPr>
              <w:widowContro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32DE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Финансирование подпрограммы на 2024 – 2026 годы </w:t>
            </w:r>
            <w:r w:rsidRPr="00D32DE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составит </w:t>
            </w:r>
            <w:r w:rsidRPr="00D32D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1 065 016 051,96 </w:t>
            </w:r>
            <w:r w:rsidRPr="00D32DE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рублей, в том числе за счет средств: </w:t>
            </w:r>
          </w:p>
          <w:p w:rsidR="00BC38DC" w:rsidRPr="00D32DE6" w:rsidRDefault="00BC38DC" w:rsidP="003C4263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32DE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федерального бюджета — 120 973 000,00 рублей,</w:t>
            </w:r>
          </w:p>
          <w:p w:rsidR="00BC38DC" w:rsidRPr="00D32DE6" w:rsidRDefault="00BC38DC" w:rsidP="003C4263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32DE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том числе:</w:t>
            </w:r>
          </w:p>
          <w:p w:rsidR="00BC38DC" w:rsidRPr="00D32DE6" w:rsidRDefault="00BC38DC" w:rsidP="003C4263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32DE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2024 г. — 95 000 000,00 рублей,</w:t>
            </w:r>
          </w:p>
          <w:p w:rsidR="00BC38DC" w:rsidRPr="00D32DE6" w:rsidRDefault="00BC38DC" w:rsidP="003C4263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32DE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2025 г. — 25 973 000,00 рублей,</w:t>
            </w:r>
          </w:p>
          <w:p w:rsidR="00BC38DC" w:rsidRPr="00D32DE6" w:rsidRDefault="00BC38DC" w:rsidP="003C4263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32DE6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 xml:space="preserve">      2026 г. — 0,00 рублей.</w:t>
            </w:r>
          </w:p>
          <w:p w:rsidR="00BC38DC" w:rsidRPr="00D32DE6" w:rsidRDefault="00BC38DC" w:rsidP="003C4263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32DE6">
              <w:rPr>
                <w:rFonts w:ascii="Times New Roman" w:hAnsi="Times New Roman"/>
                <w:b w:val="0"/>
                <w:sz w:val="28"/>
                <w:szCs w:val="28"/>
              </w:rPr>
              <w:t xml:space="preserve">краевого бюджета — </w:t>
            </w:r>
            <w:r w:rsidRPr="00D32DE6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 xml:space="preserve">192 484 193,93 </w:t>
            </w:r>
            <w:r w:rsidRPr="00D32DE6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BC38DC" w:rsidRPr="00D32DE6" w:rsidRDefault="00BC38DC" w:rsidP="003C4263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32DE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том числе:</w:t>
            </w:r>
          </w:p>
          <w:p w:rsidR="00BC38DC" w:rsidRPr="00D32DE6" w:rsidRDefault="00BC38DC" w:rsidP="003C4263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32DE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      2024 г. — 191 117 193,93 рублей,</w:t>
            </w:r>
          </w:p>
          <w:p w:rsidR="00BC38DC" w:rsidRPr="00D32DE6" w:rsidRDefault="00BC38DC" w:rsidP="003C4263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32DE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2025 г. — 1 367 000,00 рублей,</w:t>
            </w:r>
          </w:p>
          <w:p w:rsidR="00BC38DC" w:rsidRPr="00D32DE6" w:rsidRDefault="00BC38DC" w:rsidP="003C4263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32DE6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 xml:space="preserve">      2026 г. — 0,00 рублей.</w:t>
            </w:r>
          </w:p>
          <w:p w:rsidR="00BC38DC" w:rsidRPr="00D32DE6" w:rsidRDefault="00BC38DC" w:rsidP="003C4263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32DE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местного бюджета — </w:t>
            </w:r>
            <w:r w:rsidRPr="00D32DE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751 558 858,03</w:t>
            </w:r>
            <w:r w:rsidRPr="00D32DE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рублей,</w:t>
            </w:r>
          </w:p>
          <w:p w:rsidR="00BC38DC" w:rsidRPr="00D32DE6" w:rsidRDefault="00BC38DC" w:rsidP="003C4263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32DE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том числе:</w:t>
            </w:r>
          </w:p>
          <w:p w:rsidR="00BC38DC" w:rsidRPr="00D32DE6" w:rsidRDefault="00BC38DC" w:rsidP="003C4263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32DE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2024 г. — </w:t>
            </w:r>
            <w:r w:rsidRPr="00D32DE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260 168 022,03</w:t>
            </w:r>
            <w:r w:rsidRPr="00D32DE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рублей,</w:t>
            </w:r>
          </w:p>
          <w:p w:rsidR="00BC38DC" w:rsidRPr="00D32DE6" w:rsidRDefault="00BC38DC" w:rsidP="003C4263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32DE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2025 г. — 245 722 993,00 рублей,</w:t>
            </w:r>
          </w:p>
          <w:p w:rsidR="00BC38DC" w:rsidRPr="00D32DE6" w:rsidRDefault="00BC38DC" w:rsidP="003C4263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D32DE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2026 г. — 245 667 843,00 рублей.</w:t>
            </w:r>
          </w:p>
        </w:tc>
      </w:tr>
    </w:tbl>
    <w:p w:rsidR="00BC38DC" w:rsidRPr="00D32DE6" w:rsidRDefault="00BC38DC" w:rsidP="00BC38DC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 w:rsidRPr="00D32DE6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5</w:t>
      </w:r>
      <w:r w:rsidRPr="00D32DE6">
        <w:rPr>
          <w:rFonts w:ascii="Times New Roman" w:hAnsi="Times New Roman"/>
          <w:sz w:val="28"/>
          <w:szCs w:val="28"/>
        </w:rPr>
        <w:t>. Приложение № 2 «</w:t>
      </w:r>
      <w:r w:rsidRPr="00D32DE6">
        <w:rPr>
          <w:rFonts w:ascii="Times New Roman" w:hAnsi="Times New Roman"/>
          <w:sz w:val="28"/>
          <w:szCs w:val="24"/>
        </w:rPr>
        <w:t xml:space="preserve">Перечень мероприятий подпрограммы «Осуществление дорожной деятельности в отношении автомобильных дорог местного значения» муниципальной программы ˮРазвитие транспортной системы, содержание и благоустройство территории ЗАТО Железногорскˮ» </w:t>
      </w:r>
      <w:r w:rsidRPr="00D32DE6">
        <w:rPr>
          <w:rFonts w:ascii="Times New Roman" w:hAnsi="Times New Roman"/>
          <w:sz w:val="28"/>
          <w:szCs w:val="28"/>
        </w:rPr>
        <w:t>изложить в</w:t>
      </w:r>
      <w:r w:rsidRPr="00D32DE6">
        <w:rPr>
          <w:rFonts w:ascii="Times New Roman" w:hAnsi="Times New Roman"/>
          <w:sz w:val="28"/>
          <w:szCs w:val="27"/>
        </w:rPr>
        <w:t xml:space="preserve"> новой редакции (Приложение № 3).</w:t>
      </w:r>
    </w:p>
    <w:p w:rsidR="00BC38DC" w:rsidRPr="00D32DE6" w:rsidRDefault="00BC38DC" w:rsidP="00BC38DC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2DE6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6</w:t>
      </w:r>
      <w:r w:rsidRPr="00D32DE6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. В приложении 4.2 к муниципальной программе </w:t>
      </w:r>
      <w:r w:rsidRPr="00D32DE6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 благоустройство территории ЗАТО Железногорск»:</w:t>
      </w:r>
    </w:p>
    <w:p w:rsidR="00BC38DC" w:rsidRPr="00D32DE6" w:rsidRDefault="00BC38DC" w:rsidP="00BC38D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32DE6">
        <w:rPr>
          <w:rFonts w:ascii="Times New Roman" w:hAnsi="Times New Roman"/>
          <w:sz w:val="28"/>
          <w:szCs w:val="28"/>
        </w:rPr>
        <w:t>- строку 7 таблицы раздела 1 «Паспорт Подпрограммы № 2» изложить в новой редакции:</w:t>
      </w:r>
    </w:p>
    <w:tbl>
      <w:tblPr>
        <w:tblW w:w="1014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7088"/>
      </w:tblGrid>
      <w:tr w:rsidR="00BC38DC" w:rsidRPr="00D32DE6" w:rsidTr="003C4263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8DC" w:rsidRPr="00D32DE6" w:rsidRDefault="00BC38DC" w:rsidP="003C4263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8"/>
                <w:szCs w:val="27"/>
                <w:lang w:eastAsia="ar-SA"/>
              </w:rPr>
            </w:pPr>
            <w:r w:rsidRPr="00D32DE6">
              <w:rPr>
                <w:rFonts w:ascii="Times New Roman" w:eastAsia="SimSun" w:hAnsi="Times New Roman"/>
                <w:kern w:val="1"/>
                <w:sz w:val="28"/>
                <w:szCs w:val="27"/>
                <w:lang w:eastAsia="ar-SA"/>
              </w:rPr>
              <w:t>Информация по ресурсному обеспечению подпрограммы, в том числе в разбивке по источникам финансирования по годам реализации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DC" w:rsidRPr="00D32DE6" w:rsidRDefault="00BC38DC" w:rsidP="003C4263">
            <w:pPr>
              <w:widowContro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2D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Финансирование подпрограммы на 2024 – 2026 годы составит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D32D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244</w:t>
            </w:r>
            <w:r w:rsidRPr="00D32D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791,38 </w:t>
            </w:r>
            <w:r w:rsidRPr="00D32D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рублей, в том числе за счет средств: </w:t>
            </w:r>
          </w:p>
          <w:p w:rsidR="00BC38DC" w:rsidRPr="00D32DE6" w:rsidRDefault="00BC38DC" w:rsidP="003C426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2D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федерального бюджета — 0,00 рублей,</w:t>
            </w:r>
          </w:p>
          <w:p w:rsidR="00BC38DC" w:rsidRPr="00D32DE6" w:rsidRDefault="00BC38DC" w:rsidP="003C426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2D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краевого бюджета — </w:t>
            </w:r>
            <w:r w:rsidRPr="00D32DE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692 900,00 </w:t>
            </w:r>
            <w:r w:rsidRPr="00D32D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рублей, в том числе:</w:t>
            </w:r>
          </w:p>
          <w:p w:rsidR="00BC38DC" w:rsidRPr="00D32DE6" w:rsidRDefault="00BC38DC" w:rsidP="003C426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2D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2024 г. — </w:t>
            </w:r>
            <w:r w:rsidRPr="00D32DE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692 900,00</w:t>
            </w:r>
            <w:r w:rsidRPr="00D32D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рублей,</w:t>
            </w:r>
          </w:p>
          <w:p w:rsidR="00BC38DC" w:rsidRPr="00D32DE6" w:rsidRDefault="00BC38DC" w:rsidP="003C426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2D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2025 г. — 0,00 рублей,</w:t>
            </w:r>
          </w:p>
          <w:p w:rsidR="00BC38DC" w:rsidRPr="00D32DE6" w:rsidRDefault="00BC38DC" w:rsidP="003C426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2D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2026 г. —0,00 рублей.</w:t>
            </w:r>
          </w:p>
          <w:p w:rsidR="00BC38DC" w:rsidRPr="00D32DE6" w:rsidRDefault="00BC38DC" w:rsidP="003C426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2D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местного бюджета — </w:t>
            </w:r>
            <w:r w:rsidRPr="00D32DE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4 551 891,38 </w:t>
            </w:r>
            <w:r w:rsidRPr="00D32D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рублей,</w:t>
            </w:r>
          </w:p>
          <w:p w:rsidR="00BC38DC" w:rsidRPr="00D32DE6" w:rsidRDefault="00BC38DC" w:rsidP="003C426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2D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в том числе:</w:t>
            </w:r>
          </w:p>
          <w:p w:rsidR="00BC38DC" w:rsidRPr="00D32DE6" w:rsidRDefault="00BC38DC" w:rsidP="003C426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2D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2024 г. — </w:t>
            </w:r>
            <w:r w:rsidRPr="00D32DE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3 811 891,38 </w:t>
            </w:r>
            <w:r w:rsidRPr="00D32D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рублей,</w:t>
            </w:r>
          </w:p>
          <w:p w:rsidR="00BC38DC" w:rsidRPr="00D32DE6" w:rsidRDefault="00BC38DC" w:rsidP="003C426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7"/>
                <w:lang w:eastAsia="en-US"/>
              </w:rPr>
            </w:pPr>
            <w:r w:rsidRPr="00D32DE6">
              <w:rPr>
                <w:rFonts w:ascii="Times New Roman" w:eastAsia="Calibri" w:hAnsi="Times New Roman"/>
                <w:sz w:val="28"/>
                <w:szCs w:val="27"/>
                <w:lang w:eastAsia="en-US"/>
              </w:rPr>
              <w:t xml:space="preserve">      2025 г. — 370 000,00 рублей,</w:t>
            </w:r>
          </w:p>
          <w:p w:rsidR="00BC38DC" w:rsidRPr="00D32DE6" w:rsidRDefault="00BC38DC" w:rsidP="003C426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7"/>
                <w:lang w:eastAsia="en-US"/>
              </w:rPr>
            </w:pPr>
            <w:r w:rsidRPr="00D32DE6">
              <w:rPr>
                <w:rFonts w:ascii="Times New Roman" w:eastAsia="Calibri" w:hAnsi="Times New Roman"/>
                <w:sz w:val="28"/>
                <w:szCs w:val="27"/>
                <w:lang w:eastAsia="en-US"/>
              </w:rPr>
              <w:t xml:space="preserve">      2026 г. — 370 00,00 рублей.</w:t>
            </w:r>
          </w:p>
        </w:tc>
      </w:tr>
    </w:tbl>
    <w:p w:rsidR="00BC38DC" w:rsidRPr="00D32DE6" w:rsidRDefault="00BC38DC" w:rsidP="00BC38DC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 w:rsidRPr="00D32DE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D32DE6">
        <w:rPr>
          <w:rFonts w:ascii="Times New Roman" w:hAnsi="Times New Roman"/>
          <w:sz w:val="28"/>
          <w:szCs w:val="28"/>
        </w:rPr>
        <w:t>. Приложение № 2 «</w:t>
      </w:r>
      <w:r w:rsidRPr="00D32DE6">
        <w:rPr>
          <w:rFonts w:ascii="Times New Roman" w:hAnsi="Times New Roman"/>
          <w:sz w:val="28"/>
          <w:szCs w:val="24"/>
        </w:rPr>
        <w:t xml:space="preserve">Перечень мероприятий подпрограммы </w:t>
      </w:r>
      <w:r w:rsidRPr="00D32DE6">
        <w:rPr>
          <w:rFonts w:ascii="Times New Roman" w:eastAsia="Times New Roman" w:hAnsi="Times New Roman"/>
          <w:bCs/>
          <w:sz w:val="28"/>
          <w:szCs w:val="28"/>
        </w:rPr>
        <w:t xml:space="preserve">подпрограммы «Повышение безопасности дорожного движения на дорогах общего пользования местного значения» </w:t>
      </w:r>
      <w:r w:rsidRPr="00D32DE6">
        <w:rPr>
          <w:rFonts w:ascii="Times New Roman" w:hAnsi="Times New Roman"/>
          <w:sz w:val="28"/>
          <w:szCs w:val="24"/>
        </w:rPr>
        <w:t xml:space="preserve">муниципальной программы ˮРазвитие транспортной системы, содержание и благоустройство территории ЗАТО Железногорскˮ» </w:t>
      </w:r>
      <w:r w:rsidRPr="00D32DE6">
        <w:rPr>
          <w:rFonts w:ascii="Times New Roman" w:hAnsi="Times New Roman"/>
          <w:sz w:val="28"/>
          <w:szCs w:val="28"/>
        </w:rPr>
        <w:t>изложить в</w:t>
      </w:r>
      <w:r w:rsidRPr="00D32DE6">
        <w:rPr>
          <w:rFonts w:ascii="Times New Roman" w:hAnsi="Times New Roman"/>
          <w:sz w:val="28"/>
          <w:szCs w:val="27"/>
        </w:rPr>
        <w:t xml:space="preserve"> новой редакции (Приложение № 4).</w:t>
      </w:r>
    </w:p>
    <w:p w:rsidR="00BC38DC" w:rsidRPr="00D32DE6" w:rsidRDefault="00BC38DC" w:rsidP="00BC38DC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2DE6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8</w:t>
      </w:r>
      <w:r w:rsidRPr="00D32DE6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. В приложении 4.3 к муниципальной программе </w:t>
      </w:r>
      <w:r w:rsidRPr="00D32DE6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 благоустройство территории ЗАТО Железногорск»:</w:t>
      </w:r>
    </w:p>
    <w:p w:rsidR="00BC38DC" w:rsidRPr="00D32DE6" w:rsidRDefault="00BC38DC" w:rsidP="00BC38D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32DE6">
        <w:rPr>
          <w:rFonts w:ascii="Times New Roman" w:hAnsi="Times New Roman"/>
          <w:sz w:val="28"/>
          <w:szCs w:val="28"/>
        </w:rPr>
        <w:t>- строку 7 таблицы раздела 1 «Паспорт Подпрограммы № 3» изложить в новой редакции:</w:t>
      </w:r>
    </w:p>
    <w:tbl>
      <w:tblPr>
        <w:tblW w:w="999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69"/>
        <w:gridCol w:w="7229"/>
      </w:tblGrid>
      <w:tr w:rsidR="00BC38DC" w:rsidRPr="00D32DE6" w:rsidTr="003C4263">
        <w:trPr>
          <w:trHeight w:val="289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8DC" w:rsidRPr="00D32DE6" w:rsidRDefault="00BC38DC" w:rsidP="003C4263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SimSun" w:hAnsi="Times New Roman" w:cs="font428"/>
                <w:kern w:val="1"/>
                <w:sz w:val="28"/>
                <w:szCs w:val="28"/>
                <w:lang w:eastAsia="ar-SA"/>
              </w:rPr>
            </w:pPr>
            <w:r w:rsidRPr="00D32DE6">
              <w:rPr>
                <w:rFonts w:ascii="Times New Roman" w:eastAsia="SimSun" w:hAnsi="Times New Roman" w:cs="font428"/>
                <w:kern w:val="1"/>
                <w:sz w:val="28"/>
                <w:szCs w:val="28"/>
                <w:lang w:eastAsia="ar-SA"/>
              </w:rPr>
              <w:t xml:space="preserve">Информация по ресурсному обеспечению подпрограммы, в том числе в разбивке по </w:t>
            </w:r>
            <w:r w:rsidRPr="00D32DE6">
              <w:rPr>
                <w:rFonts w:ascii="Times New Roman" w:eastAsia="SimSun" w:hAnsi="Times New Roman" w:cs="font428"/>
                <w:kern w:val="1"/>
                <w:sz w:val="28"/>
                <w:szCs w:val="28"/>
                <w:lang w:eastAsia="ar-SA"/>
              </w:rPr>
              <w:lastRenderedPageBreak/>
              <w:t>источникам финансирования по годам реализации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DC" w:rsidRPr="00D32DE6" w:rsidRDefault="00BC38DC" w:rsidP="003C4263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D32DE6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lastRenderedPageBreak/>
              <w:t xml:space="preserve">     Финансирование Подпрограммы на 2024 – 2026 годы составит </w:t>
            </w:r>
            <w:r w:rsidRPr="00D32D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465 235 689,48 </w:t>
            </w:r>
            <w:r w:rsidRPr="00D32DE6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рублей, в том числе за счет средств: </w:t>
            </w:r>
          </w:p>
          <w:p w:rsidR="00BC38DC" w:rsidRPr="00D32DE6" w:rsidRDefault="00BC38DC" w:rsidP="003C4263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D32DE6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федерального бюджета — 0,00 рублей,</w:t>
            </w:r>
          </w:p>
          <w:p w:rsidR="00BC38DC" w:rsidRPr="00D32DE6" w:rsidRDefault="00BC38DC" w:rsidP="003C4263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D32DE6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краевого бюджета — 0,00 рублей,</w:t>
            </w:r>
          </w:p>
          <w:p w:rsidR="00BC38DC" w:rsidRPr="00D32DE6" w:rsidRDefault="00BC38DC" w:rsidP="003C4263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D32DE6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lastRenderedPageBreak/>
              <w:t xml:space="preserve">местного бюджета — </w:t>
            </w:r>
            <w:r w:rsidRPr="00D32D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465 235 689,48 </w:t>
            </w:r>
            <w:r w:rsidRPr="00D32DE6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рублей,</w:t>
            </w:r>
          </w:p>
          <w:p w:rsidR="00BC38DC" w:rsidRPr="00D32DE6" w:rsidRDefault="00BC38DC" w:rsidP="003C4263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D32DE6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      в том числе:</w:t>
            </w:r>
          </w:p>
          <w:p w:rsidR="00BC38DC" w:rsidRPr="00D32DE6" w:rsidRDefault="00BC38DC" w:rsidP="003C4263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D32DE6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      2024 г. — </w:t>
            </w:r>
            <w:r w:rsidRPr="00D32D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149 326 989,48 </w:t>
            </w:r>
            <w:r w:rsidRPr="00D32DE6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рублей,</w:t>
            </w:r>
          </w:p>
          <w:p w:rsidR="00BC38DC" w:rsidRPr="00D32DE6" w:rsidRDefault="00BC38DC" w:rsidP="003C4263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D32DE6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      2025 г. — </w:t>
            </w:r>
            <w:r w:rsidRPr="00D32D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166 566 400,00 </w:t>
            </w:r>
            <w:r w:rsidRPr="00D32DE6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рублей,</w:t>
            </w:r>
          </w:p>
          <w:p w:rsidR="00BC38DC" w:rsidRPr="00D32DE6" w:rsidRDefault="00BC38DC" w:rsidP="003C4263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D32DE6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      2026 г. — </w:t>
            </w:r>
            <w:r w:rsidRPr="00D32D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149 342 300,00 </w:t>
            </w:r>
            <w:r w:rsidRPr="00D32DE6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рублей.</w:t>
            </w:r>
          </w:p>
        </w:tc>
      </w:tr>
    </w:tbl>
    <w:p w:rsidR="00BC38DC" w:rsidRPr="00D32DE6" w:rsidRDefault="00BC38DC" w:rsidP="00BC38DC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 w:rsidRPr="00D32DE6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9</w:t>
      </w:r>
      <w:r w:rsidRPr="00D32DE6">
        <w:rPr>
          <w:rFonts w:ascii="Times New Roman" w:hAnsi="Times New Roman"/>
          <w:sz w:val="28"/>
          <w:szCs w:val="28"/>
        </w:rPr>
        <w:t>. Приложение № 2 «</w:t>
      </w:r>
      <w:r w:rsidRPr="00D32DE6">
        <w:rPr>
          <w:rFonts w:ascii="Times New Roman" w:hAnsi="Times New Roman"/>
          <w:sz w:val="28"/>
          <w:szCs w:val="24"/>
        </w:rPr>
        <w:t xml:space="preserve">Перечень мероприятий подпрограммы </w:t>
      </w:r>
      <w:r w:rsidRPr="00D32DE6">
        <w:rPr>
          <w:rFonts w:ascii="Times New Roman" w:eastAsia="Times New Roman" w:hAnsi="Times New Roman"/>
          <w:bCs/>
          <w:sz w:val="28"/>
          <w:szCs w:val="28"/>
        </w:rPr>
        <w:t xml:space="preserve">подпрограммы «Создание условий для предоставления транспортных услуг населению и организация транспортного обслуживания населения» </w:t>
      </w:r>
      <w:r w:rsidRPr="00D32DE6">
        <w:rPr>
          <w:rFonts w:ascii="Times New Roman" w:hAnsi="Times New Roman"/>
          <w:sz w:val="28"/>
          <w:szCs w:val="24"/>
        </w:rPr>
        <w:t xml:space="preserve">муниципальной программы ˮРазвитие транспортной системы, содержание и благоустройство территории ЗАТО Железногорскˮ» </w:t>
      </w:r>
      <w:r w:rsidRPr="00D32DE6">
        <w:rPr>
          <w:rFonts w:ascii="Times New Roman" w:hAnsi="Times New Roman"/>
          <w:sz w:val="28"/>
          <w:szCs w:val="28"/>
        </w:rPr>
        <w:t>изложить в</w:t>
      </w:r>
      <w:r w:rsidRPr="00D32DE6">
        <w:rPr>
          <w:rFonts w:ascii="Times New Roman" w:hAnsi="Times New Roman"/>
          <w:sz w:val="28"/>
          <w:szCs w:val="27"/>
        </w:rPr>
        <w:t xml:space="preserve"> новой редакции (Приложение № 5).</w:t>
      </w:r>
    </w:p>
    <w:p w:rsidR="00BC38DC" w:rsidRPr="00D32DE6" w:rsidRDefault="00BC38DC" w:rsidP="00BC38DC">
      <w:pPr>
        <w:widowControl w:val="0"/>
        <w:suppressAutoHyphens/>
        <w:ind w:firstLine="709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 w:rsidRPr="00D32DE6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>10</w:t>
      </w:r>
      <w:r w:rsidRPr="00D32DE6">
        <w:rPr>
          <w:rFonts w:ascii="Times New Roman" w:eastAsia="Times New Roman" w:hAnsi="Times New Roman"/>
          <w:sz w:val="28"/>
          <w:szCs w:val="28"/>
        </w:rPr>
        <w:t xml:space="preserve">. В приложении 4.4 к муниципальной программе </w:t>
      </w:r>
      <w:r w:rsidRPr="00D32DE6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«Развитие транспортной системы, содержание и благоустройство территории ЗАТО Железногорск»:</w:t>
      </w:r>
    </w:p>
    <w:p w:rsidR="00BC38DC" w:rsidRPr="00D32DE6" w:rsidRDefault="00BC38DC" w:rsidP="00BC38D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32DE6">
        <w:rPr>
          <w:rFonts w:ascii="Times New Roman" w:hAnsi="Times New Roman"/>
          <w:sz w:val="28"/>
          <w:szCs w:val="28"/>
        </w:rPr>
        <w:t>- строку 7 таблицы раздела 1 «Паспорт Подпрограммы № 4» изложить в 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BC38DC" w:rsidRPr="00D32DE6" w:rsidTr="003C4263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DC" w:rsidRPr="00D32DE6" w:rsidRDefault="00BC38DC" w:rsidP="003C4263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D32DE6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Информация по ресурсному обеспечению подпрограммы, </w:t>
            </w:r>
            <w:r w:rsidRPr="00D32DE6">
              <w:rPr>
                <w:rFonts w:ascii="Times New Roman" w:eastAsia="SimSun" w:hAnsi="Times New Roman"/>
                <w:kern w:val="1"/>
                <w:sz w:val="28"/>
                <w:szCs w:val="28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8DC" w:rsidRPr="00D32DE6" w:rsidRDefault="00BC38DC" w:rsidP="003C4263">
            <w:pPr>
              <w:widowContro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32DE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Финансирование подпрограммы на 2024 – 2026 годы составит </w:t>
            </w:r>
            <w:r w:rsidRPr="00D32D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321 263 426,13</w:t>
            </w:r>
            <w:r w:rsidRPr="00D32DE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рублей, в том числе за счет средств: </w:t>
            </w:r>
          </w:p>
          <w:p w:rsidR="00BC38DC" w:rsidRPr="00D32DE6" w:rsidRDefault="00BC38DC" w:rsidP="003C4263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32DE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федерального бюджета — 0,00 рублей,</w:t>
            </w:r>
          </w:p>
          <w:p w:rsidR="00BC38DC" w:rsidRPr="00D32DE6" w:rsidRDefault="00BC38DC" w:rsidP="003C4263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D32DE6">
              <w:rPr>
                <w:rFonts w:ascii="Times New Roman" w:hAnsi="Times New Roman"/>
                <w:sz w:val="28"/>
                <w:szCs w:val="28"/>
              </w:rPr>
              <w:t xml:space="preserve">краевого бюджета — </w:t>
            </w:r>
            <w:r w:rsidRPr="00D32DE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4 967 054,07 </w:t>
            </w:r>
            <w:r w:rsidRPr="00D32DE6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BC38DC" w:rsidRPr="00D32DE6" w:rsidRDefault="00BC38DC" w:rsidP="003C4263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32DE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том числе:</w:t>
            </w:r>
          </w:p>
          <w:p w:rsidR="00BC38DC" w:rsidRPr="00D32DE6" w:rsidRDefault="00BC38DC" w:rsidP="003C4263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32DE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2024 г. — 4 967 054,07 рублей,</w:t>
            </w:r>
          </w:p>
          <w:p w:rsidR="00BC38DC" w:rsidRPr="00D32DE6" w:rsidRDefault="00BC38DC" w:rsidP="003C4263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32DE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2025 г. — 0,00 рублей,</w:t>
            </w:r>
          </w:p>
          <w:p w:rsidR="00BC38DC" w:rsidRPr="00D32DE6" w:rsidRDefault="00BC38DC" w:rsidP="003C4263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D32DE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2026 г. — 0,00 рублей.</w:t>
            </w:r>
          </w:p>
          <w:p w:rsidR="00BC38DC" w:rsidRPr="00D32DE6" w:rsidRDefault="00BC38DC" w:rsidP="003C4263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32DE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местного бюджета — </w:t>
            </w:r>
            <w:r w:rsidRPr="00D32DE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316 296 372,06 </w:t>
            </w:r>
            <w:r w:rsidRPr="00D32DE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рублей,</w:t>
            </w:r>
          </w:p>
          <w:p w:rsidR="00BC38DC" w:rsidRPr="00D32DE6" w:rsidRDefault="00BC38DC" w:rsidP="003C4263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32DE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том числе:</w:t>
            </w:r>
          </w:p>
          <w:p w:rsidR="00BC38DC" w:rsidRPr="00D32DE6" w:rsidRDefault="00BC38DC" w:rsidP="003C4263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32DE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2024 г. — </w:t>
            </w:r>
            <w:r w:rsidRPr="00D32DE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118 098 292,06 </w:t>
            </w:r>
            <w:r w:rsidRPr="00D32DE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рублей,</w:t>
            </w:r>
          </w:p>
          <w:p w:rsidR="00BC38DC" w:rsidRPr="00D32DE6" w:rsidRDefault="00BC38DC" w:rsidP="003C4263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32DE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2025 г. — 90 459 415,00 рублей,</w:t>
            </w:r>
          </w:p>
          <w:p w:rsidR="00BC38DC" w:rsidRPr="00D32DE6" w:rsidRDefault="00BC38DC" w:rsidP="003C42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DE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2026 г. — 107 738 665,00 рублей.</w:t>
            </w:r>
          </w:p>
        </w:tc>
      </w:tr>
    </w:tbl>
    <w:p w:rsidR="00BC38DC" w:rsidRPr="00D32DE6" w:rsidRDefault="00BC38DC" w:rsidP="00BC38DC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 w:rsidRPr="00D32DE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11</w:t>
      </w:r>
      <w:r w:rsidRPr="00D32DE6">
        <w:rPr>
          <w:rFonts w:ascii="Times New Roman" w:hAnsi="Times New Roman"/>
          <w:sz w:val="28"/>
          <w:szCs w:val="28"/>
        </w:rPr>
        <w:t>. Приложение № 2 «</w:t>
      </w:r>
      <w:r w:rsidRPr="00D32DE6">
        <w:rPr>
          <w:rFonts w:ascii="Times New Roman" w:hAnsi="Times New Roman"/>
          <w:sz w:val="28"/>
          <w:szCs w:val="24"/>
        </w:rPr>
        <w:t xml:space="preserve">Перечень мероприятий подпрограммы «Организация благоустройства территории» муниципальной программы ˮРазвитие транспортной системы, содержание и благоустройство территории ЗАТО Железногорскˮ» </w:t>
      </w:r>
      <w:r w:rsidRPr="00D32DE6">
        <w:rPr>
          <w:rFonts w:ascii="Times New Roman" w:hAnsi="Times New Roman"/>
          <w:sz w:val="28"/>
          <w:szCs w:val="28"/>
        </w:rPr>
        <w:t>изложить в</w:t>
      </w:r>
      <w:r w:rsidRPr="00D32DE6">
        <w:rPr>
          <w:rFonts w:ascii="Times New Roman" w:hAnsi="Times New Roman"/>
          <w:sz w:val="28"/>
          <w:szCs w:val="27"/>
        </w:rPr>
        <w:t xml:space="preserve"> новой редакции (Приложение № 6).</w:t>
      </w:r>
    </w:p>
    <w:p w:rsidR="00BC38DC" w:rsidRPr="00D32DE6" w:rsidRDefault="00BC38DC" w:rsidP="00BC38DC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2DE6">
        <w:rPr>
          <w:rFonts w:ascii="Times New Roman" w:eastAsia="Times New Roman" w:hAnsi="Times New Roman"/>
          <w:sz w:val="28"/>
          <w:szCs w:val="28"/>
        </w:rPr>
        <w:t>2.</w:t>
      </w:r>
      <w:r w:rsidRPr="00D32DE6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D32DE6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BC38DC" w:rsidRPr="00D32DE6" w:rsidRDefault="00BC38DC" w:rsidP="00BC38DC">
      <w:pPr>
        <w:pStyle w:val="ConsNormal"/>
        <w:autoSpaceDE/>
        <w:autoSpaceDN/>
        <w:adjustRightInd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DE6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32DE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32DE6">
        <w:rPr>
          <w:rFonts w:ascii="Times New Roman" w:eastAsia="Times New Roman" w:hAnsi="Times New Roman" w:cs="Times New Roman"/>
          <w:sz w:val="28"/>
          <w:szCs w:val="28"/>
        </w:rPr>
        <w:t>Отделу общественных связей Администрации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BC38DC" w:rsidRPr="00D32DE6" w:rsidRDefault="00BC38DC" w:rsidP="00BC38D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32DE6">
        <w:rPr>
          <w:rFonts w:ascii="Times New Roman" w:hAnsi="Times New Roman"/>
          <w:sz w:val="28"/>
          <w:szCs w:val="28"/>
        </w:rPr>
        <w:t>4.</w:t>
      </w:r>
      <w:r w:rsidRPr="00D32DE6">
        <w:rPr>
          <w:rFonts w:ascii="Times New Roman" w:hAnsi="Times New Roman"/>
          <w:sz w:val="28"/>
          <w:szCs w:val="28"/>
          <w:lang w:val="en-US"/>
        </w:rPr>
        <w:t> </w:t>
      </w:r>
      <w:r w:rsidRPr="00D32DE6">
        <w:rPr>
          <w:rFonts w:ascii="Times New Roman" w:eastAsia="Calibri" w:hAnsi="Times New Roman"/>
          <w:sz w:val="28"/>
          <w:szCs w:val="28"/>
          <w:lang w:eastAsia="en-US"/>
        </w:rPr>
        <w:t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BC38DC" w:rsidRDefault="00BC38DC" w:rsidP="00BC38DC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8DC" w:rsidRPr="00D32DE6" w:rsidRDefault="00BC38DC" w:rsidP="00BC38DC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E6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D32DE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32DE6">
        <w:rPr>
          <w:rFonts w:ascii="Times New Roman" w:hAnsi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BC38DC" w:rsidRDefault="00BC38DC" w:rsidP="00BC38DC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C38DC" w:rsidRPr="00D32DE6" w:rsidRDefault="00BC38DC" w:rsidP="00BC38DC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C38DC" w:rsidRDefault="00BC38DC" w:rsidP="00BC38DC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D32DE6">
        <w:rPr>
          <w:rFonts w:ascii="Times New Roman" w:hAnsi="Times New Roman"/>
          <w:sz w:val="28"/>
          <w:szCs w:val="28"/>
        </w:rPr>
        <w:t>Глав</w:t>
      </w:r>
      <w:r w:rsidR="00D93E92">
        <w:rPr>
          <w:rFonts w:ascii="Times New Roman" w:hAnsi="Times New Roman"/>
          <w:sz w:val="28"/>
          <w:szCs w:val="28"/>
        </w:rPr>
        <w:t>а</w:t>
      </w:r>
      <w:r w:rsidRPr="00D32DE6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D32DE6">
        <w:rPr>
          <w:rFonts w:ascii="Times New Roman" w:hAnsi="Times New Roman"/>
          <w:sz w:val="28"/>
          <w:szCs w:val="28"/>
        </w:rPr>
        <w:tab/>
      </w:r>
      <w:r w:rsidRPr="00D32DE6">
        <w:rPr>
          <w:rFonts w:ascii="Times New Roman" w:hAnsi="Times New Roman"/>
          <w:sz w:val="28"/>
          <w:szCs w:val="28"/>
        </w:rPr>
        <w:tab/>
      </w:r>
      <w:r w:rsidRPr="00D32DE6">
        <w:rPr>
          <w:rFonts w:ascii="Times New Roman" w:hAnsi="Times New Roman"/>
          <w:sz w:val="28"/>
          <w:szCs w:val="28"/>
        </w:rPr>
        <w:tab/>
      </w:r>
      <w:r w:rsidRPr="00D32DE6">
        <w:rPr>
          <w:rFonts w:ascii="Times New Roman" w:hAnsi="Times New Roman"/>
          <w:sz w:val="28"/>
          <w:szCs w:val="28"/>
        </w:rPr>
        <w:tab/>
        <w:t xml:space="preserve">           </w:t>
      </w:r>
      <w:r w:rsidRPr="00D32DE6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Pr="00D32DE6">
        <w:rPr>
          <w:rFonts w:ascii="Times New Roman" w:hAnsi="Times New Roman"/>
          <w:sz w:val="28"/>
          <w:szCs w:val="28"/>
        </w:rPr>
        <w:t xml:space="preserve">     </w:t>
      </w:r>
      <w:r w:rsidR="00D93E92">
        <w:rPr>
          <w:rFonts w:ascii="Times New Roman" w:hAnsi="Times New Roman"/>
          <w:sz w:val="28"/>
          <w:szCs w:val="28"/>
        </w:rPr>
        <w:t>Д. М. Чернятин</w:t>
      </w:r>
    </w:p>
    <w:p w:rsidR="00840B7F" w:rsidRPr="004349D3" w:rsidRDefault="00840B7F" w:rsidP="004349D3">
      <w:pPr>
        <w:rPr>
          <w:rFonts w:ascii="Times New Roman" w:hAnsi="Times New Roman"/>
          <w:sz w:val="28"/>
          <w:szCs w:val="28"/>
        </w:rPr>
        <w:sectPr w:rsidR="00840B7F" w:rsidRPr="004349D3" w:rsidSect="005B5947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</w:p>
    <w:tbl>
      <w:tblPr>
        <w:tblW w:w="15246" w:type="dxa"/>
        <w:tblInd w:w="108" w:type="dxa"/>
        <w:tblLayout w:type="fixed"/>
        <w:tblLook w:val="04A0"/>
      </w:tblPr>
      <w:tblGrid>
        <w:gridCol w:w="3861"/>
        <w:gridCol w:w="1250"/>
        <w:gridCol w:w="276"/>
        <w:gridCol w:w="236"/>
        <w:gridCol w:w="216"/>
        <w:gridCol w:w="512"/>
        <w:gridCol w:w="241"/>
        <w:gridCol w:w="212"/>
        <w:gridCol w:w="300"/>
        <w:gridCol w:w="83"/>
        <w:gridCol w:w="326"/>
        <w:gridCol w:w="709"/>
        <w:gridCol w:w="709"/>
        <w:gridCol w:w="512"/>
        <w:gridCol w:w="905"/>
        <w:gridCol w:w="142"/>
        <w:gridCol w:w="512"/>
        <w:gridCol w:w="1047"/>
        <w:gridCol w:w="512"/>
        <w:gridCol w:w="1047"/>
        <w:gridCol w:w="512"/>
        <w:gridCol w:w="1048"/>
        <w:gridCol w:w="78"/>
      </w:tblGrid>
      <w:tr w:rsidR="00840B7F" w:rsidRPr="005D1289" w:rsidTr="004A2151">
        <w:trPr>
          <w:trHeight w:val="84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Arial" w:eastAsia="Times New Roman" w:hAnsi="Arial" w:cs="Arial"/>
                <w:sz w:val="20"/>
              </w:rPr>
            </w:pPr>
            <w:bookmarkStart w:id="4" w:name="RANGE!A1:I170"/>
            <w:bookmarkEnd w:id="4"/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8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B7F" w:rsidRPr="005D1289" w:rsidRDefault="00840B7F" w:rsidP="00074206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Приложение № 1</w:t>
            </w:r>
            <w:r w:rsidRPr="005D1289">
              <w:rPr>
                <w:rFonts w:ascii="Times New Roman" w:eastAsia="Times New Roman" w:hAnsi="Times New Roman"/>
                <w:sz w:val="20"/>
              </w:rPr>
              <w:br/>
              <w:t>к постановлению Администрации ЗАТО г. Железногорск</w:t>
            </w:r>
            <w:r w:rsidRPr="005D1289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 w:rsidR="00074206">
              <w:rPr>
                <w:rFonts w:ascii="Times New Roman" w:eastAsia="Times New Roman" w:hAnsi="Times New Roman"/>
                <w:sz w:val="20"/>
              </w:rPr>
              <w:t>29</w:t>
            </w:r>
            <w:r w:rsidRPr="005D1289">
              <w:rPr>
                <w:rFonts w:ascii="Times New Roman" w:eastAsia="Times New Roman" w:hAnsi="Times New Roman"/>
                <w:sz w:val="20"/>
              </w:rPr>
              <w:t>.</w:t>
            </w:r>
            <w:r w:rsidR="004349D3">
              <w:rPr>
                <w:rFonts w:ascii="Times New Roman" w:eastAsia="Times New Roman" w:hAnsi="Times New Roman"/>
                <w:sz w:val="20"/>
              </w:rPr>
              <w:t>11</w:t>
            </w:r>
            <w:r w:rsidRPr="005D1289">
              <w:rPr>
                <w:rFonts w:ascii="Times New Roman" w:eastAsia="Times New Roman" w:hAnsi="Times New Roman"/>
                <w:sz w:val="20"/>
              </w:rPr>
              <w:t xml:space="preserve">.2024 № </w:t>
            </w:r>
            <w:r w:rsidR="00074206">
              <w:rPr>
                <w:rFonts w:ascii="Times New Roman" w:eastAsia="Times New Roman" w:hAnsi="Times New Roman"/>
                <w:sz w:val="20"/>
              </w:rPr>
              <w:t>2333</w:t>
            </w:r>
          </w:p>
        </w:tc>
      </w:tr>
      <w:tr w:rsidR="00840B7F" w:rsidRPr="005D1289" w:rsidTr="004A2151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40B7F" w:rsidRPr="005D1289" w:rsidTr="004A2151">
        <w:trPr>
          <w:trHeight w:val="621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8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Приложение № 1</w:t>
            </w:r>
            <w:r w:rsidRPr="005D1289">
              <w:rPr>
                <w:rFonts w:ascii="Times New Roman" w:eastAsia="Times New Roman" w:hAnsi="Times New Roman"/>
                <w:sz w:val="20"/>
              </w:rPr>
              <w:br/>
              <w:t>к муниципальной программе "Развитие транспортной системы, содержание и благоустройство территории ЗАТО Железногорск"</w:t>
            </w:r>
          </w:p>
        </w:tc>
      </w:tr>
      <w:tr w:rsidR="00840B7F" w:rsidRPr="005D1289" w:rsidTr="004A2151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40B7F" w:rsidRPr="005D1289" w:rsidTr="004A2151">
        <w:trPr>
          <w:trHeight w:val="600"/>
        </w:trPr>
        <w:tc>
          <w:tcPr>
            <w:tcW w:w="1524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5D1289">
              <w:rPr>
                <w:rFonts w:ascii="Times New Roman" w:eastAsia="Times New Roman" w:hAnsi="Times New Roman"/>
                <w:sz w:val="20"/>
              </w:rPr>
              <w:br/>
              <w:t>поступивших из бюджетов других уровней бюджетной системы</w:t>
            </w:r>
          </w:p>
        </w:tc>
      </w:tr>
      <w:tr w:rsidR="00840B7F" w:rsidRPr="005D1289" w:rsidTr="004A2151">
        <w:trPr>
          <w:gridAfter w:val="1"/>
          <w:wAfter w:w="78" w:type="dxa"/>
          <w:trHeight w:val="300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рублей</w:t>
            </w:r>
          </w:p>
        </w:tc>
      </w:tr>
      <w:tr w:rsidR="00840B7F" w:rsidRPr="005D1289" w:rsidTr="004A2151">
        <w:trPr>
          <w:trHeight w:val="315"/>
        </w:trPr>
        <w:tc>
          <w:tcPr>
            <w:tcW w:w="53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2024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2025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2026</w:t>
            </w:r>
          </w:p>
        </w:tc>
        <w:tc>
          <w:tcPr>
            <w:tcW w:w="16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840B7F" w:rsidRPr="005D1289" w:rsidTr="004A2151">
        <w:trPr>
          <w:trHeight w:val="270"/>
        </w:trPr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транспортной системы, содержание и благоустройство территории ЗАТО Железногорск"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1200000000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823 182 342,95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530 458 808,00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503 118 808,00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1 856 759 958,95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546 285 215,96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273 062 993,00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245 667 843,00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1 065 016 051,96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1210000130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1 414 973,60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1 414 973,60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1210000130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1 414 973,60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1 414 973,60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1210000130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1 414 973,60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1 414 973,60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1210000130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1 414 973,60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1 414 973,60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1210000130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1 414 973,60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1 414 973,60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1210000270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245 667 843,00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737 003 529,00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1210000270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245 667 843,00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737 003 529,00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1210000270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245 667 843,00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737 003 529,00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1210000270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27 034 118,15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245 667 843,00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518 369 804,15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1210000270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27 034 118,15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245 667 843,00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518 369 804,15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1210000270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218 633 724,85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218 633 724,85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1210000270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218 633 724,85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218 633 724,85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Расходы на произведение специальной краевой выплаты работникам, осуществляющим деятельность по содержанию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1210000300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11 300 000,00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11 300 000,00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1210000300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11 300 000,00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11 300 000,00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1210000300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11 300 000,00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11 300 000,00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1210000300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11 300 000,00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11 300 000,00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1210000300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11 300 000,00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11 300 000,00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Формирование покрытия земельного участка с кадастровым номером 24:58:0601001:1986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1210000310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514 390,00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514 390,00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1210000310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514 390,00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514 390,00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1210000310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514 390,00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514 390,00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1210000310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514 390,00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514 390,00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1210000310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514 390,00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514 390,00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Обустройство полосы разгона на пр.Ленинградский в месте примыкания выезда от жилого дома №26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1210000320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877 315,43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877 315,43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1210000320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877 315,43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877 315,43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1210000320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877 315,43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877 315,43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1210000320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877 315,43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877 315,43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1210000320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877 315,43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877 315,43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12100S3950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137 034 400,00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137 034 400,00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12100S3950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137 034 400,00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137 034 400,00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12100S3950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137 034 400,00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137 034 400,00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12100S3950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137 034 400,00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137 034 400,00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12100S3950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137 034 400,00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137 034 400,00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12100S5070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10 011 000,00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10 011 000,00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12100S5070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10 011 000,00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10 011 000,00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12100S5070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10 011 000,00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10 011 000,00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12100S5070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10 011 000,00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10 011 000,00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12100S5070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10 011 000,00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10 011 000,00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12100S5090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36 051 900,00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36 051 900,00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12100S5090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36 051 900,00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36 051 900,00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12100S5090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36 051 900,00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36 051 900,00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12100S5090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36 051 900,00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36 051 900,00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12100S5090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36 051 900,00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36 051 900,00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Расходы за счет иных межбюджетных трансфертов за содействие развитию налогового потенциала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12100S7450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3 212 893,93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3 212 893,93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12100S7450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3 212 893,93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3 212 893,93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12100S7450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3 212 893,93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3 212 893,93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12100S7450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3 212 893,93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3 212 893,93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12100S7450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3 212 893,93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3 212 893,93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Расходы на капитальный ремонт и ремонт искусственных сооружений на автомобильных дорогах общего пользования местного значения за счет средств муниципального дорожного фонда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121R153942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100 200 500,00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27 395 150,00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127 595 650,00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121R153942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100 200 500,00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27 395 150,00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127 595 650,00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121R153942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100 200 500,00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27 395 150,00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127 595 650,00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121R153942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100 200 500,00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27 395 150,00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127 595 650,00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121R153942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100 200 500,00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27 395 150,00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127 595 650,00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4 504 791,38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5 244 791,38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Временное перемещение, хранение, оценка и утилизация брошенных и бесхозяйных транспортных средств на территории ЗАТО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1220000010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600 000,00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1220000010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600 000,00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Благоустройство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1220000010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600 000,00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1220000010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600 000,00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1220000010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600 000,00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Проведение конкурсов по тематике "Безопасность дорожного движения в ЗАТО Железногорск"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1220000020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240 000,00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1220000020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240 000,00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1220000020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240 000,00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1220000020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240 000,00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1220000020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240 000,00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1220000030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70 800,00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250 800,00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1220000030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70 800,00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250 800,00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1220000030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70 800,00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250 800,00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1220000030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70 800,00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250 800,00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1220000030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70 800,00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250 800,00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1220000050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3 452 380,00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3 452 380,00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1220000050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3 452 380,00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3 452 380,00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1220000050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3 452 380,00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3 452 380,00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1220000050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3 452 380,00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3 452 380,00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1220000050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3 452 380,00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3 452 380,00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122R310601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471 911,38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471 911,38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122R310601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471 911,38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471 911,38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122R310601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471 911,38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471 911,38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122R310601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471 911,38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471 911,38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122R310601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471 911,38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471 911,38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122R373980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229 700,00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229 700,00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122R373980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229 700,00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229 700,00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Дошкольное образование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122R373980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142 426,00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142 426,00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122R373980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142 426,00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142 426,00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122R373980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142 426,00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142 426,00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Общее образование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122R373980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87 274,00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87 274,00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122R373980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87 274,00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87 274,00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122R373980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87 274,00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87 274,00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149 326 989,48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465 235 689,48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1230000040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149 326 989,48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149 342 300,00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465 235 689,48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1230000040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149 326 989,48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149 342 300,00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465 235 689,48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Транспорт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1230000040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0408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149 326 989,48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149 342 300,00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465 235 689,48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1230000040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0408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149 326 989,48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149 342 300,00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465 235 689,48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1230000040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0408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149 326 989,48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149 342 300,00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465 235 689,48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123 065 346,13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90 459 415,00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107 738 665,00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321 263 426,13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69 828 703,00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47 685 757,00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64 965 007,00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182 479 467,00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69 828 703,00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47 685 757,00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64 965 007,00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182 479 467,00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Благоустройство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69 748 703,00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47 605 757,00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64 885 007,00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182 239 467,00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24 589 418,00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126 000,00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17 385 722,00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42 101 140,00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24 589 418,00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126 000,00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17 385 722,00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42 101 140,00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45 154 204,43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47 479 757,00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47 499 285,00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140 133 246,43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45 154 204,43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47 479 757,00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47 499 285,00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140 133 246,43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5 080,57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5 080,57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3 680,57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3 680,57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1 400,00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240 000,00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240 000,00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240 000,00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590 354,00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2 055 938,00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590 354,00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2 055 938,00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Благоустройство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590 354,00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2 055 938,00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590 354,00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2 055 938,00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590 354,00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2 055 938,00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1240000060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300 000,00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1240000060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300 000,00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Благоустройство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1240000060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300 000,00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1240000060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300 000,00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1240000060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300 000,00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lastRenderedPageBreak/>
              <w:t>Содержание территорий общего пользования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1240000070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41 960 826,00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41 940 866,00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41 940 866,00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125 842 558,00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1240000070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41 960 826,00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41 940 866,00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41 940 866,00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125 842 558,00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Благоустройство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1240000070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41 960 826,00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41 940 866,00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41 940 866,00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125 842 558,00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1240000070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4 214 590,24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41 940 866,00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41 940 866,00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88 096 322,24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1240000070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4 214 590,24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41 940 866,00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41 940 866,00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88 096 322,24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1240000070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37 746 235,76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37 746 235,76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1240000070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37 746 235,76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37 746 235,76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Расходы на произведение специальной краевой выплаты работникам, осуществляющим деятельность по содержанию территорий общего пользования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1240000190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2 330 000,00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2 330 000,00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1240000190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2 330 000,00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2 330 000,00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Благоустройство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1240000190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2 330 000,00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2 330 000,00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1240000190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2 330 000,00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2 330 000,00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1240000190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2 330 000,00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2 330 000,00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Расходы на выполнение работ по понижению уровня вод на подтопляемых территориях на земельных участках, находящихся в муниципальной собственности, земельных участках государственная собственность на которые не разграничена, прилегающих к территории СНТ №8, СНТ № 40, СНТ № 34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828 071,95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828 071,95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828 071,95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828 071,95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Благоустройство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828 071,95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828 071,95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828 071,95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828 071,95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828 071,95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828 071,95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Обследование наружного освещения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1240000210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1 411 157,03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1 411 157,03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1240000210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1 411 157,03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1 411 157,03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Благоустройство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1240000210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1 411 157,03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1 411 157,03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1240000210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1 411 157,03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1 411 157,03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1240000210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1 411 157,03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1 411 157,03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lastRenderedPageBreak/>
              <w:t>Благоустройство детской игровой площадки в поселке Додоново ЗАТО г.Железногорск Красноярского края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1240000220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583 688,08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583 688,08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1240000220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583 688,08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583 688,08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Благоустройство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1240000220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583 688,08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583 688,08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1240000220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583 688,08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583 688,08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1240000220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583 688,08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583 688,08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Расходы на реализацию мероприятий по поддержке местных инициатив (благоустройство детской игровой площадки в поселке Додоново)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12400S6410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3 103 240,00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3 103 240,00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12400S6410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3 103 240,00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3 103 240,00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Благоустройство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12400S6410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3 103 240,00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3 103 240,00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12400S6410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3 103 240,00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3 103 240,00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12400S6410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3 103 240,00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3 103 240,00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Расходы за счет иных межбюджетных трансфертов за содействие развитию налогового потенциала (благоустройство)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12400S7450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2 329 306,07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2 329 306,07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12400S7450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2 329 306,07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2 329 306,07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Благоустройство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12400S7450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2 329 306,07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2 329 306,07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12400S7450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2 329 306,07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2 329 306,07</w:t>
            </w:r>
          </w:p>
        </w:tc>
      </w:tr>
      <w:tr w:rsidR="004349D3" w:rsidRPr="005D1289" w:rsidTr="004A2151">
        <w:trPr>
          <w:trHeight w:val="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9D3" w:rsidRPr="004349D3" w:rsidRDefault="004349D3">
            <w:pPr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12400S7450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2 329 306,07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2 329 306,07</w:t>
            </w:r>
          </w:p>
        </w:tc>
      </w:tr>
      <w:tr w:rsidR="00840B7F" w:rsidRPr="005D1289" w:rsidTr="004A2151">
        <w:trPr>
          <w:trHeight w:val="345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840B7F" w:rsidRPr="005D1289" w:rsidTr="004A2151">
        <w:trPr>
          <w:trHeight w:val="300"/>
        </w:trPr>
        <w:tc>
          <w:tcPr>
            <w:tcW w:w="6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4349D3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 xml:space="preserve"> Руководитель Управления городского хозяйства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4A2151" w:rsidRDefault="004A2151">
      <w:r>
        <w:br w:type="page"/>
      </w:r>
    </w:p>
    <w:tbl>
      <w:tblPr>
        <w:tblW w:w="15246" w:type="dxa"/>
        <w:tblInd w:w="108" w:type="dxa"/>
        <w:tblLayout w:type="fixed"/>
        <w:tblLook w:val="04A0"/>
      </w:tblPr>
      <w:tblGrid>
        <w:gridCol w:w="1723"/>
        <w:gridCol w:w="2704"/>
        <w:gridCol w:w="2377"/>
        <w:gridCol w:w="709"/>
        <w:gridCol w:w="198"/>
        <w:gridCol w:w="511"/>
        <w:gridCol w:w="709"/>
        <w:gridCol w:w="1062"/>
        <w:gridCol w:w="497"/>
        <w:gridCol w:w="1195"/>
        <w:gridCol w:w="364"/>
        <w:gridCol w:w="1328"/>
        <w:gridCol w:w="231"/>
        <w:gridCol w:w="1638"/>
      </w:tblGrid>
      <w:tr w:rsidR="004A2151" w:rsidRPr="005D1289" w:rsidTr="004A2151">
        <w:trPr>
          <w:trHeight w:val="300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51" w:rsidRPr="005D1289" w:rsidRDefault="004A2151" w:rsidP="004349D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51" w:rsidRPr="005D1289" w:rsidRDefault="004A2151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51" w:rsidRPr="005D1289" w:rsidRDefault="004A2151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51" w:rsidRPr="005D1289" w:rsidRDefault="004A2151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51" w:rsidRPr="005D1289" w:rsidRDefault="004A2151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51" w:rsidRPr="005D1289" w:rsidRDefault="004A2151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51" w:rsidRPr="005D1289" w:rsidRDefault="004A2151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51" w:rsidRPr="005D1289" w:rsidRDefault="004A2151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40B7F" w:rsidRPr="005D1289" w:rsidTr="004A2151">
        <w:trPr>
          <w:trHeight w:val="987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bookmarkStart w:id="5" w:name="RANGE!A1:G44"/>
            <w:bookmarkEnd w:id="5"/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B7F" w:rsidRPr="005D1289" w:rsidRDefault="00840B7F" w:rsidP="00074206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5D1289">
              <w:rPr>
                <w:rFonts w:ascii="Times New Roman" w:eastAsia="Times New Roman" w:hAnsi="Times New Roman"/>
                <w:sz w:val="20"/>
              </w:rPr>
              <w:br/>
            </w:r>
            <w:r w:rsidR="004349D3" w:rsidRPr="005D1289">
              <w:rPr>
                <w:rFonts w:ascii="Times New Roman" w:eastAsia="Times New Roman" w:hAnsi="Times New Roman"/>
                <w:sz w:val="20"/>
              </w:rPr>
              <w:t>к постановлению Администрации ЗАТО г. Железногорск</w:t>
            </w:r>
            <w:r w:rsidR="004349D3" w:rsidRPr="005D1289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 w:rsidR="00074206">
              <w:rPr>
                <w:rFonts w:ascii="Times New Roman" w:eastAsia="Times New Roman" w:hAnsi="Times New Roman"/>
                <w:sz w:val="20"/>
              </w:rPr>
              <w:t>29</w:t>
            </w:r>
            <w:r w:rsidR="004349D3" w:rsidRPr="005D1289">
              <w:rPr>
                <w:rFonts w:ascii="Times New Roman" w:eastAsia="Times New Roman" w:hAnsi="Times New Roman"/>
                <w:sz w:val="20"/>
              </w:rPr>
              <w:t>.</w:t>
            </w:r>
            <w:r w:rsidR="004349D3">
              <w:rPr>
                <w:rFonts w:ascii="Times New Roman" w:eastAsia="Times New Roman" w:hAnsi="Times New Roman"/>
                <w:sz w:val="20"/>
              </w:rPr>
              <w:t>11</w:t>
            </w:r>
            <w:r w:rsidR="004349D3" w:rsidRPr="005D1289">
              <w:rPr>
                <w:rFonts w:ascii="Times New Roman" w:eastAsia="Times New Roman" w:hAnsi="Times New Roman"/>
                <w:sz w:val="20"/>
              </w:rPr>
              <w:t xml:space="preserve">.2024 № </w:t>
            </w:r>
            <w:r w:rsidR="00074206">
              <w:rPr>
                <w:rFonts w:ascii="Times New Roman" w:eastAsia="Times New Roman" w:hAnsi="Times New Roman"/>
                <w:sz w:val="20"/>
              </w:rPr>
              <w:t>2333</w:t>
            </w:r>
          </w:p>
        </w:tc>
      </w:tr>
      <w:tr w:rsidR="00840B7F" w:rsidRPr="005D1289" w:rsidTr="004A2151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40B7F" w:rsidRPr="005D1289" w:rsidTr="004A2151">
        <w:trPr>
          <w:trHeight w:val="565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B7F" w:rsidRPr="005D1289" w:rsidRDefault="00840B7F" w:rsidP="00840B7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840B7F" w:rsidRPr="005D1289" w:rsidRDefault="00840B7F" w:rsidP="00840B7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к муниципальной программе "Развитие транспортной системы, содержание и благоустройство территории ЗАТО Железногорск"</w:t>
            </w:r>
          </w:p>
        </w:tc>
      </w:tr>
      <w:tr w:rsidR="00840B7F" w:rsidRPr="005D1289" w:rsidTr="004A2151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B7F" w:rsidRPr="005D1289" w:rsidRDefault="00840B7F" w:rsidP="00840B7F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B7F" w:rsidRPr="005D1289" w:rsidRDefault="00840B7F" w:rsidP="00840B7F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B7F" w:rsidRPr="005D1289" w:rsidRDefault="00840B7F" w:rsidP="00840B7F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40B7F" w:rsidRPr="005D1289" w:rsidTr="004A2151">
        <w:trPr>
          <w:trHeight w:val="990"/>
        </w:trPr>
        <w:tc>
          <w:tcPr>
            <w:tcW w:w="152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840B7F" w:rsidRPr="005D1289" w:rsidTr="004A2151">
        <w:trPr>
          <w:trHeight w:val="23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2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753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Оценка расходов (руб.), годы</w:t>
            </w:r>
          </w:p>
        </w:tc>
      </w:tr>
      <w:tr w:rsidR="00840B7F" w:rsidRPr="005D1289" w:rsidTr="004A2151">
        <w:trPr>
          <w:trHeight w:val="23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40B7F" w:rsidRPr="005D1289" w:rsidTr="004A2151">
        <w:trPr>
          <w:trHeight w:val="23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40B7F" w:rsidRPr="005D1289" w:rsidTr="004A2151">
        <w:trPr>
          <w:trHeight w:val="2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2024</w:t>
            </w:r>
            <w:r w:rsidRPr="005D1289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2025</w:t>
            </w:r>
            <w:r w:rsidRPr="005D1289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2026</w:t>
            </w:r>
            <w:r w:rsidRPr="005D1289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4349D3" w:rsidRPr="005D1289" w:rsidTr="004A2151">
        <w:trPr>
          <w:trHeight w:val="2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Муниципальная</w:t>
            </w:r>
            <w:r w:rsidRPr="004349D3">
              <w:rPr>
                <w:rFonts w:ascii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sz w:val="20"/>
              </w:rPr>
              <w:t>Развитие транспортной системы, содержание и благоустройство территории ЗАТО Железногорск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color w:val="000000"/>
                <w:sz w:val="20"/>
              </w:rPr>
              <w:t>823 182 342,95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color w:val="000000"/>
                <w:sz w:val="20"/>
              </w:rPr>
              <w:t>530 458 808,00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color w:val="000000"/>
                <w:sz w:val="20"/>
              </w:rPr>
              <w:t>503 118 808,00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color w:val="000000"/>
                <w:sz w:val="20"/>
              </w:rPr>
              <w:t>1 856 759 958,95</w:t>
            </w:r>
          </w:p>
        </w:tc>
      </w:tr>
      <w:tr w:rsidR="004349D3" w:rsidRPr="005D1289" w:rsidTr="004A2151">
        <w:trPr>
          <w:trHeight w:val="2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349D3" w:rsidRPr="005D1289" w:rsidTr="004A2151">
        <w:trPr>
          <w:trHeight w:val="2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95 000 000,00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25 973 000,00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120 973 000,00</w:t>
            </w:r>
          </w:p>
        </w:tc>
      </w:tr>
      <w:tr w:rsidR="004349D3" w:rsidRPr="005D1289" w:rsidTr="004A2151">
        <w:trPr>
          <w:trHeight w:val="2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196 777 148,00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1 367 000,00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198 144 148,00</w:t>
            </w:r>
          </w:p>
        </w:tc>
      </w:tr>
      <w:tr w:rsidR="004349D3" w:rsidRPr="005D1289" w:rsidTr="004A2151">
        <w:trPr>
          <w:trHeight w:val="2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531 405 194,95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503 118 808,00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503 118 808,00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1 537 642 810,95</w:t>
            </w:r>
          </w:p>
        </w:tc>
      </w:tr>
      <w:tr w:rsidR="004349D3" w:rsidRPr="005D1289" w:rsidTr="004A2151">
        <w:trPr>
          <w:trHeight w:val="2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Подпрограмма 1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rPr>
                <w:rFonts w:ascii="Times New Roman" w:hAnsi="Times New Roman"/>
                <w:color w:val="000000"/>
                <w:sz w:val="20"/>
              </w:rPr>
            </w:pPr>
            <w:r w:rsidRPr="004349D3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color w:val="000000"/>
                <w:sz w:val="20"/>
              </w:rPr>
              <w:t>546 285 215,96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color w:val="000000"/>
                <w:sz w:val="20"/>
              </w:rPr>
              <w:t>273 062 993,00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color w:val="000000"/>
                <w:sz w:val="20"/>
              </w:rPr>
              <w:t>245 667 843,00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color w:val="000000"/>
                <w:sz w:val="20"/>
              </w:rPr>
              <w:t>1 065 016 051,96</w:t>
            </w:r>
          </w:p>
        </w:tc>
      </w:tr>
      <w:tr w:rsidR="004349D3" w:rsidRPr="005D1289" w:rsidTr="004A2151">
        <w:trPr>
          <w:trHeight w:val="2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349D3" w:rsidRPr="005D1289" w:rsidTr="004A2151">
        <w:trPr>
          <w:trHeight w:val="2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95 000 000,00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25 973 000,00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120 973 000,00</w:t>
            </w:r>
          </w:p>
        </w:tc>
      </w:tr>
      <w:tr w:rsidR="004349D3" w:rsidRPr="005D1289" w:rsidTr="004A2151">
        <w:trPr>
          <w:trHeight w:val="2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191 117 193,93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1 367 000,00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192 484 193,93</w:t>
            </w:r>
          </w:p>
        </w:tc>
      </w:tr>
      <w:tr w:rsidR="004349D3" w:rsidRPr="005D1289" w:rsidTr="004A2151">
        <w:trPr>
          <w:trHeight w:val="2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260 168 022,03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245 722 993,00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245 667 843,00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751 558 858,03</w:t>
            </w:r>
          </w:p>
        </w:tc>
      </w:tr>
      <w:tr w:rsidR="004349D3" w:rsidRPr="005D1289" w:rsidTr="004A2151">
        <w:trPr>
          <w:trHeight w:val="2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Подпрограмма 2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rPr>
                <w:rFonts w:ascii="Times New Roman" w:hAnsi="Times New Roman"/>
                <w:color w:val="000000"/>
                <w:sz w:val="20"/>
              </w:rPr>
            </w:pPr>
            <w:r w:rsidRPr="004349D3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color w:val="000000"/>
                <w:sz w:val="20"/>
              </w:rPr>
              <w:t>4 504 791,38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color w:val="000000"/>
                <w:sz w:val="20"/>
              </w:rPr>
              <w:t>370 000,00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color w:val="000000"/>
                <w:sz w:val="20"/>
              </w:rPr>
              <w:t>370 000,00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color w:val="000000"/>
                <w:sz w:val="20"/>
              </w:rPr>
              <w:t>5 244 791,38</w:t>
            </w:r>
          </w:p>
        </w:tc>
      </w:tr>
      <w:tr w:rsidR="004349D3" w:rsidRPr="005D1289" w:rsidTr="004A2151">
        <w:trPr>
          <w:trHeight w:val="2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349D3" w:rsidRPr="005D1289" w:rsidTr="004A2151">
        <w:trPr>
          <w:trHeight w:val="2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4349D3" w:rsidRPr="005D1289" w:rsidTr="004A2151">
        <w:trPr>
          <w:trHeight w:val="2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692 900,00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692 900,00</w:t>
            </w:r>
          </w:p>
        </w:tc>
      </w:tr>
      <w:tr w:rsidR="004349D3" w:rsidRPr="005D1289" w:rsidTr="004A2151">
        <w:trPr>
          <w:trHeight w:val="2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3 811 891,38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370 000,00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370 000,00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4 551 891,38</w:t>
            </w:r>
          </w:p>
        </w:tc>
      </w:tr>
      <w:tr w:rsidR="004349D3" w:rsidRPr="005D1289" w:rsidTr="004A2151">
        <w:trPr>
          <w:trHeight w:val="2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Подпрограмма 3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 xml:space="preserve">Создание условий для предоставления транспортных услуг населению и организация </w:t>
            </w:r>
            <w:r w:rsidRPr="004349D3">
              <w:rPr>
                <w:rFonts w:ascii="Times New Roman" w:hAnsi="Times New Roman"/>
                <w:sz w:val="20"/>
              </w:rPr>
              <w:lastRenderedPageBreak/>
              <w:t>транспортного обслуживания населения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rPr>
                <w:rFonts w:ascii="Times New Roman" w:hAnsi="Times New Roman"/>
                <w:color w:val="000000"/>
                <w:sz w:val="20"/>
              </w:rPr>
            </w:pPr>
            <w:r w:rsidRPr="004349D3">
              <w:rPr>
                <w:rFonts w:ascii="Times New Roman" w:hAnsi="Times New Roman"/>
                <w:color w:val="000000"/>
                <w:sz w:val="20"/>
              </w:rPr>
              <w:lastRenderedPageBreak/>
              <w:t>всего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color w:val="000000"/>
                <w:sz w:val="20"/>
              </w:rPr>
              <w:t>149 326 989,48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color w:val="000000"/>
                <w:sz w:val="20"/>
              </w:rPr>
              <w:t>166 566 400,00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color w:val="000000"/>
                <w:sz w:val="20"/>
              </w:rPr>
              <w:t>149 342 300,00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color w:val="000000"/>
                <w:sz w:val="20"/>
              </w:rPr>
              <w:t>465 235 689,48</w:t>
            </w:r>
          </w:p>
        </w:tc>
      </w:tr>
      <w:tr w:rsidR="004349D3" w:rsidRPr="005D1289" w:rsidTr="004A2151">
        <w:trPr>
          <w:trHeight w:val="2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349D3" w:rsidRPr="005D1289" w:rsidTr="004A2151">
        <w:trPr>
          <w:trHeight w:val="2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4349D3" w:rsidRPr="005D1289" w:rsidTr="004A2151">
        <w:trPr>
          <w:trHeight w:val="2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4349D3" w:rsidRPr="005D1289" w:rsidTr="004A2151">
        <w:trPr>
          <w:trHeight w:val="2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149 326 989,48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166 566 400,00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149 342 300,00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465 235 689,48</w:t>
            </w:r>
          </w:p>
        </w:tc>
      </w:tr>
      <w:tr w:rsidR="004349D3" w:rsidRPr="005D1289" w:rsidTr="004A2151">
        <w:trPr>
          <w:trHeight w:val="2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lastRenderedPageBreak/>
              <w:t>Подпрограмма 4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sz w:val="20"/>
              </w:rPr>
            </w:pPr>
            <w:r w:rsidRPr="004349D3">
              <w:rPr>
                <w:rFonts w:ascii="Times New Roman" w:hAnsi="Times New Roman"/>
                <w:sz w:val="20"/>
              </w:rPr>
              <w:t>Организация благоустройства территории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>
            <w:pPr>
              <w:rPr>
                <w:rFonts w:ascii="Times New Roman" w:hAnsi="Times New Roman"/>
                <w:color w:val="000000"/>
                <w:sz w:val="20"/>
              </w:rPr>
            </w:pPr>
            <w:r w:rsidRPr="004349D3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color w:val="000000"/>
                <w:sz w:val="20"/>
              </w:rPr>
              <w:t>123 065 346,13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color w:val="000000"/>
                <w:sz w:val="20"/>
              </w:rPr>
              <w:t>90 459 415,00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color w:val="000000"/>
                <w:sz w:val="20"/>
              </w:rPr>
              <w:t>107 738 665,00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color w:val="000000"/>
                <w:sz w:val="20"/>
              </w:rPr>
              <w:t>321 263 426,13</w:t>
            </w:r>
          </w:p>
        </w:tc>
      </w:tr>
      <w:tr w:rsidR="004349D3" w:rsidRPr="005D1289" w:rsidTr="004A2151">
        <w:trPr>
          <w:trHeight w:val="2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349D3" w:rsidRPr="005D1289" w:rsidTr="004A2151">
        <w:trPr>
          <w:trHeight w:val="2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4349D3" w:rsidRPr="005D1289" w:rsidTr="004A2151">
        <w:trPr>
          <w:trHeight w:val="2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4 967 054,07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4 967 054,07</w:t>
            </w:r>
          </w:p>
        </w:tc>
      </w:tr>
      <w:tr w:rsidR="004349D3" w:rsidRPr="005D1289" w:rsidTr="004A2151">
        <w:trPr>
          <w:trHeight w:val="2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D3" w:rsidRPr="004349D3" w:rsidRDefault="004349D3" w:rsidP="00840B7F">
            <w:pPr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118 098 292,06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90 459 415,00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107 738 665,00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9D3" w:rsidRPr="004349D3" w:rsidRDefault="004349D3" w:rsidP="00840B7F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4349D3">
              <w:rPr>
                <w:rFonts w:ascii="Times New Roman" w:hAnsi="Times New Roman"/>
                <w:i/>
                <w:iCs/>
                <w:color w:val="000000"/>
                <w:sz w:val="20"/>
              </w:rPr>
              <w:t>316 296 372,06</w:t>
            </w:r>
          </w:p>
        </w:tc>
      </w:tr>
      <w:tr w:rsidR="00840B7F" w:rsidRPr="005D1289" w:rsidTr="004A2151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40B7F" w:rsidRPr="005D1289" w:rsidTr="004A2151">
        <w:trPr>
          <w:trHeight w:val="6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B7F" w:rsidRPr="005D1289" w:rsidRDefault="00840B7F" w:rsidP="00840B7F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7F" w:rsidRPr="005D1289" w:rsidRDefault="00840B7F" w:rsidP="00840B7F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3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7F" w:rsidRPr="005D1289" w:rsidRDefault="00840B7F" w:rsidP="00840B7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4A2151" w:rsidRDefault="004A2151">
      <w:bookmarkStart w:id="6" w:name="RANGE!A1:K27"/>
      <w:bookmarkEnd w:id="6"/>
      <w:r>
        <w:br w:type="page"/>
      </w:r>
    </w:p>
    <w:tbl>
      <w:tblPr>
        <w:tblW w:w="0" w:type="auto"/>
        <w:tblInd w:w="108" w:type="dxa"/>
        <w:tblLook w:val="04A0"/>
      </w:tblPr>
      <w:tblGrid>
        <w:gridCol w:w="2390"/>
        <w:gridCol w:w="1971"/>
        <w:gridCol w:w="1250"/>
        <w:gridCol w:w="728"/>
        <w:gridCol w:w="753"/>
        <w:gridCol w:w="595"/>
        <w:gridCol w:w="1466"/>
        <w:gridCol w:w="1466"/>
        <w:gridCol w:w="1466"/>
        <w:gridCol w:w="1616"/>
        <w:gridCol w:w="2142"/>
      </w:tblGrid>
      <w:tr w:rsidR="005D1289" w:rsidRPr="005D1289" w:rsidTr="005D1289">
        <w:trPr>
          <w:trHeight w:val="8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Приложение № 3</w:t>
            </w:r>
          </w:p>
          <w:p w:rsidR="00074206" w:rsidRDefault="004349D3" w:rsidP="0007420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к постановлению Администрации ЗАТО г. Железногорск</w:t>
            </w:r>
          </w:p>
          <w:p w:rsidR="005D1289" w:rsidRPr="005D1289" w:rsidRDefault="004349D3" w:rsidP="0007420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 xml:space="preserve">от </w:t>
            </w:r>
            <w:r w:rsidR="00074206">
              <w:rPr>
                <w:rFonts w:ascii="Times New Roman" w:eastAsia="Times New Roman" w:hAnsi="Times New Roman"/>
                <w:sz w:val="20"/>
              </w:rPr>
              <w:t>29</w:t>
            </w:r>
            <w:r w:rsidRPr="005D1289">
              <w:rPr>
                <w:rFonts w:ascii="Times New Roman" w:eastAsia="Times New Roman" w:hAnsi="Times New Roman"/>
                <w:sz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</w:rPr>
              <w:t>11</w:t>
            </w:r>
            <w:r w:rsidRPr="005D1289">
              <w:rPr>
                <w:rFonts w:ascii="Times New Roman" w:eastAsia="Times New Roman" w:hAnsi="Times New Roman"/>
                <w:sz w:val="20"/>
              </w:rPr>
              <w:t xml:space="preserve">.2024 № </w:t>
            </w:r>
            <w:r w:rsidR="00074206">
              <w:rPr>
                <w:rFonts w:ascii="Times New Roman" w:eastAsia="Times New Roman" w:hAnsi="Times New Roman"/>
                <w:sz w:val="20"/>
              </w:rPr>
              <w:t>2333</w:t>
            </w:r>
          </w:p>
        </w:tc>
      </w:tr>
      <w:tr w:rsidR="005D1289" w:rsidRPr="005D1289" w:rsidTr="005D128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D1289" w:rsidRPr="005D1289" w:rsidTr="005D1289">
        <w:trPr>
          <w:trHeight w:val="7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5D1289">
              <w:rPr>
                <w:rFonts w:ascii="Times New Roman" w:eastAsia="Times New Roman" w:hAnsi="Times New Roman"/>
                <w:sz w:val="20"/>
              </w:rPr>
              <w:br/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5D1289" w:rsidRPr="005D1289" w:rsidTr="005D128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289" w:rsidRPr="005D1289" w:rsidRDefault="005D1289" w:rsidP="005D1289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289" w:rsidRPr="005D1289" w:rsidRDefault="005D1289" w:rsidP="005D1289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289" w:rsidRPr="005D1289" w:rsidRDefault="005D1289" w:rsidP="005D1289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D1289" w:rsidRPr="005D1289" w:rsidTr="005D1289">
        <w:trPr>
          <w:trHeight w:val="795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муниципальной программы «Развитие транспортной системы, содержание и благоустройство территории ЗАТО Железногорск»</w:t>
            </w:r>
          </w:p>
        </w:tc>
      </w:tr>
      <w:tr w:rsidR="005D1289" w:rsidRPr="005D1289" w:rsidTr="005D1289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D1289" w:rsidRPr="005D1289" w:rsidTr="005D1289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2024</w:t>
            </w:r>
            <w:r w:rsidRPr="005D1289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2025</w:t>
            </w:r>
            <w:r w:rsidRPr="005D1289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2026</w:t>
            </w:r>
            <w:r w:rsidRPr="005D1289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Задача 1. Обеспечение выполнения работ по комплексному содержанию автомобильных дорог</w:t>
            </w: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218 633 724,85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218 633 724,85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Субсидия МБУ "Комбинат благоустройства" на выполнение муниципального задания</w:t>
            </w: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27 034 118,15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518 369 804,15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Заключение муниципальных контрактов на основании конкурентных процедур</w:t>
            </w: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Задача 2. Выполнение ремонта, капитального ремонта, реконструкции и строительства автомобильных дорог</w:t>
            </w:r>
          </w:p>
        </w:tc>
      </w:tr>
      <w:tr w:rsidR="007C5B6D" w:rsidRPr="005D1289" w:rsidTr="005D128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both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 xml:space="preserve">Расходы на осуществление дорожной деятельности в целях решения задач социально-экономического </w:t>
            </w:r>
            <w:r w:rsidRPr="007C5B6D">
              <w:rPr>
                <w:rFonts w:ascii="Times New Roman" w:hAnsi="Times New Roman"/>
                <w:sz w:val="20"/>
              </w:rPr>
              <w:lastRenderedPageBreak/>
              <w:t>развития территорий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12100S3950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137 034 400,00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137 034 400,00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Ремонт автодороги ул. 60 лет ВЛКСМ</w:t>
            </w:r>
            <w:r w:rsidRPr="007C5B6D">
              <w:rPr>
                <w:rFonts w:ascii="Times New Roman" w:hAnsi="Times New Roman"/>
                <w:sz w:val="20"/>
              </w:rPr>
              <w:br/>
              <w:t>(в рамках социально-экономического развития)</w:t>
            </w:r>
          </w:p>
        </w:tc>
      </w:tr>
      <w:tr w:rsidR="007C5B6D" w:rsidRPr="005D1289" w:rsidTr="005D128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both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lastRenderedPageBreak/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12100S5070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10 011 000,00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10 011 000,00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Ремонт автодороги "о/л "Орбита" до садового кооператива №42"</w:t>
            </w:r>
          </w:p>
        </w:tc>
      </w:tr>
      <w:tr w:rsidR="007C5B6D" w:rsidRPr="005D1289" w:rsidTr="005D128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both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12100S5090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36 051 900,00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36 051 900,00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Ремонт автодороги ул. 60 лет ВЛКСМ</w:t>
            </w:r>
            <w:r w:rsidRPr="007C5B6D">
              <w:rPr>
                <w:rFonts w:ascii="Times New Roman" w:hAnsi="Times New Roman"/>
                <w:sz w:val="20"/>
              </w:rPr>
              <w:br/>
              <w:t>(в рамках ремонта дорог)</w:t>
            </w:r>
          </w:p>
        </w:tc>
      </w:tr>
      <w:tr w:rsidR="007C5B6D" w:rsidRPr="005D1289" w:rsidTr="005D128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both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Расходы на капитальный ремонт и ремонт искусственных сооружений на автомобильных дорогах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121R153942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100 200 500,00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27 395 150,00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127 595 650,00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Ремонт путепровоа по ул. 60 лет ВЛКСМ через транспортный проезд (средства федерального, краевого, местного бюджетов)</w:t>
            </w:r>
          </w:p>
        </w:tc>
      </w:tr>
      <w:tr w:rsidR="007C5B6D" w:rsidRPr="005D1289" w:rsidTr="005D128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both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1210000130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1 414 973,60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1 414 973,60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 xml:space="preserve">Обеспечение строительного контроля, мероприятий и процедур технического надзора при производстве работ по ремону путепровда по ул. 60 </w:t>
            </w:r>
            <w:r w:rsidRPr="007C5B6D">
              <w:rPr>
                <w:rFonts w:ascii="Times New Roman" w:hAnsi="Times New Roman"/>
                <w:sz w:val="20"/>
              </w:rPr>
              <w:lastRenderedPageBreak/>
              <w:t>лет ВЛКСМ через транспортный проезд</w:t>
            </w:r>
          </w:p>
        </w:tc>
      </w:tr>
      <w:tr w:rsidR="007C5B6D" w:rsidRPr="005D1289" w:rsidTr="005D128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both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lastRenderedPageBreak/>
              <w:t>Расходы на произведение специальной краевой выплаты работникам, осуществляющим деятельность по содержанию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1210000300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11 300 000,00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11 300 000,00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Специальная краевой выплата работникам, осуществляющим деятельность по содержанию автомобильных дорог</w:t>
            </w:r>
          </w:p>
        </w:tc>
      </w:tr>
      <w:tr w:rsidR="007C5B6D" w:rsidRPr="005D1289" w:rsidTr="005D128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both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Формирование покрытия земельного участка с кадастровым номером 24:58:0601001:1986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1210000310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514 390,00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514 390,00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Устройство покрытия проезда в пос. Тартат</w:t>
            </w:r>
          </w:p>
        </w:tc>
      </w:tr>
      <w:tr w:rsidR="007C5B6D" w:rsidRPr="005D1289" w:rsidTr="005D128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both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Обустройство полосы разгона на пр.Ленинградский в месте примыкания выезда от жилого дома №26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1210000320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877 315,43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877 315,43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Устройство полосы разгона вдоль пр. Ленинградский</w:t>
            </w:r>
          </w:p>
        </w:tc>
      </w:tr>
      <w:tr w:rsidR="007C5B6D" w:rsidRPr="005D1289" w:rsidTr="005D128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both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Расходы за счет иных межбюджетных трансфертов за содействие развитию налогового потенциала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12100S7450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3 212 893,93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3 212 893,93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Ремонт проезда от ул. Красноярская до пляжа, оказание услуг по контролю и лабораторному анализу асфальта при выполнении ремонта дорог</w:t>
            </w:r>
          </w:p>
        </w:tc>
      </w:tr>
      <w:tr w:rsidR="007C5B6D" w:rsidRPr="005D1289" w:rsidTr="005D128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7C5B6D">
              <w:rPr>
                <w:rFonts w:ascii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C5B6D">
              <w:rPr>
                <w:rFonts w:ascii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C5B6D">
              <w:rPr>
                <w:rFonts w:ascii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C5B6D">
              <w:rPr>
                <w:rFonts w:ascii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C5B6D">
              <w:rPr>
                <w:rFonts w:ascii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C5B6D">
              <w:rPr>
                <w:rFonts w:ascii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C5B6D">
              <w:rPr>
                <w:rFonts w:ascii="Times New Roman" w:hAnsi="Times New Roman"/>
                <w:b/>
                <w:bCs/>
                <w:sz w:val="20"/>
              </w:rPr>
              <w:t>546 285 215,96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C5B6D">
              <w:rPr>
                <w:rFonts w:ascii="Times New Roman" w:hAnsi="Times New Roman"/>
                <w:b/>
                <w:bCs/>
                <w:sz w:val="20"/>
              </w:rPr>
              <w:t>273 062 993,00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C5B6D">
              <w:rPr>
                <w:rFonts w:ascii="Times New Roman" w:hAnsi="Times New Roman"/>
                <w:b/>
                <w:bCs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C5B6D">
              <w:rPr>
                <w:rFonts w:ascii="Times New Roman" w:hAnsi="Times New Roman"/>
                <w:b/>
                <w:bCs/>
                <w:sz w:val="20"/>
              </w:rPr>
              <w:t>1 065 016 051,96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5D1289" w:rsidRDefault="007C5B6D" w:rsidP="005D128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D1289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</w:tr>
      <w:tr w:rsidR="005D1289" w:rsidRPr="005D1289" w:rsidTr="005D128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7C5B6D" w:rsidRPr="005D1289" w:rsidTr="005D128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both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 xml:space="preserve">Администрация закрытого административно-территориального </w:t>
            </w:r>
            <w:r w:rsidRPr="007C5B6D">
              <w:rPr>
                <w:rFonts w:ascii="Times New Roman" w:hAnsi="Times New Roman"/>
                <w:sz w:val="20"/>
              </w:rPr>
              <w:lastRenderedPageBreak/>
              <w:t>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lastRenderedPageBreak/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546 285 215,96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273 062 993,00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6D" w:rsidRPr="007C5B6D" w:rsidRDefault="007C5B6D">
            <w:pPr>
              <w:jc w:val="center"/>
              <w:rPr>
                <w:rFonts w:ascii="Times New Roman" w:hAnsi="Times New Roman"/>
                <w:sz w:val="20"/>
              </w:rPr>
            </w:pPr>
            <w:r w:rsidRPr="007C5B6D">
              <w:rPr>
                <w:rFonts w:ascii="Times New Roman" w:hAnsi="Times New Roman"/>
                <w:sz w:val="20"/>
              </w:rPr>
              <w:t>1 065 016 051,96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6D" w:rsidRPr="005D1289" w:rsidRDefault="007C5B6D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5D1289" w:rsidRPr="005D1289" w:rsidTr="005D128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D1289" w:rsidRPr="005D1289" w:rsidTr="005D1289">
        <w:trPr>
          <w:trHeight w:val="39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289" w:rsidRPr="005D1289" w:rsidRDefault="005D1289" w:rsidP="007C5B6D">
            <w:pPr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89" w:rsidRPr="005D1289" w:rsidRDefault="005D1289" w:rsidP="005D1289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89" w:rsidRPr="005D1289" w:rsidRDefault="005D1289" w:rsidP="005D1289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1289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289" w:rsidRPr="005D1289" w:rsidRDefault="005D1289" w:rsidP="005D128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5D1289" w:rsidRDefault="005D1289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4A2151" w:rsidRDefault="004A2151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4A2151" w:rsidRDefault="004A2151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tbl>
      <w:tblPr>
        <w:tblW w:w="15168" w:type="dxa"/>
        <w:tblInd w:w="108" w:type="dxa"/>
        <w:tblLook w:val="04A0"/>
      </w:tblPr>
      <w:tblGrid>
        <w:gridCol w:w="222"/>
        <w:gridCol w:w="222"/>
        <w:gridCol w:w="14724"/>
      </w:tblGrid>
      <w:tr w:rsidR="004A2151" w:rsidRPr="004A2151" w:rsidTr="004A2151">
        <w:trPr>
          <w:trHeight w:val="1035"/>
        </w:trPr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151" w:rsidRPr="004A2151" w:rsidRDefault="004A2151" w:rsidP="00074206">
            <w:pPr>
              <w:ind w:left="11658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lastRenderedPageBreak/>
              <w:t>Приложение № 4</w:t>
            </w:r>
            <w:r w:rsidRPr="004A2151">
              <w:rPr>
                <w:rFonts w:ascii="Times New Roman" w:eastAsia="Times New Roman" w:hAnsi="Times New Roman"/>
                <w:sz w:val="20"/>
              </w:rPr>
              <w:br/>
              <w:t>к постановлению Администрации ЗАТО г. Железногорск</w:t>
            </w:r>
            <w:r w:rsidRPr="004A2151">
              <w:rPr>
                <w:rFonts w:ascii="Times New Roman" w:eastAsia="Times New Roman" w:hAnsi="Times New Roman"/>
                <w:sz w:val="20"/>
              </w:rPr>
              <w:br/>
              <w:t>от</w:t>
            </w:r>
            <w:r w:rsidR="00074206">
              <w:rPr>
                <w:rFonts w:ascii="Times New Roman" w:eastAsia="Times New Roman" w:hAnsi="Times New Roman"/>
                <w:sz w:val="20"/>
              </w:rPr>
              <w:t xml:space="preserve"> 29</w:t>
            </w:r>
            <w:r w:rsidRPr="004A2151">
              <w:rPr>
                <w:rFonts w:ascii="Times New Roman" w:eastAsia="Times New Roman" w:hAnsi="Times New Roman"/>
                <w:sz w:val="20"/>
              </w:rPr>
              <w:t xml:space="preserve">.11.2024 № </w:t>
            </w:r>
            <w:r w:rsidR="00074206">
              <w:rPr>
                <w:rFonts w:ascii="Times New Roman" w:eastAsia="Times New Roman" w:hAnsi="Times New Roman"/>
                <w:sz w:val="20"/>
              </w:rPr>
              <w:t>2333</w:t>
            </w:r>
          </w:p>
        </w:tc>
      </w:tr>
      <w:tr w:rsidR="004A2151" w:rsidRPr="004A2151" w:rsidTr="004A2151">
        <w:trPr>
          <w:trHeight w:val="27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151" w:rsidRPr="004A2151" w:rsidRDefault="004A2151" w:rsidP="004A2151">
            <w:pPr>
              <w:ind w:left="116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151" w:rsidRPr="004A2151" w:rsidRDefault="004A2151" w:rsidP="004A2151">
            <w:pPr>
              <w:ind w:left="116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151" w:rsidRPr="004A2151" w:rsidRDefault="004A2151" w:rsidP="004A2151">
            <w:pPr>
              <w:ind w:left="11658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A2151" w:rsidRPr="004A2151" w:rsidTr="004A2151">
        <w:trPr>
          <w:trHeight w:val="1125"/>
        </w:trPr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151" w:rsidRPr="004A2151" w:rsidRDefault="004A2151" w:rsidP="004A2151">
            <w:pPr>
              <w:ind w:left="11658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4A2151">
              <w:rPr>
                <w:rFonts w:ascii="Times New Roman" w:eastAsia="Times New Roman" w:hAnsi="Times New Roman"/>
                <w:sz w:val="20"/>
              </w:rPr>
              <w:br/>
              <w:t>к подпрограмме «Повышение безопасности дорожного движения на дорогах общего пользования местного значения»</w:t>
            </w:r>
          </w:p>
        </w:tc>
      </w:tr>
    </w:tbl>
    <w:p w:rsidR="004A2151" w:rsidRDefault="004A2151" w:rsidP="004A2151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4A2151" w:rsidRPr="00D7525F" w:rsidRDefault="004A2151" w:rsidP="004A2151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D7525F">
        <w:rPr>
          <w:rFonts w:ascii="Times New Roman" w:hAnsi="Times New Roman"/>
          <w:b/>
          <w:sz w:val="22"/>
          <w:szCs w:val="22"/>
        </w:rPr>
        <w:t>Перечень мероприятий подпрограммы «Повышение безопасности дорожного движения на дорогах общего пользования местного значения» муниципальной программы «Развитие транспортной системы, содержание и благоустройство территории ЗАТО Железногорск»</w:t>
      </w:r>
    </w:p>
    <w:p w:rsidR="004A2151" w:rsidRDefault="004A2151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tbl>
      <w:tblPr>
        <w:tblW w:w="15559" w:type="dxa"/>
        <w:tblLayout w:type="fixed"/>
        <w:tblLook w:val="04A0"/>
      </w:tblPr>
      <w:tblGrid>
        <w:gridCol w:w="2405"/>
        <w:gridCol w:w="2126"/>
        <w:gridCol w:w="1276"/>
        <w:gridCol w:w="850"/>
        <w:gridCol w:w="753"/>
        <w:gridCol w:w="645"/>
        <w:gridCol w:w="1295"/>
        <w:gridCol w:w="1134"/>
        <w:gridCol w:w="1276"/>
        <w:gridCol w:w="1276"/>
        <w:gridCol w:w="2523"/>
      </w:tblGrid>
      <w:tr w:rsidR="004A2151" w:rsidRPr="004A2151" w:rsidTr="004A2151">
        <w:trPr>
          <w:trHeight w:val="30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5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49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A2151" w:rsidRPr="004A2151" w:rsidTr="004A2151">
        <w:trPr>
          <w:trHeight w:val="276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51" w:rsidRPr="004A2151" w:rsidRDefault="004A2151" w:rsidP="004A215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51" w:rsidRPr="004A2151" w:rsidRDefault="004A2151" w:rsidP="004A215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5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151" w:rsidRPr="004A2151" w:rsidRDefault="004A2151" w:rsidP="004A215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9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51" w:rsidRPr="004A2151" w:rsidRDefault="004A2151" w:rsidP="004A215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51" w:rsidRPr="004A2151" w:rsidRDefault="004A2151" w:rsidP="004A215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A2151" w:rsidRPr="004A2151" w:rsidTr="004A2151">
        <w:trPr>
          <w:trHeight w:val="528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51" w:rsidRPr="004A2151" w:rsidRDefault="004A2151" w:rsidP="004A215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51" w:rsidRPr="004A2151" w:rsidRDefault="004A2151" w:rsidP="004A215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2024</w:t>
            </w:r>
            <w:r w:rsidRPr="004A215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2025</w:t>
            </w:r>
            <w:r w:rsidRPr="004A215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2026</w:t>
            </w:r>
            <w:r w:rsidRPr="004A215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51" w:rsidRPr="004A2151" w:rsidRDefault="004A2151" w:rsidP="004A215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A2151" w:rsidRPr="004A2151" w:rsidTr="004A2151">
        <w:trPr>
          <w:trHeight w:val="276"/>
        </w:trPr>
        <w:tc>
          <w:tcPr>
            <w:tcW w:w="1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Цель подпрограммы: снижение аварийности на дорогах общего пользования местного значения</w:t>
            </w:r>
          </w:p>
        </w:tc>
      </w:tr>
      <w:tr w:rsidR="004A2151" w:rsidRPr="004A2151" w:rsidTr="004A2151">
        <w:trPr>
          <w:trHeight w:val="276"/>
        </w:trPr>
        <w:tc>
          <w:tcPr>
            <w:tcW w:w="1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Задача 1. Повышение безопасности дорожного движения на автомобильных дорогах</w:t>
            </w:r>
          </w:p>
        </w:tc>
      </w:tr>
      <w:tr w:rsidR="004A2151" w:rsidRPr="004A2151" w:rsidTr="004A2151">
        <w:trPr>
          <w:trHeight w:val="105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Временное перемещение, хранение, оценка и утилизация брошенных и бесхозяйных транспортных средств на территории ЗАТО Железногорск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движения, качества содержания дорог общего пользования местного значения</w:t>
            </w:r>
          </w:p>
        </w:tc>
      </w:tr>
      <w:tr w:rsidR="004A2151" w:rsidRPr="004A2151" w:rsidTr="004A2151">
        <w:trPr>
          <w:trHeight w:val="79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Установка Г-образных стоек на пешеходных переходах (пр. Курчатова, 2)</w:t>
            </w:r>
          </w:p>
        </w:tc>
      </w:tr>
      <w:tr w:rsidR="004A2151" w:rsidRPr="004A2151" w:rsidTr="004A2151">
        <w:trPr>
          <w:trHeight w:val="158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lastRenderedPageBreak/>
              <w:t>Мероприятия, направленные на повышение безопасности дорожного движения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Установка Г-образных стоек на пешеходных переходах (пр. Ленинградский, 7 средства местного бюджета), обустройство пешеходного перехода Южная, 18д</w:t>
            </w:r>
          </w:p>
        </w:tc>
      </w:tr>
      <w:tr w:rsidR="004A2151" w:rsidRPr="004A2151" w:rsidTr="004A2151">
        <w:trPr>
          <w:trHeight w:val="276"/>
        </w:trPr>
        <w:tc>
          <w:tcPr>
            <w:tcW w:w="1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Задача 2. Формирование законопослушного поведения участников дорожного движения</w:t>
            </w:r>
          </w:p>
        </w:tc>
      </w:tr>
      <w:tr w:rsidR="004A2151" w:rsidRPr="004A2151" w:rsidTr="004A2151">
        <w:trPr>
          <w:trHeight w:val="79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Проведение конкурсов по тематике "Безопасность дорожного движения в ЗАТО Железногорск"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Приобретение подарочной и сувенирной продукции для участников конкурсов</w:t>
            </w:r>
          </w:p>
        </w:tc>
      </w:tr>
      <w:tr w:rsidR="004A2151" w:rsidRPr="004A2151" w:rsidTr="004A2151">
        <w:trPr>
          <w:trHeight w:val="79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70 800,00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250 800,00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Изготовление и размещение баннеров, приобретение полиграфической продукции</w:t>
            </w:r>
          </w:p>
        </w:tc>
      </w:tr>
      <w:tr w:rsidR="004A2151" w:rsidRPr="004A2151" w:rsidTr="004A2151">
        <w:trPr>
          <w:trHeight w:val="1848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0701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 xml:space="preserve">приобретение оборудования, позволяющего в игровой форме формировать навыки безопасного поведения на дороге для МБДОУ № 23 </w:t>
            </w:r>
            <w:r w:rsidRPr="004A2151">
              <w:rPr>
                <w:rFonts w:ascii="Times New Roman" w:eastAsia="Times New Roman" w:hAnsi="Times New Roman"/>
                <w:sz w:val="20"/>
              </w:rPr>
              <w:br/>
              <w:t>«Золотой петушок», МБДОУ № 70 «Дюймовочка»</w:t>
            </w:r>
          </w:p>
        </w:tc>
      </w:tr>
      <w:tr w:rsidR="004A2151" w:rsidRPr="004A2151" w:rsidTr="004A2151">
        <w:trPr>
          <w:trHeight w:val="132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151" w:rsidRPr="004A2151" w:rsidRDefault="004A2151" w:rsidP="004A215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151" w:rsidRPr="004A2151" w:rsidRDefault="004A2151" w:rsidP="004A215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151" w:rsidRPr="004A2151" w:rsidRDefault="004A2151" w:rsidP="004A215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151" w:rsidRPr="004A2151" w:rsidRDefault="004A2151" w:rsidP="004A215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приобретение электронных стендов с изображениями схем безопасного движения к МБОУ Школа № 95, МБОУ Гимназия № 91</w:t>
            </w:r>
          </w:p>
        </w:tc>
      </w:tr>
      <w:tr w:rsidR="004A2151" w:rsidRPr="004A2151" w:rsidTr="004A2151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2151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2151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2151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2151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2151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2151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2151">
              <w:rPr>
                <w:rFonts w:ascii="Times New Roman" w:eastAsia="Times New Roman" w:hAnsi="Times New Roman"/>
                <w:b/>
                <w:bCs/>
                <w:sz w:val="20"/>
              </w:rPr>
              <w:t>4 504 791,38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2151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2151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2151">
              <w:rPr>
                <w:rFonts w:ascii="Times New Roman" w:eastAsia="Times New Roman" w:hAnsi="Times New Roman"/>
                <w:b/>
                <w:bCs/>
                <w:sz w:val="20"/>
              </w:rPr>
              <w:t>5 244 791,38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2151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4A2151" w:rsidRPr="004A2151" w:rsidTr="004A2151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4A2151" w:rsidRPr="004A2151" w:rsidTr="004A2151">
        <w:trPr>
          <w:trHeight w:val="79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lastRenderedPageBreak/>
              <w:t>Главный распорядитель бюджетных средств 1: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1220000000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4 275 091,38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370 000,00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370 000,00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5 015 091,38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4A2151" w:rsidRPr="004A2151" w:rsidTr="004A2151">
        <w:trPr>
          <w:trHeight w:val="52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2: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1220000000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229 700,00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229 700,00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51" w:rsidRPr="004A2151" w:rsidRDefault="004A2151" w:rsidP="004A215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</w:tbl>
    <w:p w:rsidR="004A2151" w:rsidRDefault="004A2151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4A2151" w:rsidRDefault="004A2151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  <w:r w:rsidRPr="005D1289">
        <w:rPr>
          <w:rFonts w:ascii="Times New Roman" w:eastAsia="Times New Roman" w:hAnsi="Times New Roman"/>
          <w:sz w:val="20"/>
        </w:rPr>
        <w:t>Руководитель Управления городского хозяйства</w:t>
      </w:r>
      <w:r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sz w:val="20"/>
        </w:rPr>
        <w:tab/>
        <w:t>Т. В. Синкина</w:t>
      </w:r>
    </w:p>
    <w:p w:rsidR="004A2151" w:rsidRDefault="004A2151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4A2151" w:rsidRDefault="004A2151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4A2151" w:rsidRDefault="004A2151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4A2151" w:rsidRDefault="004A2151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4A2151" w:rsidRDefault="004A2151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4A2151" w:rsidRDefault="004A2151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4A2151" w:rsidRDefault="004A2151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4A2151" w:rsidRDefault="004A2151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4A2151" w:rsidRDefault="004A2151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4A2151" w:rsidRDefault="004A2151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4A2151" w:rsidRDefault="004A2151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4A2151" w:rsidRDefault="004A2151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4A2151" w:rsidRDefault="004A2151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4A2151" w:rsidRDefault="004A2151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4A2151" w:rsidRDefault="004A2151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4A2151" w:rsidRDefault="004A2151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4A2151" w:rsidRDefault="004A2151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4A2151" w:rsidRDefault="004A2151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4A2151" w:rsidRDefault="004A2151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tbl>
      <w:tblPr>
        <w:tblW w:w="15168" w:type="dxa"/>
        <w:tblInd w:w="108" w:type="dxa"/>
        <w:tblLook w:val="04A0"/>
      </w:tblPr>
      <w:tblGrid>
        <w:gridCol w:w="14724"/>
        <w:gridCol w:w="444"/>
      </w:tblGrid>
      <w:tr w:rsidR="00D7525F" w:rsidRPr="004A2151" w:rsidTr="00D7525F">
        <w:trPr>
          <w:trHeight w:val="1035"/>
        </w:trPr>
        <w:tc>
          <w:tcPr>
            <w:tcW w:w="15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25F" w:rsidRPr="004A2151" w:rsidRDefault="00D7525F" w:rsidP="00074206">
            <w:pPr>
              <w:ind w:left="11658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/>
                <w:sz w:val="20"/>
              </w:rPr>
              <w:t>5</w:t>
            </w:r>
            <w:r w:rsidRPr="004A2151">
              <w:rPr>
                <w:rFonts w:ascii="Times New Roman" w:eastAsia="Times New Roman" w:hAnsi="Times New Roman"/>
                <w:sz w:val="20"/>
              </w:rPr>
              <w:br/>
              <w:t>к постановлению Администрации ЗАТО г. Железногорск</w:t>
            </w:r>
            <w:r w:rsidRPr="004A2151">
              <w:rPr>
                <w:rFonts w:ascii="Times New Roman" w:eastAsia="Times New Roman" w:hAnsi="Times New Roman"/>
                <w:sz w:val="20"/>
              </w:rPr>
              <w:br/>
              <w:t>от</w:t>
            </w:r>
            <w:r w:rsidR="00074206">
              <w:rPr>
                <w:rFonts w:ascii="Times New Roman" w:eastAsia="Times New Roman" w:hAnsi="Times New Roman"/>
                <w:sz w:val="20"/>
              </w:rPr>
              <w:t>29</w:t>
            </w:r>
            <w:r w:rsidRPr="004A2151">
              <w:rPr>
                <w:rFonts w:ascii="Times New Roman" w:eastAsia="Times New Roman" w:hAnsi="Times New Roman"/>
                <w:sz w:val="20"/>
              </w:rPr>
              <w:t xml:space="preserve">.11.2024 № </w:t>
            </w:r>
            <w:r w:rsidR="00074206">
              <w:rPr>
                <w:rFonts w:ascii="Times New Roman" w:eastAsia="Times New Roman" w:hAnsi="Times New Roman"/>
                <w:sz w:val="20"/>
              </w:rPr>
              <w:t>2333</w:t>
            </w:r>
          </w:p>
        </w:tc>
      </w:tr>
      <w:tr w:rsidR="00D7525F" w:rsidRPr="004A2151" w:rsidTr="00D7525F">
        <w:trPr>
          <w:gridAfter w:val="1"/>
          <w:wAfter w:w="444" w:type="dxa"/>
          <w:trHeight w:val="276"/>
        </w:trPr>
        <w:tc>
          <w:tcPr>
            <w:tcW w:w="14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25F" w:rsidRPr="00D7525F" w:rsidRDefault="00D7525F" w:rsidP="00D7525F">
            <w:pPr>
              <w:ind w:left="11658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7525F" w:rsidRPr="004A2151" w:rsidTr="00D7525F">
        <w:trPr>
          <w:trHeight w:val="1125"/>
        </w:trPr>
        <w:tc>
          <w:tcPr>
            <w:tcW w:w="15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25F" w:rsidRPr="004A2151" w:rsidRDefault="00D7525F" w:rsidP="00D7525F">
            <w:pPr>
              <w:ind w:left="11658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4A2151">
              <w:rPr>
                <w:rFonts w:ascii="Times New Roman" w:eastAsia="Times New Roman" w:hAnsi="Times New Roman"/>
                <w:sz w:val="20"/>
              </w:rPr>
              <w:br/>
              <w:t>к подпрограмме «Повышение безопасности дорожного движения на дорогах общего пользования местного значения»</w:t>
            </w:r>
          </w:p>
        </w:tc>
      </w:tr>
    </w:tbl>
    <w:p w:rsidR="00D7525F" w:rsidRDefault="00D7525F" w:rsidP="00D7525F">
      <w:pPr>
        <w:widowControl w:val="0"/>
        <w:jc w:val="center"/>
        <w:rPr>
          <w:rFonts w:ascii="Times New Roman" w:hAnsi="Times New Roman"/>
          <w:b/>
          <w:sz w:val="20"/>
        </w:rPr>
      </w:pPr>
    </w:p>
    <w:p w:rsidR="004A2151" w:rsidRDefault="00D7525F" w:rsidP="00D7525F">
      <w:pPr>
        <w:widowControl w:val="0"/>
        <w:jc w:val="center"/>
        <w:rPr>
          <w:rFonts w:ascii="Times New Roman" w:hAnsi="Times New Roman"/>
          <w:b/>
          <w:sz w:val="20"/>
        </w:rPr>
      </w:pPr>
      <w:r w:rsidRPr="00D7525F">
        <w:rPr>
          <w:rFonts w:ascii="Times New Roman" w:hAnsi="Times New Roman"/>
          <w:b/>
          <w:sz w:val="20"/>
        </w:rPr>
        <w:t>Перечень мероприятий подпрограммы «Создание условий для предоставления транспортных услуг населению и организация транспортного обслуживания населения»</w:t>
      </w:r>
      <w:r>
        <w:rPr>
          <w:rFonts w:ascii="Times New Roman" w:hAnsi="Times New Roman"/>
          <w:b/>
          <w:sz w:val="20"/>
        </w:rPr>
        <w:t xml:space="preserve"> </w:t>
      </w:r>
      <w:r w:rsidRPr="00D7525F">
        <w:rPr>
          <w:rFonts w:ascii="Times New Roman" w:hAnsi="Times New Roman"/>
          <w:b/>
          <w:sz w:val="20"/>
        </w:rPr>
        <w:t>муниципальной программы «Развитие транспортной системы, содержание и благоустройство территории ЗАТО Железногорск»</w:t>
      </w:r>
    </w:p>
    <w:p w:rsidR="00D7525F" w:rsidRPr="00D7525F" w:rsidRDefault="00D7525F" w:rsidP="00D7525F">
      <w:pPr>
        <w:widowControl w:val="0"/>
        <w:jc w:val="center"/>
        <w:rPr>
          <w:rFonts w:ascii="Times New Roman" w:hAnsi="Times New Roman"/>
          <w:b/>
          <w:sz w:val="20"/>
        </w:rPr>
      </w:pPr>
    </w:p>
    <w:tbl>
      <w:tblPr>
        <w:tblW w:w="15730" w:type="dxa"/>
        <w:tblInd w:w="113" w:type="dxa"/>
        <w:tblLayout w:type="fixed"/>
        <w:tblLook w:val="04A0"/>
      </w:tblPr>
      <w:tblGrid>
        <w:gridCol w:w="1696"/>
        <w:gridCol w:w="1843"/>
        <w:gridCol w:w="1277"/>
        <w:gridCol w:w="669"/>
        <w:gridCol w:w="806"/>
        <w:gridCol w:w="632"/>
        <w:gridCol w:w="1578"/>
        <w:gridCol w:w="1559"/>
        <w:gridCol w:w="1560"/>
        <w:gridCol w:w="1559"/>
        <w:gridCol w:w="2551"/>
      </w:tblGrid>
      <w:tr w:rsidR="00D7525F" w:rsidRPr="00D7525F" w:rsidTr="00D7525F">
        <w:trPr>
          <w:trHeight w:val="30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62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7525F" w:rsidRPr="00D7525F" w:rsidTr="00D7525F">
        <w:trPr>
          <w:trHeight w:val="27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5F" w:rsidRPr="00D7525F" w:rsidRDefault="00D7525F" w:rsidP="00D7525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5F" w:rsidRPr="00D7525F" w:rsidRDefault="00D7525F" w:rsidP="00D7525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25F" w:rsidRPr="00D7525F" w:rsidRDefault="00D7525F" w:rsidP="00D7525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2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5F" w:rsidRPr="00D7525F" w:rsidRDefault="00D7525F" w:rsidP="00D7525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5F" w:rsidRPr="00D7525F" w:rsidRDefault="00D7525F" w:rsidP="00D7525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7525F" w:rsidRPr="00D7525F" w:rsidTr="00D7525F">
        <w:trPr>
          <w:trHeight w:val="552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5F" w:rsidRPr="00D7525F" w:rsidRDefault="00D7525F" w:rsidP="00D7525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5F" w:rsidRPr="00D7525F" w:rsidRDefault="00D7525F" w:rsidP="00D7525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2024</w:t>
            </w:r>
            <w:r w:rsidRPr="00D7525F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2025</w:t>
            </w:r>
            <w:r w:rsidRPr="00D7525F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2026</w:t>
            </w:r>
            <w:r w:rsidRPr="00D7525F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5F" w:rsidRPr="00D7525F" w:rsidRDefault="00D7525F" w:rsidP="00D7525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7525F" w:rsidRPr="00D7525F" w:rsidTr="00D7525F">
        <w:trPr>
          <w:trHeight w:val="276"/>
        </w:trPr>
        <w:tc>
          <w:tcPr>
            <w:tcW w:w="15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5F" w:rsidRPr="00D7525F" w:rsidRDefault="00D7525F" w:rsidP="00D7525F">
            <w:pPr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Цель подпрограммы: 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</w:tr>
      <w:tr w:rsidR="00D7525F" w:rsidRPr="00D7525F" w:rsidTr="00D7525F">
        <w:trPr>
          <w:trHeight w:val="276"/>
        </w:trPr>
        <w:tc>
          <w:tcPr>
            <w:tcW w:w="15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5F" w:rsidRPr="00D7525F" w:rsidRDefault="00D7525F" w:rsidP="00D7525F">
            <w:pPr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Задача 1. Осуществление пассажирских перевозок по муниципальной программе пассажирских перевозок</w:t>
            </w:r>
          </w:p>
        </w:tc>
      </w:tr>
      <w:tr w:rsidR="00D7525F" w:rsidRPr="00D7525F" w:rsidTr="00D7525F">
        <w:trPr>
          <w:trHeight w:val="138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5F" w:rsidRPr="00D7525F" w:rsidRDefault="00D7525F" w:rsidP="00D7525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149 326 989,48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465 235 689,48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Организация перевозки пассажиров на территории ЗАТО Железногорск в соответствии с требованиями действующего законодательства (21 маршрут, 3 083 994 км)</w:t>
            </w:r>
          </w:p>
        </w:tc>
      </w:tr>
      <w:tr w:rsidR="00D7525F" w:rsidRPr="00D7525F" w:rsidTr="00D7525F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5F" w:rsidRPr="00D7525F" w:rsidRDefault="00D7525F" w:rsidP="00D7525F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525F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525F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525F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525F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525F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525F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525F">
              <w:rPr>
                <w:rFonts w:ascii="Times New Roman" w:eastAsia="Times New Roman" w:hAnsi="Times New Roman"/>
                <w:b/>
                <w:bCs/>
                <w:sz w:val="20"/>
              </w:rPr>
              <w:t>149 326 989,48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525F">
              <w:rPr>
                <w:rFonts w:ascii="Times New Roman" w:eastAsia="Times New Roman" w:hAnsi="Times New Roman"/>
                <w:b/>
                <w:bCs/>
                <w:sz w:val="20"/>
              </w:rPr>
              <w:t>166 566 400,00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525F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525F">
              <w:rPr>
                <w:rFonts w:ascii="Times New Roman" w:eastAsia="Times New Roman" w:hAnsi="Times New Roman"/>
                <w:b/>
                <w:bCs/>
                <w:sz w:val="20"/>
              </w:rPr>
              <w:t>465 235 689,48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525F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D7525F" w:rsidRPr="00D7525F" w:rsidTr="00D7525F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5F" w:rsidRPr="00D7525F" w:rsidRDefault="00D7525F" w:rsidP="00D7525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 xml:space="preserve">       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D7525F" w:rsidRPr="00D7525F" w:rsidTr="00D7525F">
        <w:trPr>
          <w:trHeight w:val="82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5F" w:rsidRPr="00D7525F" w:rsidRDefault="00D7525F" w:rsidP="00D7525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1230000000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149 326 989,48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465 235 689,48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5F" w:rsidRPr="00D7525F" w:rsidRDefault="00D7525F" w:rsidP="00D7525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525F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</w:tbl>
    <w:p w:rsidR="00D7525F" w:rsidRDefault="00D7525F" w:rsidP="00D7525F">
      <w:pPr>
        <w:widowControl w:val="0"/>
        <w:jc w:val="both"/>
        <w:rPr>
          <w:rFonts w:ascii="Times New Roman" w:eastAsia="Times New Roman" w:hAnsi="Times New Roman"/>
          <w:sz w:val="20"/>
        </w:rPr>
      </w:pPr>
    </w:p>
    <w:p w:rsidR="00D7525F" w:rsidRDefault="00D7525F" w:rsidP="00D7525F">
      <w:pPr>
        <w:widowControl w:val="0"/>
        <w:jc w:val="both"/>
        <w:rPr>
          <w:rFonts w:ascii="Times New Roman" w:eastAsia="Times New Roman" w:hAnsi="Times New Roman"/>
          <w:sz w:val="20"/>
        </w:rPr>
      </w:pPr>
      <w:r w:rsidRPr="005D1289">
        <w:rPr>
          <w:rFonts w:ascii="Times New Roman" w:eastAsia="Times New Roman" w:hAnsi="Times New Roman"/>
          <w:sz w:val="20"/>
        </w:rPr>
        <w:t>Руководитель Управления городского хозяйства</w:t>
      </w:r>
      <w:r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sz w:val="20"/>
        </w:rPr>
        <w:tab/>
        <w:t>Т. В. Синкина</w:t>
      </w:r>
    </w:p>
    <w:tbl>
      <w:tblPr>
        <w:tblW w:w="15168" w:type="dxa"/>
        <w:tblInd w:w="108" w:type="dxa"/>
        <w:tblLook w:val="04A0"/>
      </w:tblPr>
      <w:tblGrid>
        <w:gridCol w:w="14724"/>
        <w:gridCol w:w="444"/>
      </w:tblGrid>
      <w:tr w:rsidR="00D7525F" w:rsidRPr="004A2151" w:rsidTr="00D7525F">
        <w:trPr>
          <w:trHeight w:val="1035"/>
        </w:trPr>
        <w:tc>
          <w:tcPr>
            <w:tcW w:w="15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25F" w:rsidRPr="004A2151" w:rsidRDefault="00D7525F" w:rsidP="00074206">
            <w:pPr>
              <w:ind w:left="11658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/>
                <w:sz w:val="20"/>
              </w:rPr>
              <w:t>6</w:t>
            </w:r>
            <w:r w:rsidRPr="004A2151">
              <w:rPr>
                <w:rFonts w:ascii="Times New Roman" w:eastAsia="Times New Roman" w:hAnsi="Times New Roman"/>
                <w:sz w:val="20"/>
              </w:rPr>
              <w:br/>
              <w:t>к постановлению Администрации ЗАТО г. Железногорск</w:t>
            </w:r>
            <w:r w:rsidRPr="004A2151">
              <w:rPr>
                <w:rFonts w:ascii="Times New Roman" w:eastAsia="Times New Roman" w:hAnsi="Times New Roman"/>
                <w:sz w:val="20"/>
              </w:rPr>
              <w:br/>
              <w:t>от</w:t>
            </w:r>
            <w:r w:rsidR="00074206">
              <w:rPr>
                <w:rFonts w:ascii="Times New Roman" w:eastAsia="Times New Roman" w:hAnsi="Times New Roman"/>
                <w:sz w:val="20"/>
              </w:rPr>
              <w:t xml:space="preserve"> 29</w:t>
            </w:r>
            <w:r w:rsidRPr="004A2151">
              <w:rPr>
                <w:rFonts w:ascii="Times New Roman" w:eastAsia="Times New Roman" w:hAnsi="Times New Roman"/>
                <w:sz w:val="20"/>
              </w:rPr>
              <w:t xml:space="preserve">.11.2024 № </w:t>
            </w:r>
            <w:r w:rsidR="00074206">
              <w:rPr>
                <w:rFonts w:ascii="Times New Roman" w:eastAsia="Times New Roman" w:hAnsi="Times New Roman"/>
                <w:sz w:val="20"/>
              </w:rPr>
              <w:t>2333</w:t>
            </w:r>
          </w:p>
        </w:tc>
      </w:tr>
      <w:tr w:rsidR="00D7525F" w:rsidRPr="004A2151" w:rsidTr="00D7525F">
        <w:trPr>
          <w:gridAfter w:val="1"/>
          <w:wAfter w:w="444" w:type="dxa"/>
          <w:trHeight w:val="276"/>
        </w:trPr>
        <w:tc>
          <w:tcPr>
            <w:tcW w:w="14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25F" w:rsidRPr="00D7525F" w:rsidRDefault="00D7525F" w:rsidP="00D7525F">
            <w:pPr>
              <w:ind w:left="11658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D7525F" w:rsidRPr="004A2151" w:rsidTr="00D7525F">
        <w:trPr>
          <w:trHeight w:val="1125"/>
        </w:trPr>
        <w:tc>
          <w:tcPr>
            <w:tcW w:w="15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25F" w:rsidRPr="004A2151" w:rsidRDefault="00D7525F" w:rsidP="00D7525F">
            <w:pPr>
              <w:ind w:left="11658"/>
              <w:rPr>
                <w:rFonts w:ascii="Times New Roman" w:eastAsia="Times New Roman" w:hAnsi="Times New Roman"/>
                <w:sz w:val="20"/>
              </w:rPr>
            </w:pPr>
            <w:r w:rsidRPr="004A2151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4A2151">
              <w:rPr>
                <w:rFonts w:ascii="Times New Roman" w:eastAsia="Times New Roman" w:hAnsi="Times New Roman"/>
                <w:sz w:val="20"/>
              </w:rPr>
              <w:br/>
              <w:t>к подпрограмме «Повышение безопасности дорожного движения на дорогах общего пользования местного значения»</w:t>
            </w:r>
          </w:p>
        </w:tc>
      </w:tr>
    </w:tbl>
    <w:p w:rsidR="00466344" w:rsidRDefault="00466344" w:rsidP="00466344">
      <w:pPr>
        <w:rPr>
          <w:rFonts w:ascii="Times New Roman" w:eastAsia="Times New Roman" w:hAnsi="Times New Roman"/>
          <w:sz w:val="20"/>
        </w:rPr>
      </w:pPr>
    </w:p>
    <w:p w:rsidR="00466344" w:rsidRPr="00466344" w:rsidRDefault="00466344" w:rsidP="00466344">
      <w:pPr>
        <w:jc w:val="center"/>
        <w:rPr>
          <w:rFonts w:ascii="Times New Roman" w:eastAsia="Times New Roman" w:hAnsi="Times New Roman"/>
          <w:b/>
          <w:sz w:val="20"/>
        </w:rPr>
      </w:pPr>
      <w:r w:rsidRPr="00466344">
        <w:rPr>
          <w:rFonts w:ascii="Times New Roman" w:eastAsia="Times New Roman" w:hAnsi="Times New Roman"/>
          <w:b/>
          <w:sz w:val="20"/>
        </w:rPr>
        <w:t>Перечень мероприятий подпрограммы «Организация благоустройства территории»</w:t>
      </w:r>
    </w:p>
    <w:p w:rsidR="00D7525F" w:rsidRPr="00466344" w:rsidRDefault="00466344" w:rsidP="00466344">
      <w:pPr>
        <w:jc w:val="center"/>
        <w:rPr>
          <w:rFonts w:ascii="Times New Roman" w:eastAsia="Times New Roman" w:hAnsi="Times New Roman"/>
          <w:b/>
          <w:sz w:val="20"/>
        </w:rPr>
      </w:pPr>
      <w:r w:rsidRPr="00466344">
        <w:rPr>
          <w:rFonts w:ascii="Times New Roman" w:eastAsia="Times New Roman" w:hAnsi="Times New Roman"/>
          <w:b/>
          <w:sz w:val="20"/>
        </w:rPr>
        <w:t>муниципальной программы «Развитие транспортной системы, содержание и благоустройство территории ЗАТО Железногорск»</w:t>
      </w:r>
    </w:p>
    <w:p w:rsidR="00D7525F" w:rsidRDefault="00D7525F" w:rsidP="00D7525F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tbl>
      <w:tblPr>
        <w:tblW w:w="15871" w:type="dxa"/>
        <w:tblLayout w:type="fixed"/>
        <w:tblLook w:val="04A0"/>
      </w:tblPr>
      <w:tblGrid>
        <w:gridCol w:w="2405"/>
        <w:gridCol w:w="1985"/>
        <w:gridCol w:w="1275"/>
        <w:gridCol w:w="567"/>
        <w:gridCol w:w="709"/>
        <w:gridCol w:w="567"/>
        <w:gridCol w:w="1418"/>
        <w:gridCol w:w="1417"/>
        <w:gridCol w:w="1418"/>
        <w:gridCol w:w="1559"/>
        <w:gridCol w:w="2551"/>
      </w:tblGrid>
      <w:tr w:rsidR="00466344" w:rsidRPr="00466344" w:rsidTr="00315421">
        <w:trPr>
          <w:trHeight w:val="30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58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66344" w:rsidRPr="00466344" w:rsidTr="00315421">
        <w:trPr>
          <w:trHeight w:val="276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8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66344" w:rsidRPr="00466344" w:rsidTr="00315421">
        <w:trPr>
          <w:trHeight w:val="552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2024</w:t>
            </w:r>
            <w:r w:rsidRPr="0046634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2025</w:t>
            </w:r>
            <w:r w:rsidRPr="0046634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2026</w:t>
            </w:r>
            <w:r w:rsidRPr="0046634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66344" w:rsidRPr="00466344" w:rsidTr="00315421">
        <w:trPr>
          <w:trHeight w:val="276"/>
        </w:trPr>
        <w:tc>
          <w:tcPr>
            <w:tcW w:w="158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466344" w:rsidRPr="00466344" w:rsidTr="00315421">
        <w:trPr>
          <w:trHeight w:val="276"/>
        </w:trPr>
        <w:tc>
          <w:tcPr>
            <w:tcW w:w="158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Задача 1. Выполнение работ по содержанию, ремонту существующих объектов благоустройства ЗАТО Железногорск</w:t>
            </w:r>
          </w:p>
        </w:tc>
      </w:tr>
      <w:tr w:rsidR="00466344" w:rsidRPr="00466344" w:rsidTr="00315421">
        <w:trPr>
          <w:trHeight w:val="42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24 589 418,00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126 000,00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17 385 722,00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42 101 140,00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Финансовые средства на содержание сетей уличного освещения и на оплату потребленной электроэнергии</w:t>
            </w:r>
          </w:p>
        </w:tc>
      </w:tr>
      <w:tr w:rsidR="00466344" w:rsidRPr="00466344" w:rsidTr="00315421">
        <w:trPr>
          <w:trHeight w:val="42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45 154 204,43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47 479 757,00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140 133 246,43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66344" w:rsidRPr="00466344" w:rsidTr="00315421">
        <w:trPr>
          <w:trHeight w:val="42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3 680,57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3 680,57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66344" w:rsidRPr="00466344" w:rsidTr="00315421">
        <w:trPr>
          <w:trHeight w:val="42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1 400,00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66344" w:rsidRPr="00466344" w:rsidTr="00315421">
        <w:trPr>
          <w:trHeight w:val="42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66344" w:rsidRPr="00466344" w:rsidTr="00315421">
        <w:trPr>
          <w:trHeight w:val="828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590 354,00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2 055 938,00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Содержание городских часов, общественных туалетов, фонтана пл. Королева, лавок и скамей</w:t>
            </w:r>
          </w:p>
        </w:tc>
      </w:tr>
      <w:tr w:rsidR="00466344" w:rsidRPr="00466344" w:rsidTr="00315421">
        <w:trPr>
          <w:trHeight w:val="11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lastRenderedPageBreak/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Обеспечение требований действующего законодательства при размещении рекламных конструкций</w:t>
            </w:r>
          </w:p>
        </w:tc>
      </w:tr>
      <w:tr w:rsidR="00466344" w:rsidRPr="00466344" w:rsidTr="00315421">
        <w:trPr>
          <w:trHeight w:val="54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37 746 235,76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37 746 235,76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Содержание тротуаров и озеленения территорий общего пользования</w:t>
            </w:r>
          </w:p>
        </w:tc>
      </w:tr>
      <w:tr w:rsidR="00466344" w:rsidRPr="00466344" w:rsidTr="00315421">
        <w:trPr>
          <w:trHeight w:val="54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4 214 590,24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88 096 322,24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66344" w:rsidRPr="00466344" w:rsidTr="00315421">
        <w:trPr>
          <w:trHeight w:val="11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Расходы на произведение специальной краевой выплаты работникам, осуществляющим деятельность по содержанию территорий общего пользования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2 330 000,00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2 330 000,00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Cпециальная краевая выплата работникам, осуществляющим деятельность по содержанию территорий общего пользования</w:t>
            </w:r>
          </w:p>
        </w:tc>
      </w:tr>
      <w:tr w:rsidR="00466344" w:rsidRPr="00466344" w:rsidTr="00315421">
        <w:trPr>
          <w:trHeight w:val="19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Расходы на выполнение работ по понижению уровня вод на подтопляемых территориях на земельных участках, находящихся в муниципальной собственности, земельных участках государственная собственность на которые не разграничена, прилегающих к территории СНТ №8, СНТ № 40, СНТ № 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Работы по понижению уровня вод на подтопляемых территориях на земельных участках, прилегающих к территории СНТ №8, СНТ № 40, СНТ № 34</w:t>
            </w:r>
          </w:p>
        </w:tc>
      </w:tr>
      <w:tr w:rsidR="00466344" w:rsidRPr="00466344" w:rsidTr="00315421">
        <w:trPr>
          <w:trHeight w:val="82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lastRenderedPageBreak/>
              <w:t>Обследование наружного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1 411 157,03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1 411 157,03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Разработка ПСД для благоустройства участков уличного освещения ЗАТО г.Железногорск</w:t>
            </w:r>
          </w:p>
        </w:tc>
      </w:tr>
      <w:tr w:rsidR="00466344" w:rsidRPr="00466344" w:rsidTr="00315421">
        <w:trPr>
          <w:trHeight w:val="82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Благоустройство детской игровой площадки в поселке Додоново ЗАТО г.Железногорск Красноярского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1240000220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583 688,08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583 688,08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466344" w:rsidRPr="00466344" w:rsidTr="00315421">
        <w:trPr>
          <w:trHeight w:val="82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Расходы на реализацию мероприятий по поддержке местных инициатив (благоустройство детской игровой площадки в поселке Додоново)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Благоустройство детской игровой площадки в поселке Додоново в рамках ППМИ</w:t>
            </w:r>
          </w:p>
        </w:tc>
      </w:tr>
      <w:tr w:rsidR="00466344" w:rsidRPr="00466344" w:rsidTr="00315421">
        <w:trPr>
          <w:trHeight w:val="82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Расходы за счет иных межбюджетных трансфертов за содействие развитию налогового потенциала (благоустройство)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12400S7450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2 329 306,07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2 329 306,07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Устройство водоотведения с ул. Верхняя Саянская</w:t>
            </w:r>
          </w:p>
        </w:tc>
      </w:tr>
      <w:tr w:rsidR="00466344" w:rsidRPr="00466344" w:rsidTr="00315421">
        <w:trPr>
          <w:trHeight w:val="27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66344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6634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66344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66344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66344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66344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66344">
              <w:rPr>
                <w:rFonts w:ascii="Times New Roman" w:eastAsia="Times New Roman" w:hAnsi="Times New Roman"/>
                <w:b/>
                <w:bCs/>
                <w:sz w:val="20"/>
              </w:rPr>
              <w:t>123 065 346,13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66344">
              <w:rPr>
                <w:rFonts w:ascii="Times New Roman" w:eastAsia="Times New Roman" w:hAnsi="Times New Roman"/>
                <w:b/>
                <w:bCs/>
                <w:sz w:val="20"/>
              </w:rPr>
              <w:t>90 459 415,00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66344">
              <w:rPr>
                <w:rFonts w:ascii="Times New Roman" w:eastAsia="Times New Roman" w:hAnsi="Times New Roman"/>
                <w:b/>
                <w:bCs/>
                <w:sz w:val="20"/>
              </w:rPr>
              <w:t>107 738 665,00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66344">
              <w:rPr>
                <w:rFonts w:ascii="Times New Roman" w:eastAsia="Times New Roman" w:hAnsi="Times New Roman"/>
                <w:b/>
                <w:bCs/>
                <w:sz w:val="20"/>
              </w:rPr>
              <w:t>321 263 426,13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66344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466344" w:rsidRPr="00466344" w:rsidTr="00315421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466344" w:rsidRPr="00466344" w:rsidTr="00315421">
        <w:trPr>
          <w:trHeight w:val="82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1240000000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123 065 346,13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90 459 415,00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107 738 665,00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321 263 426,13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44" w:rsidRPr="00466344" w:rsidRDefault="00466344" w:rsidP="0031542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66344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</w:tbl>
    <w:p w:rsidR="00D7525F" w:rsidRDefault="00D7525F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466344" w:rsidRDefault="00466344" w:rsidP="00466344">
      <w:pPr>
        <w:widowControl w:val="0"/>
        <w:jc w:val="both"/>
        <w:rPr>
          <w:rFonts w:ascii="Times New Roman" w:eastAsia="Times New Roman" w:hAnsi="Times New Roman"/>
          <w:sz w:val="20"/>
        </w:rPr>
      </w:pPr>
      <w:r w:rsidRPr="005D1289">
        <w:rPr>
          <w:rFonts w:ascii="Times New Roman" w:eastAsia="Times New Roman" w:hAnsi="Times New Roman"/>
          <w:sz w:val="20"/>
        </w:rPr>
        <w:t>Руководитель Управления городского хозяйства</w:t>
      </w:r>
      <w:r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sz w:val="20"/>
        </w:rPr>
        <w:tab/>
        <w:t>Т. В. Синкина</w:t>
      </w:r>
    </w:p>
    <w:sectPr w:rsidR="00466344" w:rsidSect="00D7525F">
      <w:pgSz w:w="16840" w:h="11907" w:orient="landscape" w:code="9"/>
      <w:pgMar w:top="1418" w:right="538" w:bottom="709" w:left="567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25F" w:rsidRDefault="00D7525F">
      <w:r>
        <w:separator/>
      </w:r>
    </w:p>
  </w:endnote>
  <w:endnote w:type="continuationSeparator" w:id="0">
    <w:p w:rsidR="00D7525F" w:rsidRDefault="00D75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25F" w:rsidRDefault="00D7525F">
      <w:r>
        <w:separator/>
      </w:r>
    </w:p>
  </w:footnote>
  <w:footnote w:type="continuationSeparator" w:id="0">
    <w:p w:rsidR="00D7525F" w:rsidRDefault="00D752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25F" w:rsidRDefault="00D7525F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D7525F" w:rsidRDefault="000B030F">
        <w:pPr>
          <w:pStyle w:val="a7"/>
          <w:jc w:val="center"/>
        </w:pPr>
      </w:p>
    </w:sdtContent>
  </w:sdt>
  <w:p w:rsidR="00D7525F" w:rsidRDefault="00D7525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066E1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13C9"/>
    <w:rsid w:val="00064884"/>
    <w:rsid w:val="00067E0A"/>
    <w:rsid w:val="00072D8F"/>
    <w:rsid w:val="00074206"/>
    <w:rsid w:val="00077BDA"/>
    <w:rsid w:val="000815E7"/>
    <w:rsid w:val="000851CB"/>
    <w:rsid w:val="000902EF"/>
    <w:rsid w:val="000A33FB"/>
    <w:rsid w:val="000B030F"/>
    <w:rsid w:val="000B2EC1"/>
    <w:rsid w:val="000B3498"/>
    <w:rsid w:val="000B3F5E"/>
    <w:rsid w:val="000D4950"/>
    <w:rsid w:val="000D56C6"/>
    <w:rsid w:val="000D6C3B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463AB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A1872"/>
    <w:rsid w:val="001A36AE"/>
    <w:rsid w:val="001B019A"/>
    <w:rsid w:val="001B153D"/>
    <w:rsid w:val="001B171D"/>
    <w:rsid w:val="001B1AAA"/>
    <w:rsid w:val="001B2298"/>
    <w:rsid w:val="001B2BB9"/>
    <w:rsid w:val="001C4F31"/>
    <w:rsid w:val="001D1E01"/>
    <w:rsid w:val="001D5D4A"/>
    <w:rsid w:val="001D6CCA"/>
    <w:rsid w:val="001E1ECA"/>
    <w:rsid w:val="001E2A77"/>
    <w:rsid w:val="001F49E0"/>
    <w:rsid w:val="001F4F51"/>
    <w:rsid w:val="001F533E"/>
    <w:rsid w:val="001F6137"/>
    <w:rsid w:val="0021344E"/>
    <w:rsid w:val="00214847"/>
    <w:rsid w:val="0021558B"/>
    <w:rsid w:val="002157B7"/>
    <w:rsid w:val="00215F2A"/>
    <w:rsid w:val="0022343B"/>
    <w:rsid w:val="0022496B"/>
    <w:rsid w:val="00224CD7"/>
    <w:rsid w:val="00235E47"/>
    <w:rsid w:val="00235E9A"/>
    <w:rsid w:val="00240597"/>
    <w:rsid w:val="002417C7"/>
    <w:rsid w:val="00246459"/>
    <w:rsid w:val="00255DA5"/>
    <w:rsid w:val="00263E61"/>
    <w:rsid w:val="00264D7E"/>
    <w:rsid w:val="00266F18"/>
    <w:rsid w:val="0027027D"/>
    <w:rsid w:val="002814A0"/>
    <w:rsid w:val="00282961"/>
    <w:rsid w:val="00284F68"/>
    <w:rsid w:val="0028593B"/>
    <w:rsid w:val="00286CEF"/>
    <w:rsid w:val="00293BED"/>
    <w:rsid w:val="00296068"/>
    <w:rsid w:val="00297CA6"/>
    <w:rsid w:val="002A5F4A"/>
    <w:rsid w:val="002A65FF"/>
    <w:rsid w:val="002A7EB9"/>
    <w:rsid w:val="002B46E9"/>
    <w:rsid w:val="002B535B"/>
    <w:rsid w:val="002C51B9"/>
    <w:rsid w:val="002C5AB0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2F7E27"/>
    <w:rsid w:val="003020B7"/>
    <w:rsid w:val="00303FDB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0877"/>
    <w:rsid w:val="00362A91"/>
    <w:rsid w:val="00364CEF"/>
    <w:rsid w:val="0037222E"/>
    <w:rsid w:val="00383BEE"/>
    <w:rsid w:val="00386D16"/>
    <w:rsid w:val="00396C4C"/>
    <w:rsid w:val="00397B75"/>
    <w:rsid w:val="003A0C2F"/>
    <w:rsid w:val="003A13DB"/>
    <w:rsid w:val="003A219A"/>
    <w:rsid w:val="003A2559"/>
    <w:rsid w:val="003A26E1"/>
    <w:rsid w:val="003A3CBF"/>
    <w:rsid w:val="003B1848"/>
    <w:rsid w:val="003B1959"/>
    <w:rsid w:val="003C750A"/>
    <w:rsid w:val="003D6F82"/>
    <w:rsid w:val="003D7DC3"/>
    <w:rsid w:val="003D7FB3"/>
    <w:rsid w:val="003E3F3E"/>
    <w:rsid w:val="003E6541"/>
    <w:rsid w:val="003F1212"/>
    <w:rsid w:val="003F2107"/>
    <w:rsid w:val="0040676A"/>
    <w:rsid w:val="004111A5"/>
    <w:rsid w:val="00411539"/>
    <w:rsid w:val="00411710"/>
    <w:rsid w:val="004123B8"/>
    <w:rsid w:val="004150B6"/>
    <w:rsid w:val="00426BDD"/>
    <w:rsid w:val="00427641"/>
    <w:rsid w:val="004349D3"/>
    <w:rsid w:val="0044458A"/>
    <w:rsid w:val="00452D54"/>
    <w:rsid w:val="004553F5"/>
    <w:rsid w:val="004577CE"/>
    <w:rsid w:val="00457E20"/>
    <w:rsid w:val="004629F7"/>
    <w:rsid w:val="0046386D"/>
    <w:rsid w:val="00466344"/>
    <w:rsid w:val="00467236"/>
    <w:rsid w:val="00476AEE"/>
    <w:rsid w:val="0048473E"/>
    <w:rsid w:val="00487546"/>
    <w:rsid w:val="00487593"/>
    <w:rsid w:val="004875A4"/>
    <w:rsid w:val="004A0913"/>
    <w:rsid w:val="004A2151"/>
    <w:rsid w:val="004B2396"/>
    <w:rsid w:val="004B48F1"/>
    <w:rsid w:val="004B502F"/>
    <w:rsid w:val="004C04B2"/>
    <w:rsid w:val="004C11E6"/>
    <w:rsid w:val="004C5289"/>
    <w:rsid w:val="004C6BCC"/>
    <w:rsid w:val="004D1891"/>
    <w:rsid w:val="004D1B6A"/>
    <w:rsid w:val="004D5738"/>
    <w:rsid w:val="004D6B8A"/>
    <w:rsid w:val="004E14DC"/>
    <w:rsid w:val="004F2B35"/>
    <w:rsid w:val="004F2D41"/>
    <w:rsid w:val="004F6657"/>
    <w:rsid w:val="004F6C66"/>
    <w:rsid w:val="00503F3C"/>
    <w:rsid w:val="00517544"/>
    <w:rsid w:val="00517C00"/>
    <w:rsid w:val="00522BE6"/>
    <w:rsid w:val="00535014"/>
    <w:rsid w:val="00535360"/>
    <w:rsid w:val="0054229B"/>
    <w:rsid w:val="00543597"/>
    <w:rsid w:val="00547051"/>
    <w:rsid w:val="005525A3"/>
    <w:rsid w:val="00556034"/>
    <w:rsid w:val="00557CBB"/>
    <w:rsid w:val="005602CE"/>
    <w:rsid w:val="0056149D"/>
    <w:rsid w:val="00562066"/>
    <w:rsid w:val="00570D60"/>
    <w:rsid w:val="0057284A"/>
    <w:rsid w:val="00574F32"/>
    <w:rsid w:val="00581553"/>
    <w:rsid w:val="0058509E"/>
    <w:rsid w:val="00586394"/>
    <w:rsid w:val="005865DF"/>
    <w:rsid w:val="00587CC1"/>
    <w:rsid w:val="00590829"/>
    <w:rsid w:val="00590DA8"/>
    <w:rsid w:val="00591DF5"/>
    <w:rsid w:val="005B0D8B"/>
    <w:rsid w:val="005B5947"/>
    <w:rsid w:val="005B7303"/>
    <w:rsid w:val="005C14FE"/>
    <w:rsid w:val="005C4C3B"/>
    <w:rsid w:val="005C56CC"/>
    <w:rsid w:val="005D1289"/>
    <w:rsid w:val="005D49CB"/>
    <w:rsid w:val="005D6932"/>
    <w:rsid w:val="005D7D0C"/>
    <w:rsid w:val="005E2111"/>
    <w:rsid w:val="005E3972"/>
    <w:rsid w:val="005E744F"/>
    <w:rsid w:val="005F51EC"/>
    <w:rsid w:val="00600896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37EAF"/>
    <w:rsid w:val="00645108"/>
    <w:rsid w:val="006616D4"/>
    <w:rsid w:val="0066524A"/>
    <w:rsid w:val="006667D1"/>
    <w:rsid w:val="00670913"/>
    <w:rsid w:val="00670ADA"/>
    <w:rsid w:val="0067749D"/>
    <w:rsid w:val="0068027A"/>
    <w:rsid w:val="00683E5A"/>
    <w:rsid w:val="00685CB1"/>
    <w:rsid w:val="0069093B"/>
    <w:rsid w:val="00697494"/>
    <w:rsid w:val="006978F0"/>
    <w:rsid w:val="006A0457"/>
    <w:rsid w:val="006A273B"/>
    <w:rsid w:val="006A701D"/>
    <w:rsid w:val="006B36C9"/>
    <w:rsid w:val="006B4CFA"/>
    <w:rsid w:val="006C4248"/>
    <w:rsid w:val="006C5FEF"/>
    <w:rsid w:val="006C73EB"/>
    <w:rsid w:val="006D0EEE"/>
    <w:rsid w:val="006E46BA"/>
    <w:rsid w:val="006E4F16"/>
    <w:rsid w:val="006E501B"/>
    <w:rsid w:val="00707592"/>
    <w:rsid w:val="007078FC"/>
    <w:rsid w:val="00713447"/>
    <w:rsid w:val="0071603C"/>
    <w:rsid w:val="0071747B"/>
    <w:rsid w:val="00724AAE"/>
    <w:rsid w:val="00732231"/>
    <w:rsid w:val="007323A2"/>
    <w:rsid w:val="0074343E"/>
    <w:rsid w:val="007434B8"/>
    <w:rsid w:val="00747680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C5B6D"/>
    <w:rsid w:val="007C6BA4"/>
    <w:rsid w:val="007D002A"/>
    <w:rsid w:val="007D2B52"/>
    <w:rsid w:val="007D70CB"/>
    <w:rsid w:val="007E09C5"/>
    <w:rsid w:val="007E498E"/>
    <w:rsid w:val="007F1460"/>
    <w:rsid w:val="007F6306"/>
    <w:rsid w:val="007F6F3A"/>
    <w:rsid w:val="007F7BAB"/>
    <w:rsid w:val="00814B33"/>
    <w:rsid w:val="00825C3C"/>
    <w:rsid w:val="008367A0"/>
    <w:rsid w:val="00837150"/>
    <w:rsid w:val="00840B7F"/>
    <w:rsid w:val="00847091"/>
    <w:rsid w:val="008509CC"/>
    <w:rsid w:val="00853E53"/>
    <w:rsid w:val="00860FB7"/>
    <w:rsid w:val="008627C0"/>
    <w:rsid w:val="00864104"/>
    <w:rsid w:val="00865C83"/>
    <w:rsid w:val="00870E4A"/>
    <w:rsid w:val="00873AB9"/>
    <w:rsid w:val="00876792"/>
    <w:rsid w:val="0087710C"/>
    <w:rsid w:val="0088123B"/>
    <w:rsid w:val="008818B7"/>
    <w:rsid w:val="008819F4"/>
    <w:rsid w:val="00887BA6"/>
    <w:rsid w:val="008924D8"/>
    <w:rsid w:val="00895F03"/>
    <w:rsid w:val="008A040F"/>
    <w:rsid w:val="008A158F"/>
    <w:rsid w:val="008A40E8"/>
    <w:rsid w:val="008B1913"/>
    <w:rsid w:val="008B5B7C"/>
    <w:rsid w:val="008C0F9E"/>
    <w:rsid w:val="008C0FF7"/>
    <w:rsid w:val="008C2045"/>
    <w:rsid w:val="008C289A"/>
    <w:rsid w:val="008C4AA2"/>
    <w:rsid w:val="008D2B83"/>
    <w:rsid w:val="008D6A79"/>
    <w:rsid w:val="008E0534"/>
    <w:rsid w:val="008E1AA7"/>
    <w:rsid w:val="008E31F9"/>
    <w:rsid w:val="008E3EC3"/>
    <w:rsid w:val="00900C26"/>
    <w:rsid w:val="00902A34"/>
    <w:rsid w:val="00902C83"/>
    <w:rsid w:val="00903CCF"/>
    <w:rsid w:val="00907DF5"/>
    <w:rsid w:val="00913828"/>
    <w:rsid w:val="009144B0"/>
    <w:rsid w:val="00921642"/>
    <w:rsid w:val="0092222C"/>
    <w:rsid w:val="00931978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0D8"/>
    <w:rsid w:val="009B19AB"/>
    <w:rsid w:val="009B3218"/>
    <w:rsid w:val="009B4BDB"/>
    <w:rsid w:val="009B5735"/>
    <w:rsid w:val="009C0AB6"/>
    <w:rsid w:val="009D1510"/>
    <w:rsid w:val="009D2F95"/>
    <w:rsid w:val="009D4019"/>
    <w:rsid w:val="009E5F7A"/>
    <w:rsid w:val="009F21C3"/>
    <w:rsid w:val="009F5E1C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25D7E"/>
    <w:rsid w:val="00A322C5"/>
    <w:rsid w:val="00A40F04"/>
    <w:rsid w:val="00A41B0E"/>
    <w:rsid w:val="00A47400"/>
    <w:rsid w:val="00A62123"/>
    <w:rsid w:val="00A76F58"/>
    <w:rsid w:val="00A82CCF"/>
    <w:rsid w:val="00A8591D"/>
    <w:rsid w:val="00A8658B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AF687C"/>
    <w:rsid w:val="00B00E43"/>
    <w:rsid w:val="00B02640"/>
    <w:rsid w:val="00B07D1D"/>
    <w:rsid w:val="00B11B1C"/>
    <w:rsid w:val="00B11E34"/>
    <w:rsid w:val="00B1595E"/>
    <w:rsid w:val="00B21172"/>
    <w:rsid w:val="00B30C1B"/>
    <w:rsid w:val="00B31360"/>
    <w:rsid w:val="00B407AA"/>
    <w:rsid w:val="00B522EC"/>
    <w:rsid w:val="00B5378A"/>
    <w:rsid w:val="00B548E9"/>
    <w:rsid w:val="00B57519"/>
    <w:rsid w:val="00B62F72"/>
    <w:rsid w:val="00B63D10"/>
    <w:rsid w:val="00B63EA8"/>
    <w:rsid w:val="00B70CFE"/>
    <w:rsid w:val="00B7348A"/>
    <w:rsid w:val="00B73954"/>
    <w:rsid w:val="00B7521D"/>
    <w:rsid w:val="00B8006C"/>
    <w:rsid w:val="00B8089A"/>
    <w:rsid w:val="00B82106"/>
    <w:rsid w:val="00B919B7"/>
    <w:rsid w:val="00B936D9"/>
    <w:rsid w:val="00B9397C"/>
    <w:rsid w:val="00BA0C4B"/>
    <w:rsid w:val="00BA15B5"/>
    <w:rsid w:val="00BA3C97"/>
    <w:rsid w:val="00BA3CDB"/>
    <w:rsid w:val="00BA5861"/>
    <w:rsid w:val="00BB17FF"/>
    <w:rsid w:val="00BB35A0"/>
    <w:rsid w:val="00BB4090"/>
    <w:rsid w:val="00BB52A4"/>
    <w:rsid w:val="00BC1D4D"/>
    <w:rsid w:val="00BC38DC"/>
    <w:rsid w:val="00BC446F"/>
    <w:rsid w:val="00BC7501"/>
    <w:rsid w:val="00BD4442"/>
    <w:rsid w:val="00BE2799"/>
    <w:rsid w:val="00BE2E9E"/>
    <w:rsid w:val="00BE6C72"/>
    <w:rsid w:val="00BF1129"/>
    <w:rsid w:val="00BF2B09"/>
    <w:rsid w:val="00BF4E87"/>
    <w:rsid w:val="00C009AF"/>
    <w:rsid w:val="00C0599F"/>
    <w:rsid w:val="00C135A6"/>
    <w:rsid w:val="00C13622"/>
    <w:rsid w:val="00C14D90"/>
    <w:rsid w:val="00C255C7"/>
    <w:rsid w:val="00C30BE6"/>
    <w:rsid w:val="00C31E4D"/>
    <w:rsid w:val="00C32A0A"/>
    <w:rsid w:val="00C34C97"/>
    <w:rsid w:val="00C3568B"/>
    <w:rsid w:val="00C42F20"/>
    <w:rsid w:val="00C42F9B"/>
    <w:rsid w:val="00C4332D"/>
    <w:rsid w:val="00C465BC"/>
    <w:rsid w:val="00C54839"/>
    <w:rsid w:val="00C57F8F"/>
    <w:rsid w:val="00C76309"/>
    <w:rsid w:val="00C776A1"/>
    <w:rsid w:val="00C8129B"/>
    <w:rsid w:val="00C82B6B"/>
    <w:rsid w:val="00C85C4C"/>
    <w:rsid w:val="00C93AC8"/>
    <w:rsid w:val="00C949E9"/>
    <w:rsid w:val="00CA376E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031A"/>
    <w:rsid w:val="00D01B55"/>
    <w:rsid w:val="00D06399"/>
    <w:rsid w:val="00D06E14"/>
    <w:rsid w:val="00D1020B"/>
    <w:rsid w:val="00D10CA3"/>
    <w:rsid w:val="00D114A6"/>
    <w:rsid w:val="00D126CC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25BB"/>
    <w:rsid w:val="00D56FD6"/>
    <w:rsid w:val="00D626FA"/>
    <w:rsid w:val="00D64F87"/>
    <w:rsid w:val="00D66BBE"/>
    <w:rsid w:val="00D70733"/>
    <w:rsid w:val="00D72A82"/>
    <w:rsid w:val="00D7525F"/>
    <w:rsid w:val="00D81978"/>
    <w:rsid w:val="00D844B8"/>
    <w:rsid w:val="00D86CC9"/>
    <w:rsid w:val="00D873D1"/>
    <w:rsid w:val="00D90439"/>
    <w:rsid w:val="00D90E1B"/>
    <w:rsid w:val="00D913CD"/>
    <w:rsid w:val="00D93E92"/>
    <w:rsid w:val="00D94053"/>
    <w:rsid w:val="00D9420E"/>
    <w:rsid w:val="00D96BC1"/>
    <w:rsid w:val="00DA3C90"/>
    <w:rsid w:val="00DA6EF7"/>
    <w:rsid w:val="00DC718D"/>
    <w:rsid w:val="00DC7A59"/>
    <w:rsid w:val="00DD09DE"/>
    <w:rsid w:val="00DD4775"/>
    <w:rsid w:val="00DE4DBB"/>
    <w:rsid w:val="00DF22F5"/>
    <w:rsid w:val="00E05ECD"/>
    <w:rsid w:val="00E22EED"/>
    <w:rsid w:val="00E24F3F"/>
    <w:rsid w:val="00E266D2"/>
    <w:rsid w:val="00E308A2"/>
    <w:rsid w:val="00E31918"/>
    <w:rsid w:val="00E37C55"/>
    <w:rsid w:val="00E41416"/>
    <w:rsid w:val="00E46315"/>
    <w:rsid w:val="00E57EF1"/>
    <w:rsid w:val="00E616B9"/>
    <w:rsid w:val="00E62671"/>
    <w:rsid w:val="00E64D67"/>
    <w:rsid w:val="00E72BE9"/>
    <w:rsid w:val="00E85765"/>
    <w:rsid w:val="00E93E10"/>
    <w:rsid w:val="00EA3508"/>
    <w:rsid w:val="00EA3A8F"/>
    <w:rsid w:val="00EA5C72"/>
    <w:rsid w:val="00EB5645"/>
    <w:rsid w:val="00EB63F9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3229B"/>
    <w:rsid w:val="00F4022A"/>
    <w:rsid w:val="00F40D3B"/>
    <w:rsid w:val="00F40DD9"/>
    <w:rsid w:val="00F423C1"/>
    <w:rsid w:val="00F440BF"/>
    <w:rsid w:val="00F51E8B"/>
    <w:rsid w:val="00F54248"/>
    <w:rsid w:val="00F54B45"/>
    <w:rsid w:val="00F6344C"/>
    <w:rsid w:val="00F65276"/>
    <w:rsid w:val="00F67562"/>
    <w:rsid w:val="00F83987"/>
    <w:rsid w:val="00F83B48"/>
    <w:rsid w:val="00F84516"/>
    <w:rsid w:val="00F90E66"/>
    <w:rsid w:val="00F92530"/>
    <w:rsid w:val="00F92952"/>
    <w:rsid w:val="00FA4984"/>
    <w:rsid w:val="00FA4D13"/>
    <w:rsid w:val="00FA6294"/>
    <w:rsid w:val="00FB0DC1"/>
    <w:rsid w:val="00FB373E"/>
    <w:rsid w:val="00FB6A9E"/>
    <w:rsid w:val="00FB72AE"/>
    <w:rsid w:val="00FC0DFB"/>
    <w:rsid w:val="00FC4BC1"/>
    <w:rsid w:val="00FC7A44"/>
    <w:rsid w:val="00FD40DA"/>
    <w:rsid w:val="00FD6AF1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  <w:style w:type="character" w:customStyle="1" w:styleId="10">
    <w:name w:val="Заголовок 1 Знак"/>
    <w:basedOn w:val="a0"/>
    <w:link w:val="1"/>
    <w:rsid w:val="004349D3"/>
    <w:rPr>
      <w:b/>
      <w:sz w:val="28"/>
    </w:rPr>
  </w:style>
  <w:style w:type="character" w:customStyle="1" w:styleId="31">
    <w:name w:val="Основной текст 3 Знак"/>
    <w:basedOn w:val="a0"/>
    <w:link w:val="30"/>
    <w:rsid w:val="004349D3"/>
    <w:rPr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CC76C-9164-40B7-9274-F6A996B2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6458</Words>
  <Characters>43252</Characters>
  <Application>Microsoft Office Word</Application>
  <DocSecurity>4</DocSecurity>
  <Lines>360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2</cp:revision>
  <cp:lastPrinted>2024-11-25T03:40:00Z</cp:lastPrinted>
  <dcterms:created xsi:type="dcterms:W3CDTF">2024-12-05T04:45:00Z</dcterms:created>
  <dcterms:modified xsi:type="dcterms:W3CDTF">2024-12-05T04:45:00Z</dcterms:modified>
</cp:coreProperties>
</file>