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2D1768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440AF9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27.09.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№ </w:t>
      </w:r>
      <w:r>
        <w:rPr>
          <w:rFonts w:ascii="Times New Roman" w:hAnsi="Times New Roman"/>
          <w:sz w:val="22"/>
        </w:rPr>
        <w:t>1803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923FA" w:rsidRPr="00C8326A" w:rsidRDefault="00C923FA" w:rsidP="00C923F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2D5">
        <w:rPr>
          <w:rFonts w:ascii="Times New Roman" w:hAnsi="Times New Roman"/>
          <w:sz w:val="28"/>
          <w:szCs w:val="28"/>
        </w:rPr>
        <w:t>физическ</w:t>
      </w:r>
      <w:r>
        <w:rPr>
          <w:rFonts w:ascii="Times New Roman" w:hAnsi="Times New Roman"/>
          <w:sz w:val="28"/>
          <w:szCs w:val="28"/>
        </w:rPr>
        <w:t>ому</w:t>
      </w:r>
      <w:r w:rsidRPr="00C202D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C202D5">
        <w:rPr>
          <w:rFonts w:ascii="Times New Roman" w:hAnsi="Times New Roman"/>
          <w:sz w:val="28"/>
          <w:szCs w:val="28"/>
        </w:rPr>
        <w:t>, применяющ</w:t>
      </w:r>
      <w:r>
        <w:rPr>
          <w:rFonts w:ascii="Times New Roman" w:hAnsi="Times New Roman"/>
          <w:sz w:val="28"/>
          <w:szCs w:val="28"/>
        </w:rPr>
        <w:t>ему</w:t>
      </w:r>
      <w:r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02D6D" w:rsidRPr="00003F6F">
        <w:rPr>
          <w:rFonts w:ascii="Times New Roman" w:hAnsi="Times New Roman"/>
          <w:bCs/>
          <w:sz w:val="28"/>
          <w:szCs w:val="28"/>
        </w:rPr>
        <w:t xml:space="preserve">Бурцевой Яне </w:t>
      </w:r>
      <w:r w:rsidR="00302D6D" w:rsidRPr="00003F6F">
        <w:rPr>
          <w:rFonts w:ascii="Times New Roman" w:hAnsi="Times New Roman"/>
          <w:sz w:val="28"/>
          <w:szCs w:val="28"/>
        </w:rPr>
        <w:t xml:space="preserve">Геннадьевне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874B81" w:rsidRPr="00003F6F" w:rsidRDefault="006200A0" w:rsidP="00874B8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C923FA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C923FA" w:rsidRPr="008756EF">
        <w:rPr>
          <w:rFonts w:ascii="Times New Roman" w:hAnsi="Times New Roman"/>
          <w:sz w:val="28"/>
          <w:szCs w:val="28"/>
        </w:rPr>
        <w:t xml:space="preserve">физическому лицу, применяющему специальный налоговый режим «Налог на профессиональный доход», </w:t>
      </w:r>
      <w:r w:rsidR="00302D6D" w:rsidRPr="00003F6F">
        <w:rPr>
          <w:rFonts w:ascii="Times New Roman" w:hAnsi="Times New Roman"/>
          <w:bCs/>
          <w:sz w:val="28"/>
          <w:szCs w:val="28"/>
        </w:rPr>
        <w:t xml:space="preserve">Бурцевой Яне </w:t>
      </w:r>
      <w:r w:rsidR="00302D6D" w:rsidRPr="00003F6F">
        <w:rPr>
          <w:rFonts w:ascii="Times New Roman" w:hAnsi="Times New Roman"/>
          <w:sz w:val="28"/>
          <w:szCs w:val="28"/>
        </w:rPr>
        <w:t>Геннадьевне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8756EF">
        <w:rPr>
          <w:rFonts w:ascii="Times New Roman" w:hAnsi="Times New Roman"/>
          <w:sz w:val="28"/>
          <w:szCs w:val="28"/>
        </w:rPr>
        <w:t>(</w:t>
      </w:r>
      <w:r w:rsidR="005D43C7" w:rsidRPr="00003F6F">
        <w:rPr>
          <w:rFonts w:ascii="Times New Roman" w:hAnsi="Times New Roman"/>
          <w:bCs/>
          <w:sz w:val="28"/>
          <w:szCs w:val="28"/>
        </w:rPr>
        <w:t>ИНН </w:t>
      </w:r>
      <w:r w:rsidR="005D43C7" w:rsidRPr="00003F6F">
        <w:rPr>
          <w:rFonts w:ascii="Times New Roman" w:hAnsi="Times New Roman"/>
          <w:sz w:val="28"/>
          <w:szCs w:val="28"/>
        </w:rPr>
        <w:t>245211296068</w:t>
      </w:r>
      <w:r w:rsidR="00C923FA" w:rsidRPr="008756EF">
        <w:rPr>
          <w:rFonts w:ascii="Times New Roman" w:hAnsi="Times New Roman"/>
          <w:sz w:val="28"/>
          <w:szCs w:val="28"/>
        </w:rPr>
        <w:t xml:space="preserve">) </w:t>
      </w:r>
      <w:r w:rsidR="00C923FA">
        <w:rPr>
          <w:rFonts w:ascii="Times New Roman" w:hAnsi="Times New Roman"/>
          <w:sz w:val="28"/>
          <w:szCs w:val="28"/>
        </w:rPr>
        <w:t>субсиди</w:t>
      </w:r>
      <w:r w:rsidR="00C923FA" w:rsidRPr="00143235">
        <w:rPr>
          <w:rFonts w:ascii="Times New Roman" w:hAnsi="Times New Roman"/>
          <w:sz w:val="28"/>
          <w:szCs w:val="28"/>
        </w:rPr>
        <w:t>ю</w:t>
      </w:r>
      <w:r w:rsidR="00C923FA" w:rsidRPr="002A212D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профессиональный доход», на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возмещение затрат</w:t>
      </w:r>
      <w:r w:rsidR="003737A3">
        <w:rPr>
          <w:rFonts w:ascii="Times New Roman" w:hAnsi="Times New Roman"/>
          <w:sz w:val="28"/>
          <w:szCs w:val="28"/>
        </w:rPr>
        <w:t> </w:t>
      </w:r>
      <w:r w:rsidR="00C923FA" w:rsidRPr="002A212D">
        <w:rPr>
          <w:rFonts w:ascii="Times New Roman" w:hAnsi="Times New Roman"/>
          <w:sz w:val="28"/>
          <w:szCs w:val="28"/>
        </w:rPr>
        <w:t xml:space="preserve">при осуществлении предпринимательской деятельности </w:t>
      </w:r>
      <w:r w:rsidR="00874B81" w:rsidRPr="00003F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6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B81" w:rsidRPr="00003F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874B81" w:rsidRPr="00003F6F">
        <w:rPr>
          <w:rFonts w:ascii="Times New Roman" w:hAnsi="Times New Roman"/>
          <w:bCs/>
          <w:sz w:val="28"/>
          <w:szCs w:val="28"/>
        </w:rPr>
        <w:t>58</w:t>
      </w:r>
      <w:r w:rsidR="00874B81" w:rsidRPr="00003F6F">
        <w:rPr>
          <w:rFonts w:ascii="Times New Roman" w:hAnsi="Times New Roman"/>
          <w:sz w:val="28"/>
          <w:szCs w:val="28"/>
        </w:rPr>
        <w:t> 245,60 рублей (Пятьдесят восемь тысяч двести сорок пять рублей 60 копеек), из них 2 912,28 рублей (Две</w:t>
      </w:r>
      <w:proofErr w:type="gramEnd"/>
      <w:r w:rsidR="00874B81" w:rsidRPr="00003F6F">
        <w:rPr>
          <w:rFonts w:ascii="Times New Roman" w:hAnsi="Times New Roman"/>
          <w:sz w:val="28"/>
          <w:szCs w:val="28"/>
        </w:rPr>
        <w:t xml:space="preserve"> тысячи девятьсот двенадцать рублей 28 копеек) </w:t>
      </w:r>
      <w:r w:rsidR="00874B81" w:rsidRPr="00003F6F">
        <w:rPr>
          <w:rFonts w:ascii="Times New Roman" w:hAnsi="Times New Roman"/>
          <w:sz w:val="28"/>
          <w:szCs w:val="28"/>
        </w:rPr>
        <w:lastRenderedPageBreak/>
        <w:t>за</w:t>
      </w:r>
      <w:r w:rsidR="00D5668F">
        <w:rPr>
          <w:rFonts w:ascii="Times New Roman" w:hAnsi="Times New Roman"/>
          <w:sz w:val="28"/>
          <w:szCs w:val="28"/>
        </w:rPr>
        <w:t> </w:t>
      </w:r>
      <w:r w:rsidR="00874B81" w:rsidRPr="00003F6F">
        <w:rPr>
          <w:rFonts w:ascii="Times New Roman" w:hAnsi="Times New Roman"/>
          <w:sz w:val="28"/>
          <w:szCs w:val="28"/>
        </w:rPr>
        <w:t>счет средств бюджета ЗАТО Железногорск и 55 333,32 рубл</w:t>
      </w:r>
      <w:r w:rsidR="00874B81">
        <w:rPr>
          <w:rFonts w:ascii="Times New Roman" w:hAnsi="Times New Roman"/>
          <w:sz w:val="28"/>
          <w:szCs w:val="28"/>
        </w:rPr>
        <w:t>я</w:t>
      </w:r>
      <w:r w:rsidR="00874B81" w:rsidRPr="00003F6F">
        <w:rPr>
          <w:rFonts w:ascii="Times New Roman" w:hAnsi="Times New Roman"/>
          <w:sz w:val="28"/>
          <w:szCs w:val="28"/>
        </w:rPr>
        <w:t xml:space="preserve"> (Пятьдесят пять тысяч триста тридцать три рубля 32 копейки) за счет сре</w:t>
      </w:r>
      <w:proofErr w:type="gramStart"/>
      <w:r w:rsidR="00874B81" w:rsidRPr="00003F6F">
        <w:rPr>
          <w:rFonts w:ascii="Times New Roman" w:hAnsi="Times New Roman"/>
          <w:sz w:val="28"/>
          <w:szCs w:val="28"/>
        </w:rPr>
        <w:t>дств кр</w:t>
      </w:r>
      <w:proofErr w:type="gramEnd"/>
      <w:r w:rsidR="00874B81" w:rsidRPr="00003F6F">
        <w:rPr>
          <w:rFonts w:ascii="Times New Roman" w:hAnsi="Times New Roman"/>
          <w:sz w:val="28"/>
          <w:szCs w:val="28"/>
        </w:rPr>
        <w:t>аевого бюджета.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proofErr w:type="gramStart"/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DE1C09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DE1C09">
        <w:rPr>
          <w:rFonts w:ascii="Times New Roman" w:hAnsi="Times New Roman"/>
          <w:sz w:val="28"/>
          <w:szCs w:val="28"/>
        </w:rPr>
        <w:t>П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r w:rsidR="00DE1C09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DE1C09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</w:t>
      </w:r>
      <w:r w:rsidR="00C923FA" w:rsidRPr="00063A16">
        <w:rPr>
          <w:rFonts w:ascii="Times New Roman" w:hAnsi="Times New Roman"/>
          <w:sz w:val="28"/>
          <w:szCs w:val="28"/>
        </w:rPr>
        <w:t>на расчетный счет</w:t>
      </w:r>
      <w:r w:rsidR="00C923FA" w:rsidRPr="008756EF">
        <w:rPr>
          <w:rFonts w:ascii="Times New Roman" w:hAnsi="Times New Roman"/>
          <w:sz w:val="28"/>
          <w:szCs w:val="28"/>
        </w:rPr>
        <w:t xml:space="preserve"> физическо</w:t>
      </w:r>
      <w:r w:rsidR="00C923FA">
        <w:rPr>
          <w:rFonts w:ascii="Times New Roman" w:hAnsi="Times New Roman"/>
          <w:sz w:val="28"/>
          <w:szCs w:val="28"/>
        </w:rPr>
        <w:t>го</w:t>
      </w:r>
      <w:r w:rsidR="00C923FA" w:rsidRPr="008756EF">
        <w:rPr>
          <w:rFonts w:ascii="Times New Roman" w:hAnsi="Times New Roman"/>
          <w:sz w:val="28"/>
          <w:szCs w:val="28"/>
        </w:rPr>
        <w:t xml:space="preserve"> лиц</w:t>
      </w:r>
      <w:r w:rsidR="00C923FA">
        <w:rPr>
          <w:rFonts w:ascii="Times New Roman" w:hAnsi="Times New Roman"/>
          <w:sz w:val="28"/>
          <w:szCs w:val="28"/>
        </w:rPr>
        <w:t>а</w:t>
      </w:r>
      <w:r w:rsidR="00C923FA" w:rsidRPr="008756EF">
        <w:rPr>
          <w:rFonts w:ascii="Times New Roman" w:hAnsi="Times New Roman"/>
          <w:sz w:val="28"/>
          <w:szCs w:val="28"/>
        </w:rPr>
        <w:t>, применяюще</w:t>
      </w:r>
      <w:r w:rsidR="00C923FA">
        <w:rPr>
          <w:rFonts w:ascii="Times New Roman" w:hAnsi="Times New Roman"/>
          <w:sz w:val="28"/>
          <w:szCs w:val="28"/>
        </w:rPr>
        <w:t>го</w:t>
      </w:r>
      <w:r w:rsidR="00C923FA" w:rsidRPr="008756EF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1D10D8">
        <w:rPr>
          <w:rFonts w:ascii="Times New Roman" w:hAnsi="Times New Roman"/>
          <w:sz w:val="28"/>
          <w:szCs w:val="28"/>
        </w:rPr>
        <w:t> </w:t>
      </w:r>
      <w:r w:rsidR="00C923FA" w:rsidRPr="008756EF">
        <w:rPr>
          <w:rFonts w:ascii="Times New Roman" w:hAnsi="Times New Roman"/>
          <w:sz w:val="28"/>
          <w:szCs w:val="28"/>
        </w:rPr>
        <w:t xml:space="preserve">профессиональный доход», </w:t>
      </w:r>
      <w:r w:rsidR="001D10D8" w:rsidRPr="00003F6F">
        <w:rPr>
          <w:rFonts w:ascii="Times New Roman" w:hAnsi="Times New Roman"/>
          <w:bCs/>
          <w:sz w:val="28"/>
          <w:szCs w:val="28"/>
        </w:rPr>
        <w:t>Бурцевой Ян</w:t>
      </w:r>
      <w:r w:rsidR="001D10D8">
        <w:rPr>
          <w:rFonts w:ascii="Times New Roman" w:hAnsi="Times New Roman"/>
          <w:bCs/>
          <w:sz w:val="28"/>
          <w:szCs w:val="28"/>
        </w:rPr>
        <w:t>ы</w:t>
      </w:r>
      <w:r w:rsidR="001D10D8" w:rsidRPr="00003F6F">
        <w:rPr>
          <w:rFonts w:ascii="Times New Roman" w:hAnsi="Times New Roman"/>
          <w:bCs/>
          <w:sz w:val="28"/>
          <w:szCs w:val="28"/>
        </w:rPr>
        <w:t xml:space="preserve"> </w:t>
      </w:r>
      <w:r w:rsidR="001D10D8" w:rsidRPr="00003F6F">
        <w:rPr>
          <w:rFonts w:ascii="Times New Roman" w:hAnsi="Times New Roman"/>
          <w:sz w:val="28"/>
          <w:szCs w:val="28"/>
        </w:rPr>
        <w:t>Геннадьевн</w:t>
      </w:r>
      <w:r w:rsidR="001D10D8">
        <w:rPr>
          <w:rFonts w:ascii="Times New Roman" w:hAnsi="Times New Roman"/>
          <w:sz w:val="28"/>
          <w:szCs w:val="28"/>
        </w:rPr>
        <w:t xml:space="preserve">ы </w:t>
      </w:r>
      <w:r w:rsidR="001D10D8" w:rsidRPr="008756EF">
        <w:rPr>
          <w:rFonts w:ascii="Times New Roman" w:hAnsi="Times New Roman"/>
          <w:sz w:val="28"/>
          <w:szCs w:val="28"/>
        </w:rPr>
        <w:t>(</w:t>
      </w:r>
      <w:r w:rsidR="001D10D8" w:rsidRPr="00003F6F">
        <w:rPr>
          <w:rFonts w:ascii="Times New Roman" w:hAnsi="Times New Roman"/>
          <w:bCs/>
          <w:sz w:val="28"/>
          <w:szCs w:val="28"/>
        </w:rPr>
        <w:t>ИНН </w:t>
      </w:r>
      <w:r w:rsidR="001D10D8" w:rsidRPr="00003F6F">
        <w:rPr>
          <w:rFonts w:ascii="Times New Roman" w:hAnsi="Times New Roman"/>
          <w:sz w:val="28"/>
          <w:szCs w:val="28"/>
        </w:rPr>
        <w:t>245211296068</w:t>
      </w:r>
      <w:r w:rsidR="001D10D8" w:rsidRPr="008756EF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  <w:proofErr w:type="gramEnd"/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Pr="0061381A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D16D0C" w:rsidP="00D16D0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D16D0C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D16D0C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D16D0C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2D17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2D176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440AF9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0D8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D1768"/>
    <w:rsid w:val="002E3E32"/>
    <w:rsid w:val="002E51A2"/>
    <w:rsid w:val="002F754A"/>
    <w:rsid w:val="002F79E4"/>
    <w:rsid w:val="00302D6D"/>
    <w:rsid w:val="00310F15"/>
    <w:rsid w:val="00323380"/>
    <w:rsid w:val="00324474"/>
    <w:rsid w:val="003257C3"/>
    <w:rsid w:val="00326881"/>
    <w:rsid w:val="00327EB7"/>
    <w:rsid w:val="00331D42"/>
    <w:rsid w:val="0033676E"/>
    <w:rsid w:val="003418AE"/>
    <w:rsid w:val="00342371"/>
    <w:rsid w:val="00362C6B"/>
    <w:rsid w:val="003737A3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0AF9"/>
    <w:rsid w:val="0044282A"/>
    <w:rsid w:val="00466E21"/>
    <w:rsid w:val="00485376"/>
    <w:rsid w:val="004919C9"/>
    <w:rsid w:val="00491D1B"/>
    <w:rsid w:val="00492871"/>
    <w:rsid w:val="004A2EFA"/>
    <w:rsid w:val="004A6E55"/>
    <w:rsid w:val="004C02CF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43C7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74B81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C0FBE"/>
    <w:rsid w:val="00AC2816"/>
    <w:rsid w:val="00AD4ABF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23FA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5A1C"/>
    <w:rsid w:val="00D378A9"/>
    <w:rsid w:val="00D4683C"/>
    <w:rsid w:val="00D534D3"/>
    <w:rsid w:val="00D5667B"/>
    <w:rsid w:val="00D5668F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173</cp:revision>
  <cp:lastPrinted>2024-07-31T09:09:00Z</cp:lastPrinted>
  <dcterms:created xsi:type="dcterms:W3CDTF">2020-11-24T08:47:00Z</dcterms:created>
  <dcterms:modified xsi:type="dcterms:W3CDTF">2024-09-27T08:44:00Z</dcterms:modified>
</cp:coreProperties>
</file>