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41" w:rsidRDefault="00FC4A5E" w:rsidP="00533341">
      <w:pPr>
        <w:pStyle w:val="3"/>
        <w:framePr w:w="0" w:hRule="auto" w:hSpace="0" w:wrap="auto" w:vAnchor="margin" w:hAnchor="text" w:xAlign="left" w:yAlign="inline"/>
        <w:widowControl w:val="0"/>
      </w:pPr>
      <w:r>
        <w:t xml:space="preserve"> </w:t>
      </w:r>
      <w:r w:rsidR="00533341"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341" w:rsidRDefault="00533341" w:rsidP="00533341">
      <w:pPr>
        <w:pStyle w:val="3"/>
        <w:framePr w:w="0" w:hRule="auto" w:hSpace="0" w:wrap="auto" w:vAnchor="margin" w:hAnchor="text" w:xAlign="left" w:yAlign="inline"/>
        <w:widowControl w:val="0"/>
      </w:pPr>
    </w:p>
    <w:p w:rsidR="00254E33" w:rsidRDefault="00C40B28" w:rsidP="00533341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533341" w:rsidRDefault="00533341" w:rsidP="00533341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533341" w:rsidRDefault="00533341" w:rsidP="00533341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Cs w:val="28"/>
        </w:rPr>
      </w:pPr>
    </w:p>
    <w:p w:rsidR="00533341" w:rsidRDefault="00533341" w:rsidP="00533341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sz w:val="32"/>
          <w:szCs w:val="32"/>
        </w:rPr>
      </w:pPr>
      <w:r>
        <w:rPr>
          <w:sz w:val="32"/>
          <w:szCs w:val="32"/>
        </w:rPr>
        <w:t>АДМИНИСТРАЦИЯ ЗАТО г. ЖЕЛЕЗНОГОРСК</w:t>
      </w:r>
    </w:p>
    <w:p w:rsidR="00533341" w:rsidRDefault="00533341" w:rsidP="00533341">
      <w:pPr>
        <w:widowControl w:val="0"/>
        <w:jc w:val="center"/>
        <w:rPr>
          <w:rFonts w:ascii="Times New Roman" w:hAnsi="Times New Roman"/>
          <w:b/>
          <w:sz w:val="28"/>
        </w:rPr>
      </w:pPr>
    </w:p>
    <w:p w:rsidR="00533341" w:rsidRDefault="00533341" w:rsidP="00533341">
      <w:pPr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533341" w:rsidRDefault="00533341" w:rsidP="00533341">
      <w:pPr>
        <w:widowControl w:val="0"/>
        <w:jc w:val="center"/>
        <w:rPr>
          <w:rFonts w:ascii="Arial" w:hAnsi="Arial"/>
        </w:rPr>
      </w:pPr>
    </w:p>
    <w:p w:rsidR="00533341" w:rsidRDefault="00533341" w:rsidP="00533341">
      <w:pPr>
        <w:widowControl w:val="0"/>
        <w:jc w:val="center"/>
        <w:rPr>
          <w:rFonts w:ascii="Arial" w:hAnsi="Arial"/>
        </w:rPr>
      </w:pPr>
    </w:p>
    <w:p w:rsidR="00906525" w:rsidRPr="00C1679C" w:rsidRDefault="00C1679C" w:rsidP="00906525">
      <w:pPr>
        <w:widowControl w:val="0"/>
        <w:rPr>
          <w:rFonts w:ascii="Times New Roman" w:hAnsi="Times New Roman"/>
          <w:sz w:val="28"/>
          <w:szCs w:val="28"/>
          <w:u w:val="single"/>
        </w:rPr>
      </w:pPr>
      <w:r w:rsidRPr="00C1679C">
        <w:rPr>
          <w:rFonts w:ascii="Times New Roman" w:hAnsi="Times New Roman"/>
          <w:sz w:val="28"/>
          <w:szCs w:val="28"/>
          <w:u w:val="single"/>
        </w:rPr>
        <w:t>14.06.</w:t>
      </w:r>
      <w:r w:rsidR="00906525" w:rsidRPr="00A162D5">
        <w:rPr>
          <w:rFonts w:ascii="Times New Roman" w:hAnsi="Times New Roman"/>
          <w:sz w:val="28"/>
          <w:szCs w:val="28"/>
        </w:rPr>
        <w:t>2</w:t>
      </w:r>
      <w:r w:rsidR="00906525">
        <w:rPr>
          <w:rFonts w:ascii="Times New Roman" w:hAnsi="Times New Roman"/>
          <w:sz w:val="28"/>
          <w:szCs w:val="28"/>
        </w:rPr>
        <w:t>02</w:t>
      </w:r>
      <w:r w:rsidR="005D0116">
        <w:rPr>
          <w:rFonts w:ascii="Times New Roman" w:hAnsi="Times New Roman"/>
          <w:sz w:val="28"/>
          <w:szCs w:val="28"/>
        </w:rPr>
        <w:t>4</w:t>
      </w:r>
      <w:r w:rsidR="0090652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A162D5">
        <w:rPr>
          <w:rFonts w:ascii="Times New Roman" w:hAnsi="Times New Roman"/>
          <w:sz w:val="28"/>
          <w:szCs w:val="28"/>
        </w:rPr>
        <w:t xml:space="preserve">     </w:t>
      </w:r>
      <w:r w:rsidR="0090652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906525" w:rsidRPr="00C440BB">
        <w:rPr>
          <w:rFonts w:ascii="Times New Roman" w:hAnsi="Times New Roman"/>
          <w:sz w:val="28"/>
          <w:szCs w:val="28"/>
        </w:rPr>
        <w:t>№</w:t>
      </w:r>
      <w:r w:rsidR="00906525">
        <w:rPr>
          <w:rFonts w:ascii="Times New Roman" w:hAnsi="Times New Roman"/>
          <w:sz w:val="28"/>
          <w:szCs w:val="28"/>
        </w:rPr>
        <w:t xml:space="preserve"> </w:t>
      </w:r>
      <w:r w:rsidRPr="00C1679C">
        <w:rPr>
          <w:rFonts w:ascii="Times New Roman" w:hAnsi="Times New Roman"/>
          <w:sz w:val="28"/>
          <w:szCs w:val="28"/>
          <w:u w:val="single"/>
        </w:rPr>
        <w:t>1059</w:t>
      </w:r>
    </w:p>
    <w:p w:rsidR="00533341" w:rsidRPr="002C3B09" w:rsidRDefault="00533341" w:rsidP="00533341">
      <w:pPr>
        <w:widowControl w:val="0"/>
        <w:jc w:val="center"/>
        <w:rPr>
          <w:sz w:val="28"/>
          <w:szCs w:val="28"/>
        </w:rPr>
      </w:pPr>
      <w:r w:rsidRPr="002C3B09">
        <w:rPr>
          <w:rFonts w:ascii="Times New Roman" w:hAnsi="Times New Roman"/>
          <w:b/>
          <w:sz w:val="28"/>
          <w:szCs w:val="28"/>
        </w:rPr>
        <w:t>г. Железногорск</w:t>
      </w:r>
    </w:p>
    <w:p w:rsidR="00533341" w:rsidRDefault="00533341" w:rsidP="00533341">
      <w:pPr>
        <w:widowControl w:val="0"/>
      </w:pPr>
    </w:p>
    <w:p w:rsidR="00533341" w:rsidRDefault="00533341" w:rsidP="00533341">
      <w:pPr>
        <w:widowControl w:val="0"/>
      </w:pPr>
    </w:p>
    <w:p w:rsidR="00533341" w:rsidRDefault="00533341" w:rsidP="005C046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ЗАТО г. Железногорск от 11.11.2013 № 1791 «Об утверждении муниципальной программы ЗАТО Железногорск </w:t>
      </w:r>
      <w:r w:rsidR="005C04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образования ЗАТО Железногорск</w:t>
      </w:r>
      <w:r w:rsidR="005C04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33341" w:rsidRDefault="00533341" w:rsidP="00533341">
      <w:pPr>
        <w:jc w:val="both"/>
        <w:rPr>
          <w:rFonts w:ascii="Times New Roman" w:hAnsi="Times New Roman"/>
          <w:sz w:val="28"/>
          <w:szCs w:val="28"/>
        </w:rPr>
      </w:pPr>
    </w:p>
    <w:p w:rsidR="00533341" w:rsidRDefault="00533341" w:rsidP="005C046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</w:t>
      </w:r>
      <w:r w:rsidR="000B2648">
        <w:rPr>
          <w:rFonts w:ascii="Times New Roman" w:hAnsi="Times New Roman"/>
          <w:sz w:val="28"/>
          <w:szCs w:val="28"/>
        </w:rPr>
        <w:t xml:space="preserve"> </w:t>
      </w:r>
      <w:r w:rsidR="00254E33">
        <w:rPr>
          <w:rFonts w:ascii="Times New Roman" w:eastAsiaTheme="minorHAnsi" w:hAnsi="Times New Roman"/>
          <w:sz w:val="28"/>
          <w:szCs w:val="28"/>
          <w:lang w:eastAsia="en-US"/>
        </w:rPr>
        <w:t xml:space="preserve">городского округа </w:t>
      </w:r>
      <w:r w:rsidR="000B264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254E33">
        <w:rPr>
          <w:rFonts w:ascii="Times New Roman" w:eastAsiaTheme="minorHAnsi" w:hAnsi="Times New Roman"/>
          <w:sz w:val="28"/>
          <w:szCs w:val="28"/>
          <w:lang w:eastAsia="en-US"/>
        </w:rPr>
        <w:t>Закрытое административно-территориальное образование Ж</w:t>
      </w:r>
      <w:r w:rsidR="000B2648">
        <w:rPr>
          <w:rFonts w:ascii="Times New Roman" w:eastAsiaTheme="minorHAnsi" w:hAnsi="Times New Roman"/>
          <w:sz w:val="28"/>
          <w:szCs w:val="28"/>
          <w:lang w:eastAsia="en-US"/>
        </w:rPr>
        <w:t>елезногорск Красноярского края»</w:t>
      </w:r>
      <w:r>
        <w:rPr>
          <w:rFonts w:ascii="Times New Roman" w:hAnsi="Times New Roman"/>
          <w:sz w:val="28"/>
          <w:szCs w:val="28"/>
        </w:rPr>
        <w:t>,</w:t>
      </w:r>
    </w:p>
    <w:p w:rsidR="00533341" w:rsidRDefault="00533341" w:rsidP="00533341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33341" w:rsidRDefault="00533341" w:rsidP="005333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533341" w:rsidRDefault="00533341" w:rsidP="00533341">
      <w:pPr>
        <w:jc w:val="both"/>
        <w:rPr>
          <w:rFonts w:ascii="Times New Roman" w:hAnsi="Times New Roman"/>
          <w:sz w:val="28"/>
          <w:szCs w:val="28"/>
        </w:rPr>
      </w:pPr>
    </w:p>
    <w:p w:rsidR="0069576D" w:rsidRDefault="0069576D" w:rsidP="005C046D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в постановление Администрации ЗАТО г. Железногорск от 11.11.2013 № 1791 «Об утверждении муниципальной программы ЗАТО </w:t>
      </w:r>
      <w:r>
        <w:rPr>
          <w:rFonts w:ascii="Times New Roman" w:hAnsi="Times New Roman"/>
          <w:spacing w:val="-1"/>
          <w:sz w:val="28"/>
          <w:szCs w:val="28"/>
        </w:rPr>
        <w:t xml:space="preserve">Железногорск </w:t>
      </w:r>
      <w:r w:rsidR="000968B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1"/>
          <w:sz w:val="28"/>
          <w:szCs w:val="28"/>
        </w:rPr>
        <w:t>Развитие образования ЗАТО Железногорск</w:t>
      </w:r>
      <w:r w:rsidR="000968B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1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69576D" w:rsidRDefault="0069576D" w:rsidP="005C046D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FC04C1">
        <w:rPr>
          <w:rFonts w:ascii="Times New Roman" w:hAnsi="Times New Roman"/>
          <w:sz w:val="28"/>
          <w:szCs w:val="28"/>
        </w:rPr>
        <w:t>В приложении к постановлению</w:t>
      </w:r>
      <w:r>
        <w:rPr>
          <w:rFonts w:ascii="Times New Roman" w:hAnsi="Times New Roman"/>
          <w:sz w:val="28"/>
          <w:szCs w:val="28"/>
        </w:rPr>
        <w:t>:</w:t>
      </w:r>
      <w:r w:rsidRPr="00FC04C1">
        <w:rPr>
          <w:rFonts w:ascii="Times New Roman" w:hAnsi="Times New Roman"/>
          <w:sz w:val="28"/>
          <w:szCs w:val="28"/>
        </w:rPr>
        <w:t xml:space="preserve"> </w:t>
      </w:r>
    </w:p>
    <w:p w:rsidR="0069576D" w:rsidRDefault="0069576D" w:rsidP="005C046D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</w:t>
      </w:r>
      <w:r w:rsidRPr="00FC04C1">
        <w:rPr>
          <w:rFonts w:ascii="Times New Roman" w:hAnsi="Times New Roman"/>
          <w:sz w:val="28"/>
          <w:szCs w:val="28"/>
        </w:rPr>
        <w:t xml:space="preserve"> </w:t>
      </w:r>
      <w:r w:rsidRPr="0060072A">
        <w:rPr>
          <w:rFonts w:ascii="Times New Roman" w:hAnsi="Times New Roman"/>
          <w:sz w:val="28"/>
          <w:szCs w:val="28"/>
        </w:rPr>
        <w:t>В</w:t>
      </w:r>
      <w:r w:rsidRPr="00233BD6">
        <w:rPr>
          <w:rFonts w:ascii="Times New Roman" w:hAnsi="Times New Roman"/>
          <w:sz w:val="28"/>
          <w:szCs w:val="28"/>
        </w:rPr>
        <w:t xml:space="preserve"> разделе «Паспорт муниципальн</w:t>
      </w:r>
      <w:r>
        <w:rPr>
          <w:rFonts w:ascii="Times New Roman" w:hAnsi="Times New Roman"/>
          <w:sz w:val="28"/>
          <w:szCs w:val="28"/>
        </w:rPr>
        <w:t xml:space="preserve">ой программы ЗАТО Железногорск» </w:t>
      </w:r>
      <w:r w:rsidRPr="00FC04C1">
        <w:rPr>
          <w:rFonts w:ascii="Times New Roman" w:hAnsi="Times New Roman"/>
          <w:sz w:val="28"/>
          <w:szCs w:val="28"/>
        </w:rPr>
        <w:t>строку «Информация по ресурсному обеспечению муниципальной Программы, в том числе в разбивке по источникам финансирования по годам реализации Программы» изложить в 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69576D" w:rsidRDefault="0069576D" w:rsidP="005C046D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1C1A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97"/>
        <w:gridCol w:w="7087"/>
      </w:tblGrid>
      <w:tr w:rsidR="0069576D" w:rsidTr="002B11BB"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576D" w:rsidRDefault="0069576D" w:rsidP="002B1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Информация по ресурсному обеспечению муниципальной Программы, в том числе в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разбивке по источникам финансирования по годам реализации Программы</w:t>
            </w:r>
          </w:p>
          <w:p w:rsidR="0069576D" w:rsidRDefault="0069576D" w:rsidP="002B1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76D" w:rsidRDefault="0069576D" w:rsidP="002B1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hideMark/>
          </w:tcPr>
          <w:p w:rsidR="0069576D" w:rsidRDefault="0069576D" w:rsidP="005C046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04C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составит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– 7 </w:t>
            </w:r>
            <w:r w:rsidR="00A162D5">
              <w:rPr>
                <w:rFonts w:ascii="Times New Roman" w:hAnsi="Times New Roman"/>
                <w:sz w:val="28"/>
                <w:szCs w:val="28"/>
                <w:lang w:eastAsia="en-US"/>
              </w:rPr>
              <w:t>448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162D5">
              <w:rPr>
                <w:rFonts w:ascii="Times New Roman" w:hAnsi="Times New Roman"/>
                <w:sz w:val="28"/>
                <w:szCs w:val="28"/>
                <w:lang w:eastAsia="en-US"/>
              </w:rPr>
              <w:t>722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162D5">
              <w:rPr>
                <w:rFonts w:ascii="Times New Roman" w:hAnsi="Times New Roman"/>
                <w:sz w:val="28"/>
                <w:szCs w:val="28"/>
                <w:lang w:eastAsia="en-US"/>
              </w:rPr>
              <w:t>880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Pr="00835C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CF64BD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в том числе:</w:t>
            </w:r>
          </w:p>
          <w:p w:rsidR="0069576D" w:rsidRDefault="0069576D" w:rsidP="005C046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Федеральный бюджет – </w:t>
            </w:r>
            <w:r w:rsidR="003D5A3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A162D5">
              <w:rPr>
                <w:rFonts w:ascii="Times New Roman" w:hAnsi="Times New Roman"/>
                <w:sz w:val="28"/>
                <w:szCs w:val="28"/>
                <w:lang w:eastAsia="en-US"/>
              </w:rPr>
              <w:t>77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162D5">
              <w:rPr>
                <w:rFonts w:ascii="Times New Roman" w:hAnsi="Times New Roman"/>
                <w:sz w:val="28"/>
                <w:szCs w:val="28"/>
                <w:lang w:eastAsia="en-US"/>
              </w:rPr>
              <w:t>900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162D5">
              <w:rPr>
                <w:rFonts w:ascii="Times New Roman" w:hAnsi="Times New Roman"/>
                <w:sz w:val="28"/>
                <w:szCs w:val="28"/>
                <w:lang w:eastAsia="en-US"/>
              </w:rPr>
              <w:t>867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162D5"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</w:t>
            </w:r>
          </w:p>
          <w:p w:rsidR="0069576D" w:rsidRDefault="0069576D" w:rsidP="005C046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CF64BD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</w:t>
            </w:r>
            <w:r w:rsidR="003D5A39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="00CF64BD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162D5">
              <w:rPr>
                <w:rFonts w:ascii="Times New Roman" w:hAnsi="Times New Roman"/>
                <w:sz w:val="28"/>
                <w:szCs w:val="28"/>
                <w:lang w:eastAsia="en-US"/>
              </w:rPr>
              <w:t>531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162D5"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  <w:r w:rsidR="00CF64BD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162D5"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Default="0069576D" w:rsidP="005C046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CF64BD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A162D5">
              <w:rPr>
                <w:rFonts w:ascii="Times New Roman" w:hAnsi="Times New Roman"/>
                <w:sz w:val="28"/>
                <w:szCs w:val="28"/>
                <w:lang w:eastAsia="en-US"/>
              </w:rPr>
              <w:t>99 477 520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162D5">
              <w:rPr>
                <w:rFonts w:ascii="Times New Roman" w:hAnsi="Times New Roman"/>
                <w:sz w:val="28"/>
                <w:szCs w:val="28"/>
                <w:lang w:eastAsia="en-US"/>
              </w:rPr>
              <w:t>53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Default="0069576D" w:rsidP="005C046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202</w:t>
            </w:r>
            <w:r w:rsidR="00CF64BD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3D5A39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A162D5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162D5">
              <w:rPr>
                <w:rFonts w:ascii="Times New Roman" w:hAnsi="Times New Roman"/>
                <w:sz w:val="28"/>
                <w:szCs w:val="28"/>
                <w:lang w:eastAsia="en-US"/>
              </w:rPr>
              <w:t>892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162D5">
              <w:rPr>
                <w:rFonts w:ascii="Times New Roman" w:hAnsi="Times New Roman"/>
                <w:sz w:val="28"/>
                <w:szCs w:val="28"/>
                <w:lang w:eastAsia="en-US"/>
              </w:rPr>
              <w:t>009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162D5">
              <w:rPr>
                <w:rFonts w:ascii="Times New Roman" w:hAnsi="Times New Roman"/>
                <w:sz w:val="28"/>
                <w:szCs w:val="28"/>
                <w:lang w:eastAsia="en-US"/>
              </w:rPr>
              <w:t>45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69576D" w:rsidRDefault="0069576D" w:rsidP="005C046D">
            <w:pPr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Краевой бюджет – 4 </w:t>
            </w:r>
            <w:r w:rsidR="00A162D5">
              <w:rPr>
                <w:rFonts w:ascii="Times New Roman" w:hAnsi="Times New Roman"/>
                <w:sz w:val="28"/>
                <w:szCs w:val="28"/>
                <w:lang w:eastAsia="en-US"/>
              </w:rPr>
              <w:t>736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162D5">
              <w:rPr>
                <w:rFonts w:ascii="Times New Roman" w:hAnsi="Times New Roman"/>
                <w:sz w:val="28"/>
                <w:szCs w:val="28"/>
                <w:lang w:eastAsia="en-US"/>
              </w:rPr>
              <w:t>498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162D5">
              <w:rPr>
                <w:rFonts w:ascii="Times New Roman" w:hAnsi="Times New Roman"/>
                <w:sz w:val="28"/>
                <w:szCs w:val="28"/>
                <w:lang w:eastAsia="en-US"/>
              </w:rPr>
              <w:t>994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162D5">
              <w:rPr>
                <w:rFonts w:ascii="Times New Roman" w:hAnsi="Times New Roman"/>
                <w:sz w:val="28"/>
                <w:szCs w:val="28"/>
                <w:lang w:eastAsia="en-US"/>
              </w:rPr>
              <w:t>73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</w:t>
            </w:r>
          </w:p>
          <w:p w:rsidR="0069576D" w:rsidRDefault="0069576D" w:rsidP="005C046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CF64BD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 </w:t>
            </w:r>
            <w:r w:rsidR="00A162D5">
              <w:rPr>
                <w:rFonts w:ascii="Times New Roman" w:hAnsi="Times New Roman"/>
                <w:sz w:val="28"/>
                <w:szCs w:val="28"/>
                <w:lang w:eastAsia="en-US"/>
              </w:rPr>
              <w:t>689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162D5">
              <w:rPr>
                <w:rFonts w:ascii="Times New Roman" w:hAnsi="Times New Roman"/>
                <w:sz w:val="28"/>
                <w:szCs w:val="28"/>
                <w:lang w:eastAsia="en-US"/>
              </w:rPr>
              <w:t>601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162D5">
              <w:rPr>
                <w:rFonts w:ascii="Times New Roman" w:hAnsi="Times New Roman"/>
                <w:sz w:val="28"/>
                <w:szCs w:val="28"/>
                <w:lang w:eastAsia="en-US"/>
              </w:rPr>
              <w:t>270</w:t>
            </w:r>
            <w:r w:rsidR="00EC384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162D5">
              <w:rPr>
                <w:rFonts w:ascii="Times New Roman" w:hAnsi="Times New Roman"/>
                <w:sz w:val="28"/>
                <w:szCs w:val="28"/>
                <w:lang w:eastAsia="en-US"/>
              </w:rPr>
              <w:t>71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Default="0069576D" w:rsidP="005C046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CF64BD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 </w:t>
            </w:r>
            <w:r w:rsidR="00A162D5">
              <w:rPr>
                <w:rFonts w:ascii="Times New Roman" w:hAnsi="Times New Roman"/>
                <w:sz w:val="28"/>
                <w:szCs w:val="28"/>
                <w:lang w:eastAsia="en-US"/>
              </w:rPr>
              <w:t>521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CF64BD">
              <w:rPr>
                <w:rFonts w:ascii="Times New Roman" w:hAnsi="Times New Roman"/>
                <w:sz w:val="28"/>
                <w:szCs w:val="28"/>
                <w:lang w:eastAsia="en-US"/>
              </w:rPr>
              <w:t>59</w:t>
            </w:r>
            <w:r w:rsidR="00A162D5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162D5">
              <w:rPr>
                <w:rFonts w:ascii="Times New Roman" w:hAnsi="Times New Roman"/>
                <w:sz w:val="28"/>
                <w:szCs w:val="28"/>
                <w:lang w:eastAsia="en-US"/>
              </w:rPr>
              <w:t>393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162D5">
              <w:rPr>
                <w:rFonts w:ascii="Times New Roman" w:hAnsi="Times New Roman"/>
                <w:sz w:val="28"/>
                <w:szCs w:val="28"/>
                <w:lang w:eastAsia="en-US"/>
              </w:rPr>
              <w:t>47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Default="0069576D" w:rsidP="005C046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CF64BD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 </w:t>
            </w:r>
            <w:r w:rsidR="00A162D5">
              <w:rPr>
                <w:rFonts w:ascii="Times New Roman" w:hAnsi="Times New Roman"/>
                <w:sz w:val="28"/>
                <w:szCs w:val="28"/>
                <w:lang w:eastAsia="en-US"/>
              </w:rPr>
              <w:t>525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CF64BD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A162D5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162D5">
              <w:rPr>
                <w:rFonts w:ascii="Times New Roman" w:hAnsi="Times New Roman"/>
                <w:sz w:val="28"/>
                <w:szCs w:val="28"/>
                <w:lang w:eastAsia="en-US"/>
              </w:rPr>
              <w:t>330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A162D5">
              <w:rPr>
                <w:rFonts w:ascii="Times New Roman" w:hAnsi="Times New Roman"/>
                <w:sz w:val="28"/>
                <w:szCs w:val="28"/>
                <w:lang w:eastAsia="en-US"/>
              </w:rPr>
              <w:t>55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69576D" w:rsidRDefault="0069576D" w:rsidP="005C046D">
            <w:pPr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Местный бюджет – </w:t>
            </w:r>
            <w:r w:rsidRPr="00B308B6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162D5">
              <w:rPr>
                <w:rFonts w:ascii="Times New Roman" w:hAnsi="Times New Roman"/>
                <w:sz w:val="28"/>
                <w:szCs w:val="28"/>
                <w:lang w:eastAsia="en-US"/>
              </w:rPr>
              <w:t>434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162D5">
              <w:rPr>
                <w:rFonts w:ascii="Times New Roman" w:hAnsi="Times New Roman"/>
                <w:sz w:val="28"/>
                <w:szCs w:val="28"/>
                <w:lang w:eastAsia="en-US"/>
              </w:rPr>
              <w:t>323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162D5">
              <w:rPr>
                <w:rFonts w:ascii="Times New Roman" w:hAnsi="Times New Roman"/>
                <w:sz w:val="28"/>
                <w:szCs w:val="28"/>
                <w:lang w:eastAsia="en-US"/>
              </w:rPr>
              <w:t>018</w:t>
            </w:r>
            <w:r w:rsidRPr="00B308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CF64BD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 w:rsidRPr="00B308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69576D" w:rsidRDefault="0069576D" w:rsidP="005C046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CF64BD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8</w:t>
            </w:r>
            <w:r w:rsidR="00A162D5">
              <w:rPr>
                <w:rFonts w:ascii="Times New Roman" w:hAnsi="Times New Roman"/>
                <w:sz w:val="28"/>
                <w:szCs w:val="28"/>
                <w:lang w:eastAsia="en-US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162D5">
              <w:rPr>
                <w:rFonts w:ascii="Times New Roman" w:hAnsi="Times New Roman"/>
                <w:sz w:val="28"/>
                <w:szCs w:val="28"/>
                <w:lang w:eastAsia="en-US"/>
              </w:rPr>
              <w:t>518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162D5">
              <w:rPr>
                <w:rFonts w:ascii="Times New Roman" w:hAnsi="Times New Roman"/>
                <w:sz w:val="28"/>
                <w:szCs w:val="28"/>
                <w:lang w:eastAsia="en-US"/>
              </w:rPr>
              <w:t>652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CF64BD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Default="0069576D" w:rsidP="005C046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CF64BD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7</w:t>
            </w:r>
            <w:r w:rsidR="00CF64BD">
              <w:rPr>
                <w:rFonts w:ascii="Times New Roman" w:hAnsi="Times New Roman"/>
                <w:sz w:val="28"/>
                <w:szCs w:val="28"/>
                <w:lang w:eastAsia="en-US"/>
              </w:rPr>
              <w:t>82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CF64BD">
              <w:rPr>
                <w:rFonts w:ascii="Times New Roman" w:hAnsi="Times New Roman"/>
                <w:sz w:val="28"/>
                <w:szCs w:val="28"/>
                <w:lang w:eastAsia="en-US"/>
              </w:rPr>
              <w:t>032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CF64BD">
              <w:rPr>
                <w:rFonts w:ascii="Times New Roman" w:hAnsi="Times New Roman"/>
                <w:sz w:val="28"/>
                <w:szCs w:val="28"/>
                <w:lang w:eastAsia="en-US"/>
              </w:rPr>
              <w:t>165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08538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CF64BD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 руб.;</w:t>
            </w:r>
          </w:p>
          <w:p w:rsidR="0069576D" w:rsidRDefault="0069576D" w:rsidP="00CF64B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CF64BD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7</w:t>
            </w:r>
            <w:r w:rsidR="00CF64BD">
              <w:rPr>
                <w:rFonts w:ascii="Times New Roman" w:hAnsi="Times New Roman"/>
                <w:sz w:val="28"/>
                <w:szCs w:val="28"/>
                <w:lang w:eastAsia="en-US"/>
              </w:rPr>
              <w:t>81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CF64BD">
              <w:rPr>
                <w:rFonts w:ascii="Times New Roman" w:hAnsi="Times New Roman"/>
                <w:sz w:val="28"/>
                <w:szCs w:val="28"/>
                <w:lang w:eastAsia="en-US"/>
              </w:rPr>
              <w:t>772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CF64BD">
              <w:rPr>
                <w:rFonts w:ascii="Times New Roman" w:hAnsi="Times New Roman"/>
                <w:sz w:val="28"/>
                <w:szCs w:val="28"/>
                <w:lang w:eastAsia="en-US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08538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CF64BD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</w:tc>
      </w:tr>
    </w:tbl>
    <w:p w:rsidR="0069576D" w:rsidRDefault="0069576D" w:rsidP="0069576D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».</w:t>
      </w:r>
    </w:p>
    <w:p w:rsidR="008176E9" w:rsidRDefault="0069576D" w:rsidP="008176E9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1.1.2. </w:t>
      </w:r>
      <w:r w:rsidR="008176E9" w:rsidRPr="008176E9">
        <w:rPr>
          <w:rFonts w:ascii="Times New Roman" w:hAnsi="Times New Roman"/>
          <w:sz w:val="28"/>
          <w:szCs w:val="28"/>
          <w:lang w:eastAsia="en-US"/>
        </w:rPr>
        <w:t xml:space="preserve">Приложение № 2 к муниципальной Программе «Развитие образования ЗАТО Железногорск» изложить в новой редакции согласно Приложению № </w:t>
      </w:r>
      <w:r w:rsidR="008176E9">
        <w:rPr>
          <w:rFonts w:ascii="Times New Roman" w:hAnsi="Times New Roman"/>
          <w:sz w:val="28"/>
          <w:szCs w:val="28"/>
          <w:lang w:eastAsia="en-US"/>
        </w:rPr>
        <w:t>1</w:t>
      </w:r>
      <w:r w:rsidR="008176E9" w:rsidRPr="008176E9">
        <w:rPr>
          <w:rFonts w:ascii="Times New Roman" w:hAnsi="Times New Roman"/>
          <w:sz w:val="28"/>
          <w:szCs w:val="28"/>
          <w:lang w:eastAsia="en-US"/>
        </w:rPr>
        <w:t xml:space="preserve"> к настоящему постановлению.</w:t>
      </w:r>
    </w:p>
    <w:p w:rsidR="008176E9" w:rsidRDefault="0069576D" w:rsidP="008176E9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47608">
        <w:rPr>
          <w:rFonts w:ascii="Times New Roman" w:hAnsi="Times New Roman"/>
          <w:sz w:val="28"/>
          <w:szCs w:val="28"/>
        </w:rPr>
        <w:t>1.1.</w:t>
      </w:r>
      <w:r w:rsidR="000968B8">
        <w:rPr>
          <w:rFonts w:ascii="Times New Roman" w:hAnsi="Times New Roman"/>
          <w:sz w:val="28"/>
          <w:szCs w:val="28"/>
        </w:rPr>
        <w:t>3</w:t>
      </w:r>
      <w:r w:rsidRPr="00547608">
        <w:rPr>
          <w:rFonts w:ascii="Times New Roman" w:hAnsi="Times New Roman"/>
          <w:sz w:val="28"/>
          <w:szCs w:val="28"/>
        </w:rPr>
        <w:t xml:space="preserve">. </w:t>
      </w:r>
      <w:r w:rsidR="008176E9" w:rsidRPr="008176E9">
        <w:rPr>
          <w:rFonts w:ascii="Times New Roman" w:hAnsi="Times New Roman"/>
          <w:sz w:val="28"/>
          <w:szCs w:val="28"/>
        </w:rPr>
        <w:t xml:space="preserve">Приложение № 3 к муниципальной Программе «Развитие образования ЗАТО Железногорск» изложить в новой </w:t>
      </w:r>
      <w:r w:rsidR="008176E9">
        <w:rPr>
          <w:rFonts w:ascii="Times New Roman" w:hAnsi="Times New Roman"/>
          <w:sz w:val="28"/>
          <w:szCs w:val="28"/>
        </w:rPr>
        <w:t>редакции согласно Приложению № 2</w:t>
      </w:r>
      <w:r w:rsidR="008176E9" w:rsidRPr="008176E9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69576D" w:rsidRDefault="0069576D" w:rsidP="0069576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</w:t>
      </w:r>
      <w:r w:rsidR="008176E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06AC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приложении № 5 к муниципальной программе:       </w:t>
      </w:r>
    </w:p>
    <w:p w:rsidR="0069576D" w:rsidRDefault="0069576D" w:rsidP="0069576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08BF">
        <w:rPr>
          <w:rFonts w:ascii="Times New Roman" w:hAnsi="Times New Roman"/>
          <w:sz w:val="28"/>
          <w:szCs w:val="28"/>
        </w:rPr>
        <w:t>1.</w:t>
      </w:r>
      <w:r w:rsidR="00C70B5D">
        <w:rPr>
          <w:rFonts w:ascii="Times New Roman" w:hAnsi="Times New Roman"/>
          <w:sz w:val="28"/>
          <w:szCs w:val="28"/>
        </w:rPr>
        <w:t>1.</w:t>
      </w:r>
      <w:r w:rsidR="00E762C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</w:t>
      </w:r>
      <w:r w:rsidRPr="00EE08BF"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>разделе 1 «Паспорт подпрограммы» строку 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Информация по ресурсному обеспечению подпрограммы, в том числе в разбивке по источникам финансирования по годам реализации подпрограммы»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69576D" w:rsidRDefault="0069576D" w:rsidP="0069576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67"/>
        <w:gridCol w:w="6378"/>
      </w:tblGrid>
      <w:tr w:rsidR="0069576D" w:rsidTr="002B11BB">
        <w:tc>
          <w:tcPr>
            <w:tcW w:w="2694" w:type="dxa"/>
            <w:tcBorders>
              <w:right w:val="nil"/>
            </w:tcBorders>
            <w:hideMark/>
          </w:tcPr>
          <w:p w:rsidR="0069576D" w:rsidRPr="007D00F3" w:rsidRDefault="0069576D" w:rsidP="002B11B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D00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  <w:p w:rsidR="0069576D" w:rsidRDefault="0069576D" w:rsidP="002B1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00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:rsidR="0069576D" w:rsidRDefault="0069576D" w:rsidP="002B1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78" w:type="dxa"/>
          </w:tcPr>
          <w:p w:rsidR="0069576D" w:rsidRPr="00A326CC" w:rsidRDefault="0069576D" w:rsidP="005C04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00F3"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составит</w:t>
            </w:r>
            <w:r w:rsidRPr="007D00F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326C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   </w:t>
            </w:r>
            <w:r w:rsidR="00C70B5D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E762CA">
              <w:rPr>
                <w:rFonts w:ascii="Times New Roman" w:hAnsi="Times New Roman"/>
                <w:sz w:val="28"/>
                <w:szCs w:val="28"/>
                <w:lang w:eastAsia="en-US"/>
              </w:rPr>
              <w:t>353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E762CA">
              <w:rPr>
                <w:rFonts w:ascii="Times New Roman" w:hAnsi="Times New Roman"/>
                <w:sz w:val="28"/>
                <w:szCs w:val="28"/>
                <w:lang w:eastAsia="en-US"/>
              </w:rPr>
              <w:t>015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762CA">
              <w:rPr>
                <w:rFonts w:ascii="Times New Roman" w:hAnsi="Times New Roman"/>
                <w:sz w:val="28"/>
                <w:szCs w:val="28"/>
                <w:lang w:eastAsia="en-US"/>
              </w:rPr>
              <w:t>861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E762CA"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  <w:r w:rsidRPr="00A326C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A326C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</w:p>
          <w:p w:rsidR="0069576D" w:rsidRDefault="0069576D" w:rsidP="005C04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26CC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числе:</w:t>
            </w:r>
          </w:p>
          <w:p w:rsidR="0069576D" w:rsidRDefault="0069576D" w:rsidP="005C04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Федеральный бюджет – </w:t>
            </w:r>
            <w:r w:rsidR="00E762CA">
              <w:rPr>
                <w:rFonts w:ascii="Times New Roman" w:hAnsi="Times New Roman"/>
                <w:sz w:val="28"/>
                <w:szCs w:val="28"/>
                <w:lang w:eastAsia="en-US"/>
              </w:rPr>
              <w:t>270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E762CA">
              <w:rPr>
                <w:rFonts w:ascii="Times New Roman" w:hAnsi="Times New Roman"/>
                <w:sz w:val="28"/>
                <w:szCs w:val="28"/>
                <w:lang w:eastAsia="en-US"/>
              </w:rPr>
              <w:t>945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762CA">
              <w:rPr>
                <w:rFonts w:ascii="Times New Roman" w:hAnsi="Times New Roman"/>
                <w:sz w:val="28"/>
                <w:szCs w:val="28"/>
                <w:lang w:eastAsia="en-US"/>
              </w:rPr>
              <w:t>775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E762CA">
              <w:rPr>
                <w:rFonts w:ascii="Times New Roman" w:hAnsi="Times New Roman"/>
                <w:sz w:val="28"/>
                <w:szCs w:val="28"/>
                <w:lang w:eastAsia="en-US"/>
              </w:rPr>
              <w:t>47</w:t>
            </w:r>
            <w:r w:rsidRPr="00A77F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руб., из них:</w:t>
            </w:r>
          </w:p>
          <w:p w:rsidR="0069576D" w:rsidRDefault="0069576D" w:rsidP="005C04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13538B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596A0E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="0013538B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596A0E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E762CA"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762CA"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  <w:r w:rsidR="0013538B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E762CA"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Default="0069576D" w:rsidP="005C04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13538B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E762CA">
              <w:rPr>
                <w:rFonts w:ascii="Times New Roman" w:hAnsi="Times New Roman"/>
                <w:sz w:val="28"/>
                <w:szCs w:val="28"/>
                <w:lang w:eastAsia="en-US"/>
              </w:rPr>
              <w:t>95</w:t>
            </w:r>
            <w:r w:rsidR="0013538B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E762CA">
              <w:rPr>
                <w:rFonts w:ascii="Times New Roman" w:hAnsi="Times New Roman"/>
                <w:sz w:val="28"/>
                <w:szCs w:val="28"/>
                <w:lang w:eastAsia="en-US"/>
              </w:rPr>
              <w:t>644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762CA">
              <w:rPr>
                <w:rFonts w:ascii="Times New Roman" w:hAnsi="Times New Roman"/>
                <w:sz w:val="28"/>
                <w:szCs w:val="28"/>
                <w:lang w:eastAsia="en-US"/>
              </w:rPr>
              <w:t>151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E762CA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A326CC" w:rsidRDefault="0069576D" w:rsidP="005C04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13538B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E762CA">
              <w:rPr>
                <w:rFonts w:ascii="Times New Roman" w:hAnsi="Times New Roman"/>
                <w:sz w:val="28"/>
                <w:szCs w:val="28"/>
                <w:lang w:eastAsia="en-US"/>
              </w:rPr>
              <w:t>81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E762CA">
              <w:rPr>
                <w:rFonts w:ascii="Times New Roman" w:hAnsi="Times New Roman"/>
                <w:sz w:val="28"/>
                <w:szCs w:val="28"/>
                <w:lang w:eastAsia="en-US"/>
              </w:rPr>
              <w:t>770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762CA">
              <w:rPr>
                <w:rFonts w:ascii="Times New Roman" w:hAnsi="Times New Roman"/>
                <w:sz w:val="28"/>
                <w:szCs w:val="28"/>
                <w:lang w:eastAsia="en-US"/>
              </w:rPr>
              <w:t>287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E762CA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69576D" w:rsidRDefault="0069576D" w:rsidP="005C046D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26C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Краевой бюджет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4 </w:t>
            </w:r>
            <w:r w:rsidR="00E762CA">
              <w:rPr>
                <w:rFonts w:ascii="Times New Roman" w:hAnsi="Times New Roman"/>
                <w:sz w:val="28"/>
                <w:szCs w:val="28"/>
                <w:lang w:eastAsia="en-US"/>
              </w:rPr>
              <w:t>672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E762CA">
              <w:rPr>
                <w:rFonts w:ascii="Times New Roman" w:hAnsi="Times New Roman"/>
                <w:sz w:val="28"/>
                <w:szCs w:val="28"/>
                <w:lang w:eastAsia="en-US"/>
              </w:rPr>
              <w:t>083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E762CA">
              <w:rPr>
                <w:rFonts w:ascii="Times New Roman" w:hAnsi="Times New Roman"/>
                <w:sz w:val="28"/>
                <w:szCs w:val="28"/>
                <w:lang w:eastAsia="en-US"/>
              </w:rPr>
              <w:t>978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D0247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762CA"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</w:t>
            </w:r>
          </w:p>
          <w:p w:rsidR="0069576D" w:rsidRDefault="0069576D" w:rsidP="005C04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13538B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 </w:t>
            </w:r>
            <w:r w:rsidR="00E762CA">
              <w:rPr>
                <w:rFonts w:ascii="Times New Roman" w:hAnsi="Times New Roman"/>
                <w:sz w:val="28"/>
                <w:szCs w:val="28"/>
                <w:lang w:eastAsia="en-US"/>
              </w:rPr>
              <w:t>653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E762CA">
              <w:rPr>
                <w:rFonts w:ascii="Times New Roman" w:hAnsi="Times New Roman"/>
                <w:sz w:val="28"/>
                <w:szCs w:val="28"/>
                <w:lang w:eastAsia="en-US"/>
              </w:rPr>
              <w:t>820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E762CA">
              <w:rPr>
                <w:rFonts w:ascii="Times New Roman" w:hAnsi="Times New Roman"/>
                <w:sz w:val="28"/>
                <w:szCs w:val="28"/>
                <w:lang w:eastAsia="en-US"/>
              </w:rPr>
              <w:t>462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E762CA">
              <w:rPr>
                <w:rFonts w:ascii="Times New Roman" w:hAnsi="Times New Roman"/>
                <w:sz w:val="28"/>
                <w:szCs w:val="28"/>
                <w:lang w:eastAsia="en-US"/>
              </w:rPr>
              <w:t>42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Default="0069576D" w:rsidP="005C04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13538B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 </w:t>
            </w:r>
            <w:r w:rsidR="00E762CA">
              <w:rPr>
                <w:rFonts w:ascii="Times New Roman" w:hAnsi="Times New Roman"/>
                <w:sz w:val="28"/>
                <w:szCs w:val="28"/>
                <w:lang w:eastAsia="en-US"/>
              </w:rPr>
              <w:t>507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E762CA">
              <w:rPr>
                <w:rFonts w:ascii="Times New Roman" w:hAnsi="Times New Roman"/>
                <w:sz w:val="28"/>
                <w:szCs w:val="28"/>
                <w:lang w:eastAsia="en-US"/>
              </w:rPr>
              <w:t>456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E762CA">
              <w:rPr>
                <w:rFonts w:ascii="Times New Roman" w:hAnsi="Times New Roman"/>
                <w:sz w:val="28"/>
                <w:szCs w:val="28"/>
                <w:lang w:eastAsia="en-US"/>
              </w:rPr>
              <w:t>762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E762CA">
              <w:rPr>
                <w:rFonts w:ascii="Times New Roman" w:hAnsi="Times New Roman"/>
                <w:sz w:val="28"/>
                <w:szCs w:val="28"/>
                <w:lang w:eastAsia="en-US"/>
              </w:rPr>
              <w:t>82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Default="0069576D" w:rsidP="005C04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13538B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 </w:t>
            </w:r>
            <w:r w:rsidR="00E762CA">
              <w:rPr>
                <w:rFonts w:ascii="Times New Roman" w:hAnsi="Times New Roman"/>
                <w:sz w:val="28"/>
                <w:szCs w:val="28"/>
                <w:lang w:eastAsia="en-US"/>
              </w:rPr>
              <w:t>510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E762CA">
              <w:rPr>
                <w:rFonts w:ascii="Times New Roman" w:hAnsi="Times New Roman"/>
                <w:sz w:val="28"/>
                <w:szCs w:val="28"/>
                <w:lang w:eastAsia="en-US"/>
              </w:rPr>
              <w:t>806</w:t>
            </w:r>
            <w:r w:rsidR="0013538B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E762CA">
              <w:rPr>
                <w:rFonts w:ascii="Times New Roman" w:hAnsi="Times New Roman"/>
                <w:sz w:val="28"/>
                <w:szCs w:val="28"/>
                <w:lang w:eastAsia="en-US"/>
              </w:rPr>
              <w:t>753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13538B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E762CA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69576D" w:rsidRDefault="0069576D" w:rsidP="005C046D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Местный бюджет –2 </w:t>
            </w:r>
            <w:r w:rsidR="00E762CA">
              <w:rPr>
                <w:rFonts w:ascii="Times New Roman" w:hAnsi="Times New Roman"/>
                <w:sz w:val="28"/>
                <w:szCs w:val="28"/>
                <w:lang w:eastAsia="en-US"/>
              </w:rPr>
              <w:t>409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E762CA">
              <w:rPr>
                <w:rFonts w:ascii="Times New Roman" w:hAnsi="Times New Roman"/>
                <w:sz w:val="28"/>
                <w:szCs w:val="28"/>
                <w:lang w:eastAsia="en-US"/>
              </w:rPr>
              <w:t>986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E762CA">
              <w:rPr>
                <w:rFonts w:ascii="Times New Roman" w:hAnsi="Times New Roman"/>
                <w:sz w:val="28"/>
                <w:szCs w:val="28"/>
                <w:lang w:eastAsia="en-US"/>
              </w:rPr>
              <w:t>107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E762CA">
              <w:rPr>
                <w:rFonts w:ascii="Times New Roman" w:hAnsi="Times New Roman"/>
                <w:sz w:val="28"/>
                <w:szCs w:val="28"/>
                <w:lang w:eastAsia="en-US"/>
              </w:rPr>
              <w:t>64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 </w:t>
            </w:r>
          </w:p>
          <w:p w:rsidR="0069576D" w:rsidRDefault="0069576D" w:rsidP="005C04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13538B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 w:rsidR="00C70B5D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E762CA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13538B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E762CA">
              <w:rPr>
                <w:rFonts w:ascii="Times New Roman" w:hAnsi="Times New Roman"/>
                <w:sz w:val="28"/>
                <w:szCs w:val="28"/>
                <w:lang w:eastAsia="en-US"/>
              </w:rPr>
              <w:t>181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E762CA">
              <w:rPr>
                <w:rFonts w:ascii="Times New Roman" w:hAnsi="Times New Roman"/>
                <w:sz w:val="28"/>
                <w:szCs w:val="28"/>
                <w:lang w:eastAsia="en-US"/>
              </w:rPr>
              <w:t>741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E762CA">
              <w:rPr>
                <w:rFonts w:ascii="Times New Roman" w:hAnsi="Times New Roman"/>
                <w:sz w:val="28"/>
                <w:szCs w:val="28"/>
                <w:lang w:eastAsia="en-US"/>
              </w:rPr>
              <w:t>64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Default="0069576D" w:rsidP="005C04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13538B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7</w:t>
            </w:r>
            <w:r w:rsidR="0013538B">
              <w:rPr>
                <w:rFonts w:ascii="Times New Roman" w:hAnsi="Times New Roman"/>
                <w:sz w:val="28"/>
                <w:szCs w:val="28"/>
                <w:lang w:eastAsia="en-US"/>
              </w:rPr>
              <w:t>82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13538B">
              <w:rPr>
                <w:rFonts w:ascii="Times New Roman" w:hAnsi="Times New Roman"/>
                <w:sz w:val="28"/>
                <w:szCs w:val="28"/>
                <w:lang w:eastAsia="en-US"/>
              </w:rPr>
              <w:t>032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3538B">
              <w:rPr>
                <w:rFonts w:ascii="Times New Roman" w:hAnsi="Times New Roman"/>
                <w:sz w:val="28"/>
                <w:szCs w:val="28"/>
                <w:lang w:eastAsia="en-US"/>
              </w:rPr>
              <w:t>165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13538B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 руб.;</w:t>
            </w:r>
          </w:p>
          <w:p w:rsidR="0069576D" w:rsidRDefault="0069576D" w:rsidP="005C04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13538B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7</w:t>
            </w:r>
            <w:r w:rsidR="0013538B">
              <w:rPr>
                <w:rFonts w:ascii="Times New Roman" w:hAnsi="Times New Roman"/>
                <w:sz w:val="28"/>
                <w:szCs w:val="28"/>
                <w:lang w:eastAsia="en-US"/>
              </w:rPr>
              <w:t>81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13538B">
              <w:rPr>
                <w:rFonts w:ascii="Times New Roman" w:hAnsi="Times New Roman"/>
                <w:sz w:val="28"/>
                <w:szCs w:val="28"/>
                <w:lang w:eastAsia="en-US"/>
              </w:rPr>
              <w:t>772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3538B">
              <w:rPr>
                <w:rFonts w:ascii="Times New Roman" w:hAnsi="Times New Roman"/>
                <w:sz w:val="28"/>
                <w:szCs w:val="28"/>
                <w:lang w:eastAsia="en-US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13538B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69576D" w:rsidRDefault="0069576D" w:rsidP="002B1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9576D" w:rsidRDefault="0069576D" w:rsidP="0069576D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».</w:t>
      </w:r>
    </w:p>
    <w:p w:rsidR="0069576D" w:rsidRDefault="0069576D" w:rsidP="0069576D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1.1.</w:t>
      </w:r>
      <w:r w:rsidR="00E762CA">
        <w:rPr>
          <w:rFonts w:ascii="Times New Roman" w:hAnsi="Times New Roman"/>
          <w:sz w:val="28"/>
          <w:szCs w:val="28"/>
          <w:lang w:eastAsia="en-US"/>
        </w:rPr>
        <w:t>4</w:t>
      </w:r>
      <w:r>
        <w:rPr>
          <w:rFonts w:ascii="Times New Roman" w:hAnsi="Times New Roman"/>
          <w:sz w:val="28"/>
          <w:szCs w:val="28"/>
          <w:lang w:eastAsia="en-US"/>
        </w:rPr>
        <w:t>.2.</w:t>
      </w:r>
      <w:r w:rsidRPr="00673D6D">
        <w:t xml:space="preserve"> </w:t>
      </w:r>
      <w:r w:rsidRPr="00423E81">
        <w:rPr>
          <w:rFonts w:ascii="Times New Roman" w:hAnsi="Times New Roman"/>
          <w:sz w:val="28"/>
          <w:szCs w:val="28"/>
          <w:lang w:eastAsia="en-US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Pr="00423E81">
        <w:rPr>
          <w:rFonts w:ascii="Times New Roman" w:hAnsi="Times New Roman"/>
          <w:sz w:val="28"/>
          <w:szCs w:val="28"/>
          <w:lang w:eastAsia="en-US"/>
        </w:rPr>
        <w:t xml:space="preserve"> к подпрограмме «Развитие дошкольного, общего и дополнительного образования детей» изложить в новой редакции согласно Приложению № </w:t>
      </w:r>
      <w:r w:rsidR="00E762CA">
        <w:rPr>
          <w:rFonts w:ascii="Times New Roman" w:hAnsi="Times New Roman"/>
          <w:sz w:val="28"/>
          <w:szCs w:val="28"/>
          <w:lang w:eastAsia="en-US"/>
        </w:rPr>
        <w:t>3</w:t>
      </w:r>
      <w:r w:rsidRPr="00423E81">
        <w:rPr>
          <w:rFonts w:ascii="Times New Roman" w:hAnsi="Times New Roman"/>
          <w:sz w:val="28"/>
          <w:szCs w:val="28"/>
          <w:lang w:eastAsia="en-US"/>
        </w:rPr>
        <w:t xml:space="preserve"> к настоящему постановлению.</w:t>
      </w:r>
    </w:p>
    <w:p w:rsidR="0069576D" w:rsidRPr="0035598B" w:rsidRDefault="0069576D" w:rsidP="0069576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Arial"/>
          <w:sz w:val="28"/>
          <w:szCs w:val="28"/>
          <w:lang w:eastAsia="en-US"/>
        </w:rPr>
      </w:pPr>
      <w:r w:rsidRPr="00547608">
        <w:rPr>
          <w:rFonts w:ascii="Times New Roman" w:hAnsi="Times New Roman"/>
          <w:sz w:val="28"/>
          <w:szCs w:val="28"/>
        </w:rPr>
        <w:t>2. </w:t>
      </w:r>
      <w:r w:rsidR="00D222F0" w:rsidRPr="00D222F0">
        <w:rPr>
          <w:rFonts w:ascii="Times New Roman" w:hAnsi="Times New Roman" w:cs="Arial"/>
          <w:sz w:val="28"/>
          <w:szCs w:val="28"/>
          <w:lang w:eastAsia="en-US"/>
        </w:rPr>
        <w:t>Отделу управления проектами и документационного, организационного обеспечения деятельности Администрации ЗАТО г. Железногорск</w:t>
      </w:r>
      <w:r w:rsidRPr="0035598B">
        <w:rPr>
          <w:rFonts w:ascii="Times New Roman" w:hAnsi="Times New Roman" w:cs="Arial"/>
          <w:sz w:val="28"/>
          <w:szCs w:val="28"/>
          <w:lang w:eastAsia="en-US"/>
        </w:rPr>
        <w:t xml:space="preserve"> (В.Г.</w:t>
      </w:r>
      <w:r w:rsidR="00D222F0">
        <w:rPr>
          <w:rFonts w:ascii="Times New Roman" w:hAnsi="Times New Roman" w:cs="Arial"/>
          <w:sz w:val="28"/>
          <w:szCs w:val="28"/>
          <w:lang w:eastAsia="en-US"/>
        </w:rPr>
        <w:t> </w:t>
      </w:r>
      <w:r w:rsidRPr="0035598B">
        <w:rPr>
          <w:rFonts w:ascii="Times New Roman" w:hAnsi="Times New Roman" w:cs="Arial"/>
          <w:sz w:val="28"/>
          <w:szCs w:val="28"/>
          <w:lang w:eastAsia="en-US"/>
        </w:rPr>
        <w:t>Винокурова) довести до сведения населения настоящее постановление через газету «Город и горожане».</w:t>
      </w:r>
    </w:p>
    <w:p w:rsidR="0069576D" w:rsidRPr="0035598B" w:rsidRDefault="0069576D" w:rsidP="0069576D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5598B">
        <w:rPr>
          <w:rFonts w:ascii="Times New Roman" w:hAnsi="Times New Roman"/>
          <w:sz w:val="28"/>
          <w:szCs w:val="28"/>
          <w:lang w:eastAsia="en-US"/>
        </w:rPr>
        <w:t>3. 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69576D" w:rsidRPr="0035598B" w:rsidRDefault="0069576D" w:rsidP="0069576D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5598B">
        <w:rPr>
          <w:rFonts w:ascii="Times New Roman" w:hAnsi="Times New Roman"/>
          <w:sz w:val="28"/>
          <w:szCs w:val="28"/>
          <w:lang w:eastAsia="en-US"/>
        </w:rPr>
        <w:t xml:space="preserve">4. Контроль над исполнением настоящего постановления </w:t>
      </w:r>
      <w:r w:rsidR="00A52A93">
        <w:rPr>
          <w:rFonts w:ascii="Times New Roman" w:hAnsi="Times New Roman"/>
          <w:sz w:val="28"/>
          <w:szCs w:val="28"/>
          <w:lang w:eastAsia="en-US"/>
        </w:rPr>
        <w:t>возложить на исполняющего обязанности заместителя Главы ЗАТО г. Железногорск по социальным вопросам Ю.А. Грудинину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69576D" w:rsidRPr="00547608" w:rsidRDefault="0069576D" w:rsidP="0069576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35598B">
        <w:rPr>
          <w:rFonts w:ascii="Times New Roman" w:hAnsi="Times New Roman" w:cs="Arial"/>
          <w:sz w:val="28"/>
          <w:szCs w:val="28"/>
          <w:lang w:eastAsia="en-US"/>
        </w:rPr>
        <w:t>5. Настоящее постановление вступает</w:t>
      </w:r>
      <w:r w:rsidRPr="00547608">
        <w:rPr>
          <w:rFonts w:ascii="Times New Roman" w:hAnsi="Times New Roman"/>
          <w:sz w:val="28"/>
          <w:szCs w:val="28"/>
        </w:rPr>
        <w:t xml:space="preserve"> в силу после его официального опубликования.</w:t>
      </w:r>
    </w:p>
    <w:p w:rsidR="0069576D" w:rsidRPr="00547608" w:rsidRDefault="0069576D" w:rsidP="0069576D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9576D" w:rsidRPr="00547608" w:rsidRDefault="0069576D" w:rsidP="0069576D">
      <w:pPr>
        <w:pStyle w:val="ConsPlusNormal"/>
        <w:ind w:firstLine="0"/>
        <w:jc w:val="both"/>
        <w:rPr>
          <w:rFonts w:ascii="Lucida Console" w:hAnsi="Lucida Console" w:cs="Times New Roman"/>
          <w:sz w:val="16"/>
        </w:rPr>
      </w:pPr>
    </w:p>
    <w:p w:rsidR="0069576D" w:rsidRDefault="006D3FF8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580392">
        <w:rPr>
          <w:rFonts w:ascii="Times New Roman" w:hAnsi="Times New Roman"/>
          <w:sz w:val="28"/>
          <w:szCs w:val="28"/>
        </w:rPr>
        <w:t>а</w:t>
      </w:r>
      <w:r w:rsidR="0069576D" w:rsidRPr="00547608">
        <w:rPr>
          <w:rFonts w:ascii="Times New Roman" w:hAnsi="Times New Roman"/>
          <w:sz w:val="28"/>
          <w:szCs w:val="28"/>
        </w:rPr>
        <w:t xml:space="preserve"> ЗАТО г. Железногорск                                 </w:t>
      </w:r>
      <w:r w:rsidR="0069576D">
        <w:rPr>
          <w:rFonts w:ascii="Times New Roman" w:hAnsi="Times New Roman"/>
          <w:sz w:val="28"/>
          <w:szCs w:val="28"/>
        </w:rPr>
        <w:t xml:space="preserve">                            </w:t>
      </w:r>
      <w:r w:rsidR="00580392">
        <w:rPr>
          <w:rFonts w:ascii="Times New Roman" w:hAnsi="Times New Roman"/>
          <w:sz w:val="28"/>
          <w:szCs w:val="28"/>
        </w:rPr>
        <w:t>Д.М. Чернятин</w:t>
      </w:r>
    </w:p>
    <w:p w:rsidR="007D15C9" w:rsidRDefault="007D15C9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7D15C9" w:rsidRDefault="007D15C9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7D15C9" w:rsidRDefault="007D15C9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7D15C9" w:rsidRDefault="007D15C9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7D15C9" w:rsidRDefault="007D15C9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7D15C9" w:rsidRDefault="007D15C9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7D15C9" w:rsidRDefault="007D15C9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7D15C9" w:rsidRDefault="007D15C9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154F6A" w:rsidRPr="00154F6A" w:rsidRDefault="00154F6A" w:rsidP="00154F6A">
      <w:pPr>
        <w:spacing w:after="160" w:line="259" w:lineRule="auto"/>
        <w:ind w:right="2606"/>
        <w:rPr>
          <w:rFonts w:ascii="Calibri" w:eastAsia="Calibri" w:hAnsi="Calibri"/>
          <w:sz w:val="22"/>
          <w:szCs w:val="22"/>
          <w:lang w:eastAsia="en-US"/>
        </w:rPr>
      </w:pPr>
    </w:p>
    <w:p w:rsidR="007D15C9" w:rsidRDefault="007D15C9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8E3BB6" w:rsidRDefault="008E3BB6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1B10E8" w:rsidRDefault="001B10E8" w:rsidP="00C440BB">
      <w:pPr>
        <w:ind w:right="-851"/>
        <w:jc w:val="both"/>
        <w:rPr>
          <w:rFonts w:ascii="Times New Roman" w:hAnsi="Times New Roman"/>
          <w:sz w:val="28"/>
          <w:szCs w:val="28"/>
        </w:rPr>
        <w:sectPr w:rsidR="001B10E8" w:rsidSect="00B374E7">
          <w:pgSz w:w="11906" w:h="16838" w:code="9"/>
          <w:pgMar w:top="851" w:right="851" w:bottom="425" w:left="1418" w:header="567" w:footer="567" w:gutter="0"/>
          <w:cols w:space="708"/>
          <w:titlePg/>
          <w:docGrid w:linePitch="360"/>
        </w:sectPr>
      </w:pPr>
    </w:p>
    <w:tbl>
      <w:tblPr>
        <w:tblW w:w="19367" w:type="dxa"/>
        <w:tblInd w:w="2410" w:type="dxa"/>
        <w:tblLook w:val="04A0" w:firstRow="1" w:lastRow="0" w:firstColumn="1" w:lastColumn="0" w:noHBand="0" w:noVBand="1"/>
      </w:tblPr>
      <w:tblGrid>
        <w:gridCol w:w="4942"/>
        <w:gridCol w:w="2181"/>
        <w:gridCol w:w="1120"/>
        <w:gridCol w:w="1120"/>
        <w:gridCol w:w="1120"/>
        <w:gridCol w:w="2221"/>
        <w:gridCol w:w="2221"/>
        <w:gridCol w:w="2221"/>
        <w:gridCol w:w="2221"/>
      </w:tblGrid>
      <w:tr w:rsidR="001B10E8" w:rsidRPr="001B10E8" w:rsidTr="001B10E8">
        <w:trPr>
          <w:trHeight w:val="255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</w:tr>
      <w:tr w:rsidR="001B10E8" w:rsidRPr="001B10E8" w:rsidTr="001B10E8">
        <w:trPr>
          <w:trHeight w:val="255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к постановлению Администрации ЗАТО г. Железногорск</w:t>
            </w:r>
          </w:p>
        </w:tc>
      </w:tr>
      <w:tr w:rsidR="001B10E8" w:rsidRPr="001B10E8" w:rsidTr="001B10E8">
        <w:trPr>
          <w:trHeight w:val="255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1B10E8">
              <w:rPr>
                <w:rFonts w:ascii="Times New Roman" w:hAnsi="Times New Roman"/>
                <w:sz w:val="24"/>
                <w:szCs w:val="24"/>
                <w:u w:val="single"/>
              </w:rPr>
              <w:t>14.06.</w:t>
            </w:r>
            <w:r w:rsidRPr="001B10E8">
              <w:rPr>
                <w:rFonts w:ascii="Times New Roman" w:hAnsi="Times New Roman"/>
                <w:sz w:val="24"/>
                <w:szCs w:val="24"/>
              </w:rPr>
              <w:t xml:space="preserve">2024 № </w:t>
            </w:r>
            <w:r w:rsidRPr="001B10E8">
              <w:rPr>
                <w:rFonts w:ascii="Times New Roman" w:hAnsi="Times New Roman"/>
                <w:sz w:val="24"/>
                <w:szCs w:val="24"/>
                <w:u w:val="single"/>
              </w:rPr>
              <w:t>1059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E8" w:rsidRPr="001B10E8" w:rsidTr="001B10E8">
        <w:trPr>
          <w:trHeight w:val="255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</w:tr>
      <w:tr w:rsidR="001B10E8" w:rsidRPr="001B10E8" w:rsidTr="001B10E8">
        <w:trPr>
          <w:trHeight w:val="255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</w:tr>
      <w:tr w:rsidR="001B10E8" w:rsidRPr="001B10E8" w:rsidTr="001B10E8">
        <w:trPr>
          <w:trHeight w:val="255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</w:tr>
      <w:tr w:rsidR="001B10E8" w:rsidRPr="001B10E8" w:rsidTr="001B10E8">
        <w:trPr>
          <w:trHeight w:val="255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E8" w:rsidRPr="001B10E8" w:rsidTr="001B10E8">
        <w:trPr>
          <w:trHeight w:val="255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"Развитие образования ЗАТО Железногорск"</w:t>
            </w:r>
          </w:p>
        </w:tc>
      </w:tr>
      <w:tr w:rsidR="001B10E8" w:rsidRPr="001B10E8" w:rsidTr="001B10E8">
        <w:trPr>
          <w:trHeight w:val="255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</w:tr>
      <w:tr w:rsidR="001B10E8" w:rsidRPr="001B10E8" w:rsidTr="001B10E8">
        <w:trPr>
          <w:trHeight w:val="255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</w:tr>
      <w:tr w:rsidR="001B10E8" w:rsidRPr="001B10E8" w:rsidTr="001B10E8">
        <w:trPr>
          <w:trHeight w:val="255"/>
        </w:trPr>
        <w:tc>
          <w:tcPr>
            <w:tcW w:w="193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1B10E8" w:rsidRPr="001B10E8" w:rsidTr="001B10E8">
        <w:trPr>
          <w:trHeight w:val="495"/>
        </w:trPr>
        <w:tc>
          <w:tcPr>
            <w:tcW w:w="4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1B10E8" w:rsidRPr="001B10E8" w:rsidTr="001B10E8">
        <w:trPr>
          <w:trHeight w:val="525"/>
        </w:trPr>
        <w:tc>
          <w:tcPr>
            <w:tcW w:w="4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образования ЗАТО Железногорск"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2 653 651 260,00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2 403 104 079,00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2 391 967 541,00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7 448 722 880,00</w:t>
            </w:r>
          </w:p>
        </w:tc>
      </w:tr>
      <w:tr w:rsidR="001B10E8" w:rsidRPr="001B10E8" w:rsidTr="001B10E8">
        <w:trPr>
          <w:trHeight w:val="189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образования ЗАТО Железногорск"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24 336 910,36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24 336 910,36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ЗАТО г.Железногорск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24 336 910,36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24 336 910,36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17 987 175,00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17 987 175,00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17 987 175,00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17 987 175,00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17 987 175,00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17 987 175,00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3 357 589,36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3 357 589,36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3 357 589,36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3 357 589,36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3 357 589,36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3 357 589,36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2 992 146,00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2 992 146,00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2 992 146,00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2 992 146,00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2 992 146,00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2 992 146,00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2 593 533 541,35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2 385 133 079,00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2 374 349 241,00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7 353 015 861,35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Предоставление дошкольного образования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360 059 574,00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348 825 264,00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348 825 264,00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1 057 710 102,00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360 059 574,00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348 825 264,00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348 825 264,00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1 057 710 102,00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360 059 574,00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348 825 264,00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348 825 264,00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1 057 710 102,00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360 059 574,00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348 825 264,00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348 825 264,00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1 057 710 102,00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360 059 574,00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348 825 264,00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348 825 264,00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1 057 710 102,00</w:t>
            </w:r>
          </w:p>
        </w:tc>
      </w:tr>
      <w:tr w:rsidR="001B10E8" w:rsidRPr="001B10E8" w:rsidTr="001B10E8">
        <w:trPr>
          <w:trHeight w:val="157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Расходы на оказание услуг по сбору, обобщению информации о качестве образовательной деятельности организаций, осуществляющих образовательную деятельность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0210000060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90 000,00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90 000,00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90 000,00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90 000,00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90 000,00</w:t>
            </w:r>
          </w:p>
        </w:tc>
      </w:tr>
      <w:tr w:rsidR="001B10E8" w:rsidRPr="001B10E8" w:rsidTr="001B10E8">
        <w:trPr>
          <w:trHeight w:val="1890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одаренными обучающимися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674 688,00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674 688,00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674 688,00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2 024 064,00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674 688,00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674 688,00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674 688,00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2 024 064,00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155 494,00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155 494,00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155 494,00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466 482,00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155 494,00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155 494,00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155 494,00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466 482,00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155 494,00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155 494,00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155 494,00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466 482,00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155 494,00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155 494,00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155 494,00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466 482,00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155 494,00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155 494,00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155 494,00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466 482,00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155 494,00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155 494,00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155 494,00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466 482,00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363 700,00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363 700,00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363 700,00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1 091 100,00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363 700,00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363 700,00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363 700,00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1 091 100,00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363 700,00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363 700,00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363 700,00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1 091 100,00</w:t>
            </w:r>
          </w:p>
        </w:tc>
      </w:tr>
      <w:tr w:rsidR="001B10E8" w:rsidRPr="001B10E8" w:rsidTr="001B10E8">
        <w:trPr>
          <w:trHeight w:val="157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Обеспечение возможности участия одаренных детей в краевых массовых мероприятиях, имеющих школьный, муниципальный и краевой уровень организации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880 000,00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880 000,00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880 000,00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2 640 000,00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90 000,00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90 000,00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90 000,00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90 000,00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850 000,00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850 000,00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850 000,00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2 550 000,00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450 000,00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450 000,00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396 900,00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53 100,00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700 000,00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700 000,00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700 000,00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2 100 000,00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700 000,00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700 000,00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700 000,00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2 100 000,00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700 000,00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700 000,00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700 000,00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2 100 000,00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Модернизация материально-технической базы образовательных организаций, работающих с одаренными детьми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Предоставление дополнительного образования различной направленности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117 277 389,00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111 440 404,00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111 440 404,00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340 158 197,00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117 277 389,00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111 440 404,00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111 440 404,00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340 158 197,00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117 277 389,00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111 440 404,00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111 440 404,00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340 158 197,00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117 277 389,00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111 440 404,00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111 440 404,00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340 158 197,00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83 622 831,00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78 820 442,00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78 820 442,00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241 263 715,00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33 654 558,00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32 619 962,00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32 619 962,00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98 894 482,00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Выполнение функций муниципальными казенными учреждениями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80 169 292,00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66 249 082,89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66 218 398,25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212 636 773,14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80 169 292,00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66 249 082,89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66 218 398,25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212 636 773,14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80 169 292,00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66 249 082,89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66 218 398,25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212 636 773,14</w:t>
            </w:r>
          </w:p>
        </w:tc>
      </w:tr>
      <w:tr w:rsidR="001B10E8" w:rsidRPr="001B10E8" w:rsidTr="001B10E8">
        <w:trPr>
          <w:trHeight w:val="189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71 043 003,80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57 115 978,00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57 115 978,00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185 274 959,80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71 043 003,80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57 115 978,00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57 115 978,00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185 274 959,80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9 124 788,20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9 131 604,89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9 100 920,25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27 357 313,34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9 124 788,20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9 131 604,89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9 100 920,25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27 357 313,34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Расходы на организацию бесплатной перевозки обучающихся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13 467 385,00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13 467 385,00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13 467 385,00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40 402 155,00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13 467 385,00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13 467 385,00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13 467 385,00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40 402 155,00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13 467 385,00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13 467 385,00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13 467 385,00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40 402 155,00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13 467 385,00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13 467 385,00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13 467 385,00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40 402 155,00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13 467 385,00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13 467 385,00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13 467 385,00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40 402 155,00</w:t>
            </w:r>
          </w:p>
        </w:tc>
      </w:tr>
      <w:tr w:rsidR="001B10E8" w:rsidRPr="001B10E8" w:rsidTr="001B10E8">
        <w:trPr>
          <w:trHeight w:val="1260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Субсидия бюджету муниципального образования Емельяновский район на компенсацию расходов по организации бесплатной перевозки обучающихся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600 478,00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600 478,00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600 478,00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1 801 434,00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600 478,00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600 478,00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600 478,00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1 801 434,00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600 478,00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600 478,00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600 478,00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1 801 434,00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600 478,00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600 478,00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600 478,00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1 801 434,00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600 478,00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600 478,00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600 478,00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1 801 434,00</w:t>
            </w:r>
          </w:p>
        </w:tc>
      </w:tr>
      <w:tr w:rsidR="001B10E8" w:rsidRPr="001B10E8" w:rsidTr="001B10E8">
        <w:trPr>
          <w:trHeight w:val="157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216 256 587,00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209 531 966,00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209 531 966,00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635 320 519,00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216 256 587,00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209 531 966,00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209 531 966,00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635 320 519,00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216 256 587,00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209 531 966,00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209 531 966,00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635 320 519,00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216 256 587,00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209 531 966,00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209 531 966,00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635 320 519,00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198 459 751,00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192 216 188,00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192 216 188,00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582 892 127,00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17 796 836,00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17 315 778,00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17 315 778,00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52 428 392,00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Обеспечение безопасных условий функционирования образовательных организаций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20 317 962,00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20 317 962,00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5 017 962,00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5 017 962,00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5 017 962,00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5 017 962,00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5 017 962,00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5 017 962,00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5 017 962,00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5 017 962,00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15 300 000,00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15 300 000,00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2 795 270,00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2 795 270,00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2 795 270,00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2 795 270,00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2 795 270,00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2 795 270,00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10 848 076,00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10 848 076,00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10 848 076,00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10 848 076,00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10 848 076,00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10 848 076,00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1 656 654,00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1 656 654,00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1 656 654,00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1 656 654,00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1 656 654,00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1 656 654,00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34 706 280,00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29 672 500,00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29 672 500,00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94 051 280,00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34 706 280,00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29 672 500,00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29 672 500,00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94 051 280,00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34 706 280,00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29 672 500,00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29 672 500,00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94 051 280,00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33 879 307,00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29 131 976,00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29 131 976,00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92 143 259,00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32 225 363,00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28 050 928,00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28 050 928,00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88 327 219,00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826 972,00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540 524,00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540 524,00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1 908 020,00</w:t>
            </w:r>
          </w:p>
        </w:tc>
      </w:tr>
      <w:tr w:rsidR="001B10E8" w:rsidRPr="001B10E8" w:rsidTr="001B10E8">
        <w:trPr>
          <w:trHeight w:val="157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826 972,00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540 524,00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540 524,00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1 908 020,00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826 973,00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540 524,00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540 524,00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1 908 021,00</w:t>
            </w:r>
          </w:p>
        </w:tc>
      </w:tr>
      <w:tr w:rsidR="001B10E8" w:rsidRPr="001B10E8" w:rsidTr="001B10E8">
        <w:trPr>
          <w:trHeight w:val="157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826 973,00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540 524,00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540 524,00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1 908 021,00</w:t>
            </w:r>
          </w:p>
        </w:tc>
      </w:tr>
      <w:tr w:rsidR="001B10E8" w:rsidRPr="001B10E8" w:rsidTr="001B10E8">
        <w:trPr>
          <w:trHeight w:val="157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Расходы, связанные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11 330 700,00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11 330 700,00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11 330 700,00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11 330 700,00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11 330 700,00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11 330 700,00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11 330 700,00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11 330 700,00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11 234 820,00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11 234 820,00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95 880,00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95 880,00</w:t>
            </w:r>
          </w:p>
        </w:tc>
      </w:tr>
      <w:tr w:rsidR="001B10E8" w:rsidRPr="001B10E8" w:rsidTr="001B10E8">
        <w:trPr>
          <w:trHeight w:val="5040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202 715 600,00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189 104 000,00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189 104 000,00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580 923 600,00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202 715 600,00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189 104 000,00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189 104 000,00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580 923 600,00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202 715 600,00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189 104 000,00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189 104 000,00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580 923 600,00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202 715 600,00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189 104 000,00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189 104 000,00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580 923 600,00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202 715 600,00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189 104 000,00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189 104 000,00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580 923 600,00</w:t>
            </w:r>
          </w:p>
        </w:tc>
      </w:tr>
      <w:tr w:rsidR="001B10E8" w:rsidRPr="001B10E8" w:rsidTr="001B10E8">
        <w:trPr>
          <w:trHeight w:val="535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161 079 400,00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155 700 400,00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155 700 400,00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472 480 200,00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161 079 400,00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155 700 400,00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155 700 400,00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472 480 200,00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161 079 400,00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155 700 400,00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155 700 400,00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472 480 200,00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161 079 400,00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155 700 400,00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155 700 400,00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472 480 200,00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146 365 646,58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141 307 491,37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141 307 491,37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428 980 629,32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14 713 753,42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14 392 908,63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14 392 908,63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43 499 570,68</w:t>
            </w:r>
          </w:p>
        </w:tc>
      </w:tr>
      <w:tr w:rsidR="001B10E8" w:rsidRPr="001B10E8" w:rsidTr="001B10E8">
        <w:trPr>
          <w:trHeight w:val="283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2 031 500,00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2 031 500,00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2 031 500,00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6 094 500,00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2 031 500,00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2 031 500,00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2 031 500,00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6 094 500,00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2 031 500,00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2 031 500,00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2 031 500,00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6 094 500,00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2 031 500,00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2 031 500,00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2 031 500,00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6 094 500,00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2 031 500,00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2 031 500,00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2 031 500,00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6 094 500,00</w:t>
            </w:r>
          </w:p>
        </w:tc>
      </w:tr>
      <w:tr w:rsidR="001B10E8" w:rsidRPr="001B10E8" w:rsidTr="001B10E8">
        <w:trPr>
          <w:trHeight w:val="220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8 430 400,00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8 430 400,00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8 430 400,00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25 291 200,00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8 430 400,00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8 430 400,00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8 430 400,00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25 291 200,00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8 430 400,00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8 430 400,00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8 430 400,00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25 291 200,00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8 380 400,00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8 380 400,00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8 380 400,00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25 141 200,00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8 380 400,00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8 380 400,00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8 380 400,00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25 141 200,00</w:t>
            </w:r>
          </w:p>
        </w:tc>
      </w:tr>
      <w:tr w:rsidR="001B10E8" w:rsidRPr="001B10E8" w:rsidTr="001B10E8">
        <w:trPr>
          <w:trHeight w:val="5670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588 530 300,00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547 943 300,00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547 943 300,00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1 684 416 900,00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588 530 300,00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547 943 300,00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547 943 300,00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1 684 416 900,00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538 314 300,00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499 755 900,00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499 755 900,00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1 537 826 100,00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538 314 300,00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499 755 900,00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499 755 900,00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1 537 826 100,00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486 511 618,96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449 360 484,20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449 360 484,20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1 385 232 587,36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51 802 681,04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50 395 415,80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50 395 415,80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152 593 512,64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50 216 000,00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48 187 400,00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48 187 400,00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146 590 800,00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50 216 000,00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48 187 400,00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48 187 400,00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146 590 800,00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45 291 453,88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43 204 958,76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43 204 958,76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131 701 371,40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4 924 546,12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4 982 441,24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4 982 441,24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14 889 428,60</w:t>
            </w:r>
          </w:p>
        </w:tc>
      </w:tr>
      <w:tr w:rsidR="001B10E8" w:rsidRPr="001B10E8" w:rsidTr="001B10E8">
        <w:trPr>
          <w:trHeight w:val="2520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10 603 500,00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10 603 500,00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10 603 500,00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31 810 500,00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10 603 500,00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10 603 500,00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10 603 500,00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31 810 500,00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10 603 500,00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10 603 500,00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10 603 500,00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31 810 500,00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10 603 500,00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10 603 500,00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10 603 500,00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31 810 500,00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10 109 349,67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10 109 349,67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10 109 349,67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30 328 049,01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494 150,33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494 150,33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494 150,33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1 482 450,99</w:t>
            </w:r>
          </w:p>
        </w:tc>
      </w:tr>
      <w:tr w:rsidR="001B10E8" w:rsidRPr="001B10E8" w:rsidTr="001B10E8">
        <w:trPr>
          <w:trHeight w:val="535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551 597 500,00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503 806 000,00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503 806 000,00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1 559 209 500,00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551 597 500,00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503 806 000,00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503 806 000,00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1 559 209 500,00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551 597 500,00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503 806 000,00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503 806 000,00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1 559 209 500,00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551 597 500,00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503 806 000,00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503 806 000,00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1 559 209 500,00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551 597 500,00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503 806 000,00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503 806 000,00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1 559 209 500,00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Осуществление государственных полномочий по обеспечению отдыха и оздоровления детей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52 312 053,50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51 176 300,00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51 176 300,00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154 664 653,50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1 227 224,40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133 591,44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133 591,44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1 494 407,28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1 227 224,40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133 591,44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133 591,44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1 494 407,28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133 591,44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133 591,44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133 591,44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400 774,32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133 591,44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133 591,44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133 591,44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400 774,32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1 093 632,96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1 093 632,96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452 959,92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452 959,92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640 673,04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640 673,04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51 084 829,10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51 042 708,56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51 042 708,56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153 170 246,22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51 084 829,10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51 042 708,56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51 042 708,56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153 170 246,22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51 084 829,10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51 042 708,56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51 042 708,56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153 170 246,22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4 422 334,56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6 474 936,72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6 474 936,72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17 372 208,00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46 662 494,54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44 567 771,84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44 567 771,84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135 798 038,22</w:t>
            </w:r>
          </w:p>
        </w:tc>
      </w:tr>
      <w:tr w:rsidR="001B10E8" w:rsidRPr="001B10E8" w:rsidTr="001B10E8">
        <w:trPr>
          <w:trHeight w:val="157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02100L3030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50 371 800,00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50 371 800,00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50 371 800,00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151 115 400,00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02100L3030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50 371 800,00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50 371 800,00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50 371 800,00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151 115 400,00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02100L3030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50 371 800,00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50 371 800,00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50 371 800,00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151 115 400,00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02100L3030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50 371 800,00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50 371 800,00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50 371 800,00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151 115 400,00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02100L3030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45 747 096,00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45 747 096,00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45 747 096,00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137 241 288,00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02100L3030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4 624 704,00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4 624 704,00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4 624 704,00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13 874 112,00</w:t>
            </w:r>
          </w:p>
        </w:tc>
      </w:tr>
      <w:tr w:rsidR="001B10E8" w:rsidRPr="001B10E8" w:rsidTr="001B10E8">
        <w:trPr>
          <w:trHeight w:val="220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44 631 721,93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42 271 021,93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41 913 664,57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128 816 408,43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44 631 721,93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42 271 021,93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41 913 664,57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128 816 408,43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44 631 721,93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42 271 021,93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41 913 664,57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128 816 408,43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44 631 721,93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42 271 021,93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41 913 664,57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128 816 408,43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39 701 305,03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37 275 020,99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40 356 660,96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117 332 986,98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4 930 416,90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4 996 000,94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1 557 003,61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11 483 421,45</w:t>
            </w:r>
          </w:p>
        </w:tc>
      </w:tr>
      <w:tr w:rsidR="001B10E8" w:rsidRPr="001B10E8" w:rsidTr="001B10E8">
        <w:trPr>
          <w:trHeight w:val="283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Расходы на организацию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02100L3041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2 990 200,00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5 350 900,00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5 350 900,00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13 692 000,00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02100L3041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2 990 200,00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5 350 900,00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5 350 900,00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13 692 000,00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02100L3041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2 990 200,00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5 350 900,00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5 350 900,00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13 692 000,00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02100L3041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2 990 200,00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5 350 900,00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5 350 900,00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13 692 000,00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02100L3041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2 990 200,00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5 350 900,00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5 350 900,00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13 692 000,00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11 432 322,00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11 432 322,00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11 432 322,00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11 432 322,00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11 432 322,00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11 432 322,00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11 432 322,00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11 432 322,00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11 432 322,00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11 432 322,00</w:t>
            </w:r>
          </w:p>
        </w:tc>
      </w:tr>
      <w:tr w:rsidR="001B10E8" w:rsidRPr="001B10E8" w:rsidTr="001B10E8">
        <w:trPr>
          <w:trHeight w:val="346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673 574,00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673 574,00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673 574,00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2 020 722,00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673 574,00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673 574,00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673 574,00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2 020 722,00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673 574,00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673 574,00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673 574,00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2 020 722,00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673 574,00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673 574,00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673 574,00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2 020 722,00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673 574,00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673 574,00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673 574,00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2 020 722,00</w:t>
            </w:r>
          </w:p>
        </w:tc>
      </w:tr>
      <w:tr w:rsidR="001B10E8" w:rsidRPr="001B10E8" w:rsidTr="001B10E8">
        <w:trPr>
          <w:trHeight w:val="1260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Расходы на создание условий для предоставления горячего питания обучающимся общеобразовательных организаций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02100S4700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2 867 120,00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2 867 120,00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02100S4700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2 867 120,00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2 867 120,00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02100S4700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2 867 120,00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2 867 120,00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02100S4700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2 867 120,00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2 867 120,00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02100S4700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1 227 120,00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1 227 120,00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02100S4700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1 640 000,00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1 640 000,00</w:t>
            </w:r>
          </w:p>
        </w:tc>
      </w:tr>
      <w:tr w:rsidR="001B10E8" w:rsidRPr="001B10E8" w:rsidTr="001B10E8">
        <w:trPr>
          <w:trHeight w:val="1260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Расходы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02100S5530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5 378 478,00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5 378 478,00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5 378 478,00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5 378 478,00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5 378 478,00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5 378 478,00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5 378 478,00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5 378 478,00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5 378 478,00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5 378 478,00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Расходы на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02100S5590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4 663 164,61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4 663 164,61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4 663 164,61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4 663 164,61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4 663 164,61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4 663 164,61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4 663 164,61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4 663 164,61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4 663 164,61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4 663 164,61</w:t>
            </w:r>
          </w:p>
        </w:tc>
      </w:tr>
      <w:tr w:rsidR="001B10E8" w:rsidRPr="001B10E8" w:rsidTr="001B10E8">
        <w:trPr>
          <w:trHeight w:val="1260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Расходы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4 404 041,00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3 523 233,00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3 523 233,00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11 450 507,00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4 404 041,00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3 523 233,00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3 523 233,00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11 450 507,00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4 404 041,00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3 523 233,00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3 523 233,00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11 450 507,00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4 404 041,00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3 523 233,00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3 523 233,00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11 450 507,00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4 404 041,00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2 214 525,50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6 618 566,50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3 523 233,00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1 308 707,50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4 831 940,50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Расходы на увеличение охвата детей, обучающихся по дополнительным общеразвивающим программам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02100S5680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785 315,60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785 315,60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785 315,60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785 315,60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785 315,60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785 315,60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785 315,60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785 315,60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785 315,60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785 315,60</w:t>
            </w:r>
          </w:p>
        </w:tc>
      </w:tr>
      <w:tr w:rsidR="001B10E8" w:rsidRPr="001B10E8" w:rsidTr="001B10E8">
        <w:trPr>
          <w:trHeight w:val="157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Расходы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5 129 295,00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5 116 470,00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5 116 470,00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15 362 235,00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5 129 295,00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5 116 470,00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5 116 470,00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15 362 235,00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5 129 295,00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5 116 470,00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5 116 470,00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15 362 235,00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5 129 295,00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5 116 470,00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5 116 470,00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15 362 235,00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5 129 295,00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5 116 470,00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5 116 470,00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15 362 235,00</w:t>
            </w:r>
          </w:p>
        </w:tc>
      </w:tr>
      <w:tr w:rsidR="001B10E8" w:rsidRPr="001B10E8" w:rsidTr="001B10E8">
        <w:trPr>
          <w:trHeight w:val="157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Расходы на организацию и обеспечение бесплатным питанием обучающихся с ограниченными возможностями здоровья в муниципальных образовательных организациях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10 476 176,18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10 476 176,18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10 476 176,18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31 428 528,54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10 476 176,18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10 476 176,18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10 476 176,18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31 428 528,54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10 476 176,18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10 476 176,18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10 476 176,18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31 428 528,54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1 217,00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1 217,00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1 217,00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3 651,00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1 217,00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1 217,00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1 217,00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3 651,00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66 761,52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60 402,81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60 402,81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187 567,14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66 761,52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60 402,81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60 402,81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187 567,14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10 408 197,66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10 414 556,37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10 414 556,37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31 237 310,40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9 919 980,95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9 926 339,66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9 926 339,66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29 772 660,27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488 216,71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488 216,71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488 216,71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1 464 650,13</w:t>
            </w:r>
          </w:p>
        </w:tc>
      </w:tr>
      <w:tr w:rsidR="001B10E8" w:rsidRPr="001B10E8" w:rsidTr="001B10E8">
        <w:trPr>
          <w:trHeight w:val="157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Расходы, направленные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7 105 252,53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7 105 252,53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7 105 252,53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7 105 252,53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7 105 252,53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7 105 252,53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7 105 252,53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7 105 252,53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7 105 252,53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7 105 252,53</w:t>
            </w:r>
          </w:p>
        </w:tc>
      </w:tr>
      <w:tr w:rsidR="001B10E8" w:rsidRPr="001B10E8" w:rsidTr="001B10E8">
        <w:trPr>
          <w:trHeight w:val="2520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021E251710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15 236 400,00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15 236 400,00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021E251710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15 236 400,00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15 236 400,00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021E251710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15 236 400,00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15 236 400,00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021E251710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15 236 400,00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15 236 400,00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021E251710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15 236 400,00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15 236 400,00</w:t>
            </w:r>
          </w:p>
        </w:tc>
      </w:tr>
      <w:tr w:rsidR="001B10E8" w:rsidRPr="001B10E8" w:rsidTr="001B10E8">
        <w:trPr>
          <w:trHeight w:val="157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021EВ51790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5 451 414,00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5 451 414,00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6 487 940,00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17 390 768,00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021EВ51790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5 451 414,00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5 451 414,00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6 487 940,00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17 390 768,00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021EВ51790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5 451 414,00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5 451 414,00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6 487 940,00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17 390 768,00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021EВ51790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5 451 414,00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5 451 414,00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6 487 940,00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17 390 768,00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021EВ51790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5 032 074,53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5 032 074,53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5 988 867,78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16 053 016,84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021EВ51790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419 339,47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419 339,47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499 072,22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1 337 751,16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Подпрограмма "Государственная поддержка детей сирот, расширение практики применения семейных форм воспитания"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35 780 808,29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17 971 000,00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17 618 300,00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71 370 108,29</w:t>
            </w:r>
          </w:p>
        </w:tc>
      </w:tr>
      <w:tr w:rsidR="001B10E8" w:rsidRPr="001B10E8" w:rsidTr="001B10E8">
        <w:trPr>
          <w:trHeight w:val="157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10 744 700,00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10 144 700,00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10 144 700,00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31 034 100,00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10 744 700,00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10 144 700,00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10 144 700,00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31 034 100,00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10 744 700,00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10 144 700,00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10 144 700,00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31 034 100,00</w:t>
            </w:r>
          </w:p>
        </w:tc>
      </w:tr>
      <w:tr w:rsidR="001B10E8" w:rsidRPr="001B10E8" w:rsidTr="001B10E8">
        <w:trPr>
          <w:trHeight w:val="189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10 214 700,00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9 614 700,00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9 614 700,00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29 444 100,00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10 214 700,00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9 614 700,00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9 614 700,00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29 444 100,00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530 000,00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530 000,00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530 000,00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1 590 000,00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530 000,00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530 000,00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530 000,00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1 590 000,00</w:t>
            </w:r>
          </w:p>
        </w:tc>
      </w:tr>
      <w:tr w:rsidR="001B10E8" w:rsidRPr="001B10E8" w:rsidTr="001B10E8">
        <w:trPr>
          <w:trHeight w:val="3150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Затраты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24 872 208,29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2 116 192,25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2 028 045,00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29 016 445,54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24 872 208,29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2 116 192,25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2 028 045,00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29 016 445,54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24 240 724,20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1 851 869,25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1 763 685,00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27 856 278,45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24 240 724,20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1 851 869,25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1 763 685,00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27 856 278,45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24 240 724,20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1 851 869,25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1 763 685,00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27 856 278,45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631 484,09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264 323,00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264 360,00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1 160 167,09</w:t>
            </w:r>
          </w:p>
        </w:tc>
      </w:tr>
      <w:tr w:rsidR="001B10E8" w:rsidRPr="001B10E8" w:rsidTr="001B10E8">
        <w:trPr>
          <w:trHeight w:val="189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617 584,09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259 037,00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259 073,00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1 135 694,09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617 584,09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259 037,00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259 073,00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1 135 694,09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13 900,00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5 286,00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5 287,00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24 473,00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13 900,00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5 286,00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5 287,00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24 473,00</w:t>
            </w:r>
          </w:p>
        </w:tc>
      </w:tr>
      <w:tr w:rsidR="001B10E8" w:rsidRPr="001B10E8" w:rsidTr="001B10E8">
        <w:trPr>
          <w:trHeight w:val="3150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 xml:space="preserve">Осуществление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</w:t>
            </w:r>
            <w:r w:rsidRPr="001B10E8">
              <w:rPr>
                <w:rFonts w:ascii="Times New Roman" w:hAnsi="Times New Roman"/>
                <w:sz w:val="24"/>
                <w:szCs w:val="24"/>
              </w:rPr>
              <w:br/>
              <w:t>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163 900,00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154 500,00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154 500,00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472 900,00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163 900,00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154 500,00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154 500,00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472 900,00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163 900,00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154 500,00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154 500,00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472 900,00</w:t>
            </w:r>
          </w:p>
        </w:tc>
      </w:tr>
      <w:tr w:rsidR="001B10E8" w:rsidRPr="001B10E8" w:rsidTr="001B10E8">
        <w:trPr>
          <w:trHeight w:val="189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160 800,00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151 400,00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151 400,00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463 600,00</w:t>
            </w:r>
          </w:p>
        </w:tc>
      </w:tr>
      <w:tr w:rsidR="001B10E8" w:rsidRPr="001B10E8" w:rsidTr="001B10E8">
        <w:trPr>
          <w:trHeight w:val="630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160 800,00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151 400,00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151 400,00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463 600,00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9 300,00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3 100,00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9 300,00</w:t>
            </w:r>
          </w:p>
        </w:tc>
      </w:tr>
      <w:tr w:rsidR="001B10E8" w:rsidRPr="001B10E8" w:rsidTr="001B10E8">
        <w:trPr>
          <w:trHeight w:val="1575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5 555 607,75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5 291 055,00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10 846 662,75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5 555 607,75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5 291 055,00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10 846 662,75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5 555 607,75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5 291 055,00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10 846 662,75</w:t>
            </w:r>
          </w:p>
        </w:tc>
      </w:tr>
      <w:tr w:rsidR="001B10E8" w:rsidRPr="001B10E8" w:rsidTr="001B10E8">
        <w:trPr>
          <w:trHeight w:val="94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5 555 607,75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5 291 055,00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10 846 662,75</w:t>
            </w:r>
          </w:p>
        </w:tc>
      </w:tr>
      <w:tr w:rsidR="001B10E8" w:rsidRPr="001B10E8" w:rsidTr="001B10E8">
        <w:trPr>
          <w:trHeight w:val="315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5 555 607,75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5 291 055,00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10 846 662,75</w:t>
            </w:r>
          </w:p>
        </w:tc>
      </w:tr>
      <w:tr w:rsidR="001B10E8" w:rsidRPr="001B10E8" w:rsidTr="001B10E8">
        <w:trPr>
          <w:trHeight w:val="255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</w:tr>
      <w:tr w:rsidR="001B10E8" w:rsidRPr="001B10E8" w:rsidTr="001B10E8">
        <w:trPr>
          <w:trHeight w:val="255"/>
        </w:trPr>
        <w:tc>
          <w:tcPr>
            <w:tcW w:w="14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Начальник Социального отдела Администрации ЗАТО г. Железногорск                                                                        А.А. Кривицкая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</w:tr>
      <w:tr w:rsidR="001B10E8" w:rsidRPr="001B10E8" w:rsidTr="001B10E8">
        <w:trPr>
          <w:trHeight w:val="255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8E3BB6" w:rsidRDefault="008E3BB6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8E3BB6" w:rsidRDefault="008E3BB6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C534BE" w:rsidRDefault="00C534BE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C534BE" w:rsidRDefault="00C534BE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C534BE" w:rsidRDefault="00C534BE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1B10E8" w:rsidRDefault="001B10E8" w:rsidP="00C440BB">
      <w:pPr>
        <w:ind w:right="-851"/>
        <w:jc w:val="both"/>
        <w:rPr>
          <w:rFonts w:ascii="Times New Roman" w:hAnsi="Times New Roman"/>
          <w:sz w:val="28"/>
          <w:szCs w:val="28"/>
        </w:rPr>
        <w:sectPr w:rsidR="001B10E8" w:rsidSect="001B10E8">
          <w:pgSz w:w="25515" w:h="11907" w:orient="landscape" w:code="9"/>
          <w:pgMar w:top="1418" w:right="851" w:bottom="851" w:left="425" w:header="567" w:footer="567" w:gutter="0"/>
          <w:cols w:space="708"/>
          <w:titlePg/>
          <w:docGrid w:linePitch="360"/>
        </w:sectPr>
      </w:pPr>
    </w:p>
    <w:tbl>
      <w:tblPr>
        <w:tblW w:w="18840" w:type="dxa"/>
        <w:tblInd w:w="2694" w:type="dxa"/>
        <w:tblLook w:val="04A0" w:firstRow="1" w:lastRow="0" w:firstColumn="1" w:lastColumn="0" w:noHBand="0" w:noVBand="1"/>
      </w:tblPr>
      <w:tblGrid>
        <w:gridCol w:w="2360"/>
        <w:gridCol w:w="3960"/>
        <w:gridCol w:w="3100"/>
        <w:gridCol w:w="2300"/>
        <w:gridCol w:w="2300"/>
        <w:gridCol w:w="2520"/>
        <w:gridCol w:w="2300"/>
      </w:tblGrid>
      <w:tr w:rsidR="001B10E8" w:rsidRPr="001B10E8" w:rsidTr="001B10E8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</w:tr>
      <w:tr w:rsidR="001B10E8" w:rsidRPr="001B10E8" w:rsidTr="001B10E8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к постановлению Администрации ЗАТО г. Железногорск</w:t>
            </w:r>
          </w:p>
        </w:tc>
      </w:tr>
      <w:tr w:rsidR="001B10E8" w:rsidRPr="001B10E8" w:rsidTr="001B10E8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1B10E8">
              <w:rPr>
                <w:rFonts w:ascii="Times New Roman" w:hAnsi="Times New Roman"/>
                <w:sz w:val="24"/>
                <w:szCs w:val="24"/>
                <w:u w:val="single"/>
              </w:rPr>
              <w:t>14.06.</w:t>
            </w:r>
            <w:r w:rsidRPr="001B10E8">
              <w:rPr>
                <w:rFonts w:ascii="Times New Roman" w:hAnsi="Times New Roman"/>
                <w:sz w:val="24"/>
                <w:szCs w:val="24"/>
              </w:rPr>
              <w:t xml:space="preserve">2024 № </w:t>
            </w:r>
            <w:r w:rsidRPr="001B10E8">
              <w:rPr>
                <w:rFonts w:ascii="Times New Roman" w:hAnsi="Times New Roman"/>
                <w:sz w:val="24"/>
                <w:szCs w:val="24"/>
                <w:u w:val="single"/>
              </w:rPr>
              <w:t>1059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</w:tr>
      <w:tr w:rsidR="001B10E8" w:rsidRPr="001B10E8" w:rsidTr="001B10E8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</w:tr>
      <w:tr w:rsidR="001B10E8" w:rsidRPr="001B10E8" w:rsidTr="001B10E8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</w:tr>
      <w:tr w:rsidR="001B10E8" w:rsidRPr="001B10E8" w:rsidTr="001B10E8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Приложение №3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</w:tr>
      <w:tr w:rsidR="001B10E8" w:rsidRPr="001B10E8" w:rsidTr="001B10E8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 xml:space="preserve">                                      к муниципальной Программе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E8" w:rsidRPr="001B10E8" w:rsidTr="001B10E8">
        <w:trPr>
          <w:trHeight w:val="5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 xml:space="preserve">                                      "Развитие образования ЗАТО Железногорск"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E8" w:rsidRPr="001B10E8" w:rsidTr="001B10E8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</w:tr>
      <w:tr w:rsidR="001B10E8" w:rsidRPr="001B10E8" w:rsidTr="001B10E8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</w:tr>
      <w:tr w:rsidR="001B10E8" w:rsidRPr="001B10E8" w:rsidTr="001B10E8">
        <w:trPr>
          <w:trHeight w:val="810"/>
        </w:trPr>
        <w:tc>
          <w:tcPr>
            <w:tcW w:w="18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1B10E8" w:rsidRPr="001B10E8" w:rsidTr="001B10E8">
        <w:trPr>
          <w:trHeight w:val="15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</w:tr>
      <w:tr w:rsidR="001B10E8" w:rsidRPr="001B10E8" w:rsidTr="001B10E8">
        <w:trPr>
          <w:trHeight w:val="510"/>
        </w:trPr>
        <w:tc>
          <w:tcPr>
            <w:tcW w:w="2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1B10E8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программы,  </w:t>
            </w:r>
            <w:r w:rsidRPr="001B10E8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</w:t>
            </w:r>
            <w:r w:rsidRPr="001B10E8">
              <w:rPr>
                <w:rFonts w:ascii="Times New Roman" w:hAnsi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 xml:space="preserve">Уровень бюджетной системы / </w:t>
            </w:r>
            <w:r w:rsidRPr="001B10E8">
              <w:rPr>
                <w:rFonts w:ascii="Times New Roman" w:hAnsi="Times New Roman"/>
                <w:sz w:val="24"/>
                <w:szCs w:val="24"/>
              </w:rPr>
              <w:br/>
              <w:t>источники финансирования</w:t>
            </w:r>
          </w:p>
        </w:tc>
        <w:tc>
          <w:tcPr>
            <w:tcW w:w="94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Оценка расходов (руб.), годы</w:t>
            </w:r>
          </w:p>
        </w:tc>
      </w:tr>
      <w:tr w:rsidR="001B10E8" w:rsidRPr="001B10E8" w:rsidTr="001B10E8">
        <w:trPr>
          <w:trHeight w:val="915"/>
        </w:trPr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1B10E8" w:rsidRPr="001B10E8" w:rsidTr="001B10E8">
        <w:trPr>
          <w:trHeight w:val="495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"Развитие образования ЗАТО Железногорск"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2 653 651 260,00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2 403 104 079,00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2 391 967 541,00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7 448 722 880,00</w:t>
            </w:r>
          </w:p>
        </w:tc>
      </w:tr>
      <w:tr w:rsidR="001B10E8" w:rsidRPr="001B10E8" w:rsidTr="001B10E8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10E8" w:rsidRPr="001B10E8" w:rsidTr="001B10E8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93 531 337,29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99 477 520,53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84 892 009,45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277 900 867,27</w:t>
            </w:r>
          </w:p>
        </w:tc>
      </w:tr>
      <w:tr w:rsidR="001B10E8" w:rsidRPr="001B10E8" w:rsidTr="001B10E8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1 689 601 270,71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1 521 594 393,47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1 525 303 330,55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4 736 498 994,73</w:t>
            </w:r>
          </w:p>
        </w:tc>
      </w:tr>
      <w:tr w:rsidR="001B10E8" w:rsidRPr="001B10E8" w:rsidTr="001B10E8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 xml:space="preserve">    Местный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870 518 652,00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782 032 165,00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781 772 201,00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2 434 323 018,00</w:t>
            </w:r>
          </w:p>
        </w:tc>
      </w:tr>
      <w:tr w:rsidR="001B10E8" w:rsidRPr="001B10E8" w:rsidTr="001B10E8">
        <w:trPr>
          <w:trHeight w:val="660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"Развитие дошкольного, общего и дополнительного образования детей"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2 593 533 541,35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2 385 133 079,00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2 374 349 241,00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7 353 015 861,35</w:t>
            </w:r>
          </w:p>
        </w:tc>
      </w:tr>
      <w:tr w:rsidR="001B10E8" w:rsidRPr="001B10E8" w:rsidTr="001B10E8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10E8" w:rsidRPr="001B10E8" w:rsidTr="001B10E8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93 531 337,29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95 644 151,18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81 770 287,00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270 945 775,47</w:t>
            </w:r>
          </w:p>
        </w:tc>
      </w:tr>
      <w:tr w:rsidR="001B10E8" w:rsidRPr="001B10E8" w:rsidTr="001B10E8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1 653 820 462,42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1 507 456 762,82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1 510 806 753,00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4 672 083 978,24</w:t>
            </w:r>
          </w:p>
        </w:tc>
      </w:tr>
      <w:tr w:rsidR="001B10E8" w:rsidRPr="001B10E8" w:rsidTr="001B10E8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 xml:space="preserve">    Местный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846 181 741,64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782 032 165,00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781 772 201,00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2 409 986 107,64</w:t>
            </w:r>
          </w:p>
        </w:tc>
      </w:tr>
      <w:tr w:rsidR="001B10E8" w:rsidRPr="001B10E8" w:rsidTr="001B10E8">
        <w:trPr>
          <w:trHeight w:val="555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Государственная поддержка  детей сирот, расширение практики применения семейных форм воспитания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35 780 808,29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17 971 000,00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17 618 300,00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71 370 108,29</w:t>
            </w:r>
          </w:p>
        </w:tc>
      </w:tr>
      <w:tr w:rsidR="001B10E8" w:rsidRPr="001B10E8" w:rsidTr="001B10E8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10E8" w:rsidRPr="001B10E8" w:rsidTr="001B10E8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3 833 369,35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3 121 722,45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6 955 091,80</w:t>
            </w:r>
          </w:p>
        </w:tc>
      </w:tr>
      <w:tr w:rsidR="001B10E8" w:rsidRPr="001B10E8" w:rsidTr="001B10E8">
        <w:trPr>
          <w:trHeight w:val="315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35 780 808,29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14 137 630,65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14 496 577,55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64 415 016,49</w:t>
            </w:r>
          </w:p>
        </w:tc>
      </w:tr>
      <w:tr w:rsidR="001B10E8" w:rsidRPr="001B10E8" w:rsidTr="001B10E8">
        <w:trPr>
          <w:trHeight w:val="420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Отдельное мероприятие программы</w:t>
            </w:r>
          </w:p>
        </w:tc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образования ЗАТО Железногорск"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24 336 910,36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24 336 910,36</w:t>
            </w:r>
          </w:p>
        </w:tc>
      </w:tr>
      <w:tr w:rsidR="001B10E8" w:rsidRPr="001B10E8" w:rsidTr="001B10E8">
        <w:trPr>
          <w:trHeight w:val="51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10E8" w:rsidRPr="001B10E8" w:rsidTr="001B10E8">
        <w:trPr>
          <w:trHeight w:val="49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10E8" w:rsidRPr="001B10E8" w:rsidTr="001B10E8">
        <w:trPr>
          <w:trHeight w:val="43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10E8" w:rsidRPr="001B10E8" w:rsidTr="001B10E8">
        <w:trPr>
          <w:trHeight w:val="48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 xml:space="preserve">    местный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24 336 910,36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24 336 910,36</w:t>
            </w:r>
          </w:p>
        </w:tc>
      </w:tr>
      <w:tr w:rsidR="001B10E8" w:rsidRPr="001B10E8" w:rsidTr="001B10E8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</w:tr>
      <w:tr w:rsidR="001B10E8" w:rsidRPr="001B10E8" w:rsidTr="001B10E8">
        <w:trPr>
          <w:trHeight w:val="31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Начальник Социального отдела Администрации ЗАТО г. Железногорск                                                                         А.А. Кривицкая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E8" w:rsidRPr="001B10E8" w:rsidTr="001B10E8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1B10E8" w:rsidRDefault="001B10E8" w:rsidP="00C440BB">
      <w:pPr>
        <w:ind w:right="-851"/>
        <w:jc w:val="both"/>
        <w:rPr>
          <w:rFonts w:ascii="Times New Roman" w:hAnsi="Times New Roman"/>
          <w:sz w:val="28"/>
          <w:szCs w:val="28"/>
        </w:rPr>
        <w:sectPr w:rsidR="001B10E8" w:rsidSect="001B10E8">
          <w:pgSz w:w="25515" w:h="11907" w:orient="landscape" w:code="9"/>
          <w:pgMar w:top="1418" w:right="851" w:bottom="851" w:left="425" w:header="567" w:footer="567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W w:w="22963" w:type="dxa"/>
        <w:tblInd w:w="851" w:type="dxa"/>
        <w:tblLook w:val="04A0" w:firstRow="1" w:lastRow="0" w:firstColumn="1" w:lastColumn="0" w:noHBand="0" w:noVBand="1"/>
      </w:tblPr>
      <w:tblGrid>
        <w:gridCol w:w="400"/>
        <w:gridCol w:w="4880"/>
        <w:gridCol w:w="2160"/>
        <w:gridCol w:w="1483"/>
        <w:gridCol w:w="940"/>
        <w:gridCol w:w="1080"/>
        <w:gridCol w:w="940"/>
        <w:gridCol w:w="1980"/>
        <w:gridCol w:w="1980"/>
        <w:gridCol w:w="1980"/>
        <w:gridCol w:w="1980"/>
        <w:gridCol w:w="3160"/>
      </w:tblGrid>
      <w:tr w:rsidR="001B10E8" w:rsidRPr="001B10E8" w:rsidTr="001B10E8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Приложение №3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</w:tr>
      <w:tr w:rsidR="001B10E8" w:rsidRPr="001B10E8" w:rsidTr="001B10E8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к постановлению Администрации ЗАТО г.Железногорск</w:t>
            </w:r>
          </w:p>
        </w:tc>
      </w:tr>
      <w:tr w:rsidR="001B10E8" w:rsidRPr="001B10E8" w:rsidTr="001B10E8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1B10E8">
              <w:rPr>
                <w:rFonts w:ascii="Times New Roman" w:hAnsi="Times New Roman"/>
                <w:sz w:val="24"/>
                <w:szCs w:val="24"/>
                <w:u w:val="single"/>
              </w:rPr>
              <w:t>14.06.</w:t>
            </w:r>
            <w:r w:rsidRPr="001B10E8">
              <w:rPr>
                <w:rFonts w:ascii="Times New Roman" w:hAnsi="Times New Roman"/>
                <w:sz w:val="24"/>
                <w:szCs w:val="24"/>
              </w:rPr>
              <w:t>2024 №</w:t>
            </w:r>
            <w:r w:rsidRPr="001B10E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1059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E8" w:rsidRPr="001B10E8" w:rsidTr="001B10E8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</w:tr>
      <w:tr w:rsidR="001B10E8" w:rsidRPr="001B10E8" w:rsidTr="001B10E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Приложение №2 к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</w:tr>
      <w:tr w:rsidR="001B10E8" w:rsidRPr="001B10E8" w:rsidTr="001B10E8">
        <w:trPr>
          <w:trHeight w:val="6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подпрограмме "Развитие дошкольного, общего и дополнительного образования детей"</w:t>
            </w:r>
          </w:p>
        </w:tc>
      </w:tr>
      <w:tr w:rsidR="001B10E8" w:rsidRPr="001B10E8" w:rsidTr="001B10E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</w:tr>
      <w:tr w:rsidR="001B10E8" w:rsidRPr="001B10E8" w:rsidTr="001B10E8">
        <w:trPr>
          <w:trHeight w:val="375"/>
        </w:trPr>
        <w:tc>
          <w:tcPr>
            <w:tcW w:w="229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0E8">
              <w:rPr>
                <w:rFonts w:ascii="Times New Roman" w:hAnsi="Times New Roman"/>
                <w:sz w:val="28"/>
                <w:szCs w:val="28"/>
              </w:rPr>
              <w:t>Перечень мероприятий подпрограммы</w:t>
            </w:r>
          </w:p>
        </w:tc>
      </w:tr>
      <w:tr w:rsidR="001B10E8" w:rsidRPr="001B10E8" w:rsidTr="001B10E8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</w:tr>
      <w:tr w:rsidR="001B10E8" w:rsidRPr="001B10E8" w:rsidTr="001B10E8">
        <w:trPr>
          <w:trHeight w:val="255"/>
        </w:trPr>
        <w:tc>
          <w:tcPr>
            <w:tcW w:w="52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44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79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Расходы (руб.), годы</w:t>
            </w:r>
          </w:p>
        </w:tc>
        <w:tc>
          <w:tcPr>
            <w:tcW w:w="3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 xml:space="preserve">Ожидаемый результат </w:t>
            </w:r>
            <w:r w:rsidRPr="001B10E8">
              <w:rPr>
                <w:rFonts w:ascii="Times New Roman" w:hAnsi="Times New Roman"/>
                <w:sz w:val="24"/>
                <w:szCs w:val="24"/>
              </w:rPr>
              <w:br/>
              <w:t xml:space="preserve">от реализации подпрограммного мероприятия (в натуральном </w:t>
            </w:r>
            <w:r w:rsidRPr="001B10E8">
              <w:rPr>
                <w:rFonts w:ascii="Times New Roman" w:hAnsi="Times New Roman"/>
                <w:sz w:val="24"/>
                <w:szCs w:val="24"/>
              </w:rPr>
              <w:br/>
              <w:t>выражении)</w:t>
            </w:r>
          </w:p>
        </w:tc>
      </w:tr>
      <w:tr w:rsidR="001B10E8" w:rsidRPr="001B10E8" w:rsidTr="001B10E8">
        <w:trPr>
          <w:trHeight w:val="1800"/>
        </w:trPr>
        <w:tc>
          <w:tcPr>
            <w:tcW w:w="52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3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E8" w:rsidRPr="001B10E8" w:rsidTr="001B10E8">
        <w:trPr>
          <w:trHeight w:val="810"/>
        </w:trPr>
        <w:tc>
          <w:tcPr>
            <w:tcW w:w="2296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1B10E8" w:rsidRPr="001B10E8" w:rsidTr="001B10E8">
        <w:trPr>
          <w:trHeight w:val="315"/>
        </w:trPr>
        <w:tc>
          <w:tcPr>
            <w:tcW w:w="2296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Задача 1. Обеспечить доступность дошкольного образования , соответствующего единому стандарту качества дошкольного образования</w:t>
            </w:r>
          </w:p>
        </w:tc>
      </w:tr>
      <w:tr w:rsidR="001B10E8" w:rsidRPr="001B10E8" w:rsidTr="001B10E8">
        <w:trPr>
          <w:trHeight w:val="94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1.1. Предоставление дошкольного образования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360 059 574,00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348 825 264,00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348 825 264,00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1 057 710 102,00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4062  воспитанника получат услуги дошкольного образования</w:t>
            </w:r>
          </w:p>
        </w:tc>
      </w:tr>
      <w:tr w:rsidR="001B10E8" w:rsidRPr="001B10E8" w:rsidTr="001B10E8">
        <w:trPr>
          <w:trHeight w:val="265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1.2. 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одаренными обучающимися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155 494,00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155 494,00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155 494,00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466 482,00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Проведение городского мероприятия "Воспитатель года"</w:t>
            </w:r>
          </w:p>
        </w:tc>
      </w:tr>
      <w:tr w:rsidR="001B10E8" w:rsidRPr="001B10E8" w:rsidTr="001B10E8">
        <w:trPr>
          <w:trHeight w:val="315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1.3. Обеспечение безопасных условий функционирования образовательных организаций в соответствии с действующим законодательством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2 795 270,00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2 795 270,00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Создание в учреждениях дошкольного образования безопасных условий в соответствии с действующим законодательством: замена АПС и СОУЭ в связи с окончанием срока эксплуатации в МБДОУ №№ 65, 71.</w:t>
            </w:r>
          </w:p>
        </w:tc>
      </w:tr>
      <w:tr w:rsidR="001B10E8" w:rsidRPr="001B10E8" w:rsidTr="001B10E8">
        <w:trPr>
          <w:trHeight w:val="673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1.4.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202 715 600,00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189 104 000,00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189 104 000,00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580 923 600,00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4088 воспитанников получат услуги дошкольного образования</w:t>
            </w:r>
          </w:p>
        </w:tc>
      </w:tr>
      <w:tr w:rsidR="001B10E8" w:rsidRPr="001B10E8" w:rsidTr="001B10E8">
        <w:trPr>
          <w:trHeight w:val="670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1.5.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551 597 500,00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503 806 000,00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503 806 000,00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1 559 209 500,00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4088 воспитанников получат услуги дошкольного образования</w:t>
            </w:r>
          </w:p>
        </w:tc>
      </w:tr>
      <w:tr w:rsidR="001B10E8" w:rsidRPr="001B10E8" w:rsidTr="001B10E8">
        <w:trPr>
          <w:trHeight w:val="373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1.6.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2 031 500,00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2 031 500,00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2 031 500,00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6 094 500,00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Без взимания родительской платы в муниципальных дошкольных образовательных организациях (группах) будет содержаться 81 воспитанник</w:t>
            </w:r>
          </w:p>
        </w:tc>
      </w:tr>
      <w:tr w:rsidR="001B10E8" w:rsidRPr="001B10E8" w:rsidTr="001B10E8">
        <w:trPr>
          <w:trHeight w:val="283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1.7. 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Выплатой компенсации части родительской платы за присмотр и уход за детьми будет обеспечено 100% заявителей</w:t>
            </w:r>
          </w:p>
        </w:tc>
      </w:tr>
      <w:tr w:rsidR="001B10E8" w:rsidRPr="001B10E8" w:rsidTr="001B10E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8 380 400,00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8 380 400,00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8 380 400,00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25 141 200,00</w:t>
            </w:r>
          </w:p>
        </w:tc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E8" w:rsidRPr="001B10E8" w:rsidTr="001B10E8">
        <w:trPr>
          <w:trHeight w:val="454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1.8. Расходы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5 129 295,00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5 116 470,00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5 116 470,00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15 362 235,00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Будут выполнены работы по обеспечению безопасных условий функционирования образовательных организаций: в 2024 году - замена АПС и СОУЭ по сроку эксплуатации МБДОУ  №№ 23, 70; в 2025 году - замена АПС и СОУЭ по сроку эксплуатации МБДОУ  № 40; в 2026 году - замена АПС и СОУЭ по сроку эксплуатации МБДОУ  № 31.</w:t>
            </w:r>
          </w:p>
        </w:tc>
      </w:tr>
      <w:tr w:rsidR="001B10E8" w:rsidRPr="001B10E8" w:rsidTr="001B10E8">
        <w:trPr>
          <w:trHeight w:val="720"/>
        </w:trPr>
        <w:tc>
          <w:tcPr>
            <w:tcW w:w="2296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1B10E8" w:rsidRPr="001B10E8" w:rsidTr="001B10E8">
        <w:trPr>
          <w:trHeight w:val="210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2.1. 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198 459 751,00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192 216 188,00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192 216 188,00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582 892 127,00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8881 учащийся получит услуги общего образования</w:t>
            </w:r>
          </w:p>
        </w:tc>
      </w:tr>
      <w:tr w:rsidR="001B10E8" w:rsidRPr="001B10E8" w:rsidTr="001B10E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17 796 836,00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17 315 778,00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17 315 778,00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52 428 392,00</w:t>
            </w:r>
          </w:p>
        </w:tc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E8" w:rsidRPr="001B10E8" w:rsidTr="001B10E8">
        <w:trPr>
          <w:trHeight w:val="267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2.2. 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одаренными обучающимися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155 494,00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155 494,00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155 494,00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466 482,00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Проведение городского мероприятия "Учитель года"</w:t>
            </w:r>
          </w:p>
        </w:tc>
      </w:tr>
      <w:tr w:rsidR="001B10E8" w:rsidRPr="001B10E8" w:rsidTr="001B10E8">
        <w:trPr>
          <w:trHeight w:val="498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2.3. Расходы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4 404 041,00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2 214 525,50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6 618 566,50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Будут выполнены работы по обеспечению безопасных условий функционирования образовательных организаций: в 2024 году - замена АПС по сроку эксплуатации МБОУ  Школа № 101; в 2025 году - замена АПС по сроку эксплуатации МАОУ  Лицей № 102; в 2026 году - замена СОУЭ МАОУ Лицей № 102, замена АПС по сроку эксплуатации МБОУ  Школа № 104.</w:t>
            </w:r>
          </w:p>
        </w:tc>
      </w:tr>
      <w:tr w:rsidR="001B10E8" w:rsidRPr="001B10E8" w:rsidTr="001B10E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3 523 233,00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1 308 707,50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4 831 940,50</w:t>
            </w:r>
          </w:p>
        </w:tc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E8" w:rsidRPr="001B10E8" w:rsidTr="001B10E8">
        <w:trPr>
          <w:trHeight w:val="679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2.4.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146 365 646,58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141 307 491,37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141 307 491,37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428 980 629,32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8881 учащийся получит услуги общего образования</w:t>
            </w:r>
          </w:p>
        </w:tc>
      </w:tr>
      <w:tr w:rsidR="001B10E8" w:rsidRPr="001B10E8" w:rsidTr="001B10E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14 713 753,42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14 392 908,63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14 392 908,63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43 499 570,68</w:t>
            </w:r>
          </w:p>
        </w:tc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E8" w:rsidRPr="001B10E8" w:rsidTr="001B10E8">
        <w:trPr>
          <w:trHeight w:val="714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2.5.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486 511 618,96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449 360 484,20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449 360 484,20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1 385 232 587,36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8881 учащийся получит услуги общего образования</w:t>
            </w:r>
          </w:p>
        </w:tc>
      </w:tr>
      <w:tr w:rsidR="001B10E8" w:rsidRPr="001B10E8" w:rsidTr="001B10E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51 802 681,04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50 395 415,80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50 395 415,80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152 593 512,64</w:t>
            </w:r>
          </w:p>
        </w:tc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E8" w:rsidRPr="001B10E8" w:rsidTr="001B10E8">
        <w:trPr>
          <w:trHeight w:val="354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2.6. Обеспечение питанием обучающихся в муниципальных и частных общеобразовательных организациях по имеющим государственную аккредитацию  основным общеобразовательным программам без взимания платы (в соответствии с Законом края от 27 декабря 2005 года № 17-4377)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10 109 349,67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10 109 349,67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10 109 349,67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30 328 049,01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606 учащихся из малообеспеченных семей, СОП получат бесплатное школьное питание,    2 ребенка с ограниченными возможностями здоровья, обучающиеся на дому получат денежную компенсацию взамен бесплатного горячего завтрака и горячего обеда</w:t>
            </w:r>
          </w:p>
        </w:tc>
      </w:tr>
      <w:tr w:rsidR="001B10E8" w:rsidRPr="001B10E8" w:rsidTr="001B10E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E8" w:rsidRPr="001B10E8" w:rsidTr="001B10E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E8" w:rsidRPr="001B10E8" w:rsidTr="001B10E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494 150,33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494 150,33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494 150,33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1 482 450,99</w:t>
            </w:r>
          </w:p>
        </w:tc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E8" w:rsidRPr="001B10E8" w:rsidTr="001B10E8">
        <w:trPr>
          <w:trHeight w:val="234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2.7. Расходы на организацию бесплатной перевозки обучающихся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13 467 385,00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13 467 385,00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13 467 385,00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40 402 155,00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Будет осуществлена перевозка учащихся из п. Додоново, п. Татрат, п.Новый Путь в муниципальные учреждения общего образования.</w:t>
            </w:r>
          </w:p>
        </w:tc>
      </w:tr>
      <w:tr w:rsidR="001B10E8" w:rsidRPr="001B10E8" w:rsidTr="001B10E8">
        <w:trPr>
          <w:trHeight w:val="126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2.8. Субсидия бюджету муниципального образования Емельяновский район на компенсацию расходов по организации бесплатной перевозки обучающихся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600 478,00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600 478,00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600 478,00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1 801 434,00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Будет осуществлена перевозка из д.Шивера в с.Частоостровское</w:t>
            </w:r>
          </w:p>
        </w:tc>
      </w:tr>
      <w:tr w:rsidR="001B10E8" w:rsidRPr="001B10E8" w:rsidTr="001B10E8">
        <w:trPr>
          <w:trHeight w:val="424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2.9. 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39 701 305,03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37 275 020,99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40 356 660,96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117 332 986,98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Средства на организацию бесплатного горячего питания для обучающихся, получающих начальное общее образование  на 3474 обучающихся</w:t>
            </w:r>
          </w:p>
        </w:tc>
      </w:tr>
      <w:tr w:rsidR="001B10E8" w:rsidRPr="001B10E8" w:rsidTr="001B10E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4 930 416,90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4 996 000,94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1 557 003,61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11 483 421,45</w:t>
            </w:r>
          </w:p>
        </w:tc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E8" w:rsidRPr="001B10E8" w:rsidTr="001B10E8">
        <w:trPr>
          <w:trHeight w:val="178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2.10. Обеспечение безопасных условий функционирования образовательных организаций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5 017 962,00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5 017 962,00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Текущий ремонт здания по адресу: ул. Октябрьская 43а ( для переезда учащихся МБОУ Гимназия №91)</w:t>
            </w:r>
          </w:p>
        </w:tc>
      </w:tr>
      <w:tr w:rsidR="001B10E8" w:rsidRPr="001B10E8" w:rsidTr="001B10E8">
        <w:trPr>
          <w:trHeight w:val="652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2.11. Обеспечение безопасных условий функционирования образовательных организаций в соответствии с действующим законодательством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10 848 076,00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10 848 076,00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Создание в учреждениях общего образования безопасных условий в соответствии с действующим законодательством: благоустройство территории после кап.ремонта МБОУ Школа № 93; проведение ремонта кровли МБОУ Гимназия № 91, санузла МБОУ Школа № 97; разработка ПСД на замену АПС МБОУ Школа № 101; замена АПС и СОУЭ в связи с окончанием срока эксплуатации в МБОУ Гимназия № 91 (АПС и СОУЭ), МБОУ Школа № 98 (СОУЭ).</w:t>
            </w:r>
          </w:p>
        </w:tc>
      </w:tr>
      <w:tr w:rsidR="001B10E8" w:rsidRPr="001B10E8" w:rsidTr="001B10E8">
        <w:trPr>
          <w:trHeight w:val="94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2.12. Расходы на реализацию мероприятий по модернизации школьных систем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11 432 322,00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11 432 322,00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На приобретение средств обучения и воспитания в МБОУ Школа № 93.</w:t>
            </w:r>
          </w:p>
        </w:tc>
      </w:tr>
      <w:tr w:rsidR="001B10E8" w:rsidRPr="001B10E8" w:rsidTr="001B10E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E8" w:rsidRPr="001B10E8" w:rsidTr="001B10E8">
        <w:trPr>
          <w:trHeight w:val="220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2.13. Расходы на оказание услуг по сбору, обобщению и анализу информации о качестве образовательной деятельности организаций, осуществляющих образовательную деятельность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90 000,00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Сбор, обобщение и анализ информации о качестве образовательной деятельности организаций, осуществляющих образовательную деятельность</w:t>
            </w:r>
          </w:p>
        </w:tc>
      </w:tr>
      <w:tr w:rsidR="001B10E8" w:rsidRPr="001B10E8" w:rsidTr="001B10E8">
        <w:trPr>
          <w:trHeight w:val="306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2.14. Расходы на организацию и обеспечение бесплатным питанием обучающихся с ограниченными возможностями здоровья в муниципальных образовательных организациях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1 217,00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1 217,00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1 217,00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3 651,00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Обучающиеся с ограниченными возможностями здоровья получат бесплатное школьное питание,учащиеся с ограниченными возможностями здоровья, обучающиеся на дому получат денежную компенсацию взамен бесплатного горячего завтрака и горячего обеда</w:t>
            </w:r>
          </w:p>
        </w:tc>
      </w:tr>
      <w:tr w:rsidR="001B10E8" w:rsidRPr="001B10E8" w:rsidTr="001B10E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66 761,52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60 402,81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60 402,81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187 567,14</w:t>
            </w:r>
          </w:p>
        </w:tc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E8" w:rsidRPr="001B10E8" w:rsidTr="001B10E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9 919 980,95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9 926 339,66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9 926 339,66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29 772 660,27</w:t>
            </w:r>
          </w:p>
        </w:tc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E8" w:rsidRPr="001B10E8" w:rsidTr="001B10E8">
        <w:trPr>
          <w:trHeight w:val="66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02100S5830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488 216,71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488 216,71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488 216,71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1 464 650,13</w:t>
            </w:r>
          </w:p>
        </w:tc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E8" w:rsidRPr="001B10E8" w:rsidTr="001B10E8">
        <w:trPr>
          <w:trHeight w:val="351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2.15. 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021EВ51790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5 032 074,53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5 032 074,53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5 988 867,78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16 053 016,84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взаимодествию с детскими общественными  объединениями</w:t>
            </w:r>
          </w:p>
        </w:tc>
      </w:tr>
      <w:tr w:rsidR="001B10E8" w:rsidRPr="001B10E8" w:rsidTr="001B10E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021EВ51790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419 339,47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419 339,47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499 072,22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1 337 751,16</w:t>
            </w:r>
          </w:p>
        </w:tc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E8" w:rsidRPr="001B10E8" w:rsidTr="001B10E8">
        <w:trPr>
          <w:trHeight w:val="157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2.16.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02100L3030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45 747 096,00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45 747 096,00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45 747 096,00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137 241 288,00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Будет выплачено денежное вознаграждение за классное руководство  389 педагогическим работникам</w:t>
            </w:r>
          </w:p>
        </w:tc>
      </w:tr>
      <w:tr w:rsidR="001B10E8" w:rsidRPr="001B10E8" w:rsidTr="001B10E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02100L3030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4 624 704,00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4 624 704,00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4 624 704,00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13 874 112,00</w:t>
            </w:r>
          </w:p>
        </w:tc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E8" w:rsidRPr="001B10E8" w:rsidTr="001B10E8">
        <w:trPr>
          <w:trHeight w:val="406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2.17. Расходы на организацию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02100L3041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2 990 200,00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5 350 900,00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5 350 900,00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13 692 000,00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Средства  на организацию бесплатного горячего питания для обучающихся с ограниченными возможностями здоровья, получающие начальное общее образование</w:t>
            </w:r>
          </w:p>
        </w:tc>
      </w:tr>
      <w:tr w:rsidR="001B10E8" w:rsidRPr="001B10E8" w:rsidTr="001B10E8">
        <w:trPr>
          <w:trHeight w:val="600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2.18. Расходы на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4 663 164,61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4 663 164,61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 xml:space="preserve"> Будет выполнено  в МБОУ Лицей №103: монтаж систем оповещения, установлен стационарный арочный металлодетектор, монтаж системы контроля и управления доступом в здание, ворота с жесткой фиксацией створок, пост охраны, расположенный на территории объекта, средство снижения скорости, дополнительные системы видеонаблюдения с монтажом кабельных линий и межэтажных трасс систем видеонаблюдения</w:t>
            </w:r>
          </w:p>
        </w:tc>
      </w:tr>
      <w:tr w:rsidR="001B10E8" w:rsidRPr="001B10E8" w:rsidTr="001B10E8">
        <w:trPr>
          <w:trHeight w:val="504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2.19. Расходы на создание условий для предоставления горячего питания обучающимся общеобразовательных организаций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02100S4700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1 227 120,00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1 227 120,00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Приобретение технологического оборудования (теплового, механического, холодильного и вспомогательного), мебели, кухонного инвентаря для организации горячего питания обучающихся  в МБОУ Школа №95, МАЛУ Лицей №102</w:t>
            </w:r>
          </w:p>
        </w:tc>
      </w:tr>
      <w:tr w:rsidR="001B10E8" w:rsidRPr="001B10E8" w:rsidTr="001B10E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02100S4700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1 640 000,00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1 640 000,00</w:t>
            </w:r>
          </w:p>
        </w:tc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E8" w:rsidRPr="001B10E8" w:rsidTr="001B10E8">
        <w:trPr>
          <w:trHeight w:val="157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2.20. Расходы, направленные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02100S8400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7 105 252,53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7 105 252,53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Текущий ремонт кровли МБДОУ №62</w:t>
            </w:r>
          </w:p>
        </w:tc>
      </w:tr>
      <w:tr w:rsidR="001B10E8" w:rsidRPr="001B10E8" w:rsidTr="001B10E8">
        <w:trPr>
          <w:trHeight w:val="600"/>
        </w:trPr>
        <w:tc>
          <w:tcPr>
            <w:tcW w:w="2296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Задача 3. Обеспечить поступательное развитие муниципальной системы дополнительного образования, в том числе за счет разработки и реализации современных образовательных программ</w:t>
            </w:r>
          </w:p>
        </w:tc>
      </w:tr>
      <w:tr w:rsidR="001B10E8" w:rsidRPr="001B10E8" w:rsidTr="001B10E8">
        <w:trPr>
          <w:trHeight w:val="63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3.1. Предоставление дополнительного образования различной направленности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83 622 831,00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78 820 442,00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78 820 442,00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241 263 715,00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4093 человек получат услуги дополнительного образования</w:t>
            </w:r>
          </w:p>
        </w:tc>
      </w:tr>
      <w:tr w:rsidR="001B10E8" w:rsidRPr="001B10E8" w:rsidTr="001B10E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33 654 558,00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32 619 962,00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32 619 962,00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98 894 482,00</w:t>
            </w:r>
          </w:p>
        </w:tc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E8" w:rsidRPr="001B10E8" w:rsidTr="001B10E8">
        <w:trPr>
          <w:trHeight w:val="316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3.2. Обеспечение безопасных условий функционирования образовательных организаций в соответствии с действующим законодательством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1 656 654,00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1 656 654,00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Создание в учреждениях дополнительного образования безопасных условий в соответствии с действующим законодательством: замена АПС в связи с окончанием срока эксплуатации в МАОУ ДО ДООЦ "Горный" и "Орбита".</w:t>
            </w:r>
          </w:p>
        </w:tc>
      </w:tr>
      <w:tr w:rsidR="001B10E8" w:rsidRPr="001B10E8" w:rsidTr="001B10E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E8" w:rsidRPr="001B10E8" w:rsidTr="001B10E8">
        <w:trPr>
          <w:trHeight w:val="567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3.3.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45 291 453,88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43 204 958,76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43 204 958,76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131 701 371,40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8772 учащихся получат услуги дополнительного образования в общеобразовательных учреждениях</w:t>
            </w:r>
          </w:p>
        </w:tc>
      </w:tr>
      <w:tr w:rsidR="001B10E8" w:rsidRPr="001B10E8" w:rsidTr="001B10E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4 924 546,12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4 982 441,24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4 982 441,24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14 889 428,60</w:t>
            </w:r>
          </w:p>
        </w:tc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E8" w:rsidRPr="001B10E8" w:rsidTr="001B10E8">
        <w:trPr>
          <w:trHeight w:val="351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3.4.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021E251710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15 236 400,00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15 236 400,00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Приобренение оборудования, расходных материалов, средств обучения и воспитания в целях создания новых мест в   МАУ ДО ДООЦ "Орбита" для реализации дополнительных общеразвивающих программ всех направленностей</w:t>
            </w:r>
          </w:p>
        </w:tc>
      </w:tr>
      <w:tr w:rsidR="001B10E8" w:rsidRPr="001B10E8" w:rsidTr="001B10E8">
        <w:trPr>
          <w:trHeight w:val="214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3.5. Расходы на увеличение охвата детей, обучающихся по дополнительным общеразвивающим программам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785 315,60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785 315,60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Численность детей, включенных в дополнительные общеразвивающие программы</w:t>
            </w:r>
          </w:p>
        </w:tc>
      </w:tr>
      <w:tr w:rsidR="001B10E8" w:rsidRPr="001B10E8" w:rsidTr="001B10E8">
        <w:trPr>
          <w:trHeight w:val="315"/>
        </w:trPr>
        <w:tc>
          <w:tcPr>
            <w:tcW w:w="2296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Задача 4. Обеспечить содействие  выявлению и поддержке одаренных детей</w:t>
            </w:r>
          </w:p>
        </w:tc>
      </w:tr>
      <w:tr w:rsidR="001B10E8" w:rsidRPr="001B10E8" w:rsidTr="001B10E8">
        <w:trPr>
          <w:trHeight w:val="196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4.1. Обеспечение возможности участия одаренных детей в краевых массовых мероприятиях, имеющих школьный, муниципальный и краевой уровень организации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МКУ "Управление культуры"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90 000,00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Не менее 80% обучающихся по программам общего образования будут участвовать в олимпиадах и конкурсах муниципального, регионального и всероссийского уровня</w:t>
            </w:r>
          </w:p>
        </w:tc>
      </w:tr>
      <w:tr w:rsidR="001B10E8" w:rsidRPr="001B10E8" w:rsidTr="001B10E8">
        <w:trPr>
          <w:trHeight w:val="63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396 900,00</w:t>
            </w:r>
          </w:p>
        </w:tc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E8" w:rsidRPr="001B10E8" w:rsidTr="001B10E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53 100,00</w:t>
            </w:r>
          </w:p>
        </w:tc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E8" w:rsidRPr="001B10E8" w:rsidTr="001B10E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700 000,00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2 100 000,00</w:t>
            </w:r>
          </w:p>
        </w:tc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E8" w:rsidRPr="001B10E8" w:rsidTr="001B10E8">
        <w:trPr>
          <w:trHeight w:val="276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4.2. Модернизация материально-технической базы образовательных организаций, работающих с одаренными детьми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МКУ "Управление культуры"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Приобретение музыкальных инструментов, оргтехники, музыкальной литературы для МБУ ДО "ДШИ им. М.П. Мусоргского", МБУ ДО ДШИ № 2, МБУ ДО "Детская художественная школа"</w:t>
            </w:r>
          </w:p>
        </w:tc>
      </w:tr>
      <w:tr w:rsidR="001B10E8" w:rsidRPr="001B10E8" w:rsidTr="001B10E8">
        <w:trPr>
          <w:trHeight w:val="262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4.3. 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одаренными обучающимися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363 700,00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363 700,00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363 700,00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1 091 100,00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Проведение городских мероприятий: научно-практической конференции, семинаров для педагогов по работе с одаренными детьми МБУ ДО "ДТДиМ", МБУ ДО "ДЭБЦ", МБУ ДО "СЮТ"</w:t>
            </w:r>
          </w:p>
        </w:tc>
      </w:tr>
      <w:tr w:rsidR="001B10E8" w:rsidRPr="001B10E8" w:rsidTr="001B10E8">
        <w:trPr>
          <w:trHeight w:val="315"/>
        </w:trPr>
        <w:tc>
          <w:tcPr>
            <w:tcW w:w="2296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Задача 5. Обеспечить выполнения функций муниципальным  казенным учреждением</w:t>
            </w:r>
          </w:p>
        </w:tc>
      </w:tr>
      <w:tr w:rsidR="001B10E8" w:rsidRPr="001B10E8" w:rsidTr="001B10E8">
        <w:trPr>
          <w:trHeight w:val="394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5.1. Выполнение функций муниципальными казенными учреждениями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71 043 003,80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57 115 978,00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57 115 978,00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185 274 959,80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Обеспечение деятельности 35 организаций дошкольного, общего, дополнительного и прочего образования в ЗАТО г. Железногорск. Обеспечение методического сопровождения образовательного процесса 34 образовательных организаций в ЗАТО г. Железногорск</w:t>
            </w:r>
          </w:p>
        </w:tc>
      </w:tr>
      <w:tr w:rsidR="001B10E8" w:rsidRPr="001B10E8" w:rsidTr="001B10E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9 124 788,20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9 131 604,89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9 100 920,25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27 357 313,34</w:t>
            </w:r>
          </w:p>
        </w:tc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E8" w:rsidRPr="001B10E8" w:rsidTr="001B10E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E8" w:rsidRPr="001B10E8" w:rsidTr="001B10E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E8" w:rsidRPr="001B10E8" w:rsidTr="001B10E8">
        <w:trPr>
          <w:trHeight w:val="315"/>
        </w:trPr>
        <w:tc>
          <w:tcPr>
            <w:tcW w:w="2296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Задача 6. Обеспечить безопасный,  качественный отдых и оздоровление  детей</w:t>
            </w:r>
          </w:p>
        </w:tc>
      </w:tr>
      <w:tr w:rsidR="001B10E8" w:rsidRPr="001B10E8" w:rsidTr="001B10E8">
        <w:trPr>
          <w:trHeight w:val="493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6.1.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673 574,00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673 574,00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673 574,00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2 020 722,00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оздоровление в летний период в загородных лагерях для 1864 человек.</w:t>
            </w:r>
          </w:p>
        </w:tc>
      </w:tr>
      <w:tr w:rsidR="001B10E8" w:rsidRPr="001B10E8" w:rsidTr="001B10E8">
        <w:trPr>
          <w:trHeight w:val="436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6.2. Осуществление государственных полномочий по обеспечению отдыха и оздоровления детей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133 591,44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133 591,44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133 591,44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400 774,32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Осуществление государственных полномочий по обеспечению отдыха и оздоровления детей. Организация отдыха и оздоровление в летний период в загородных лагерях для 1864 человек, 1682 человека получат питание в лагерях с дневным пребыванием детей. Компенсация стоимости путевки (на 4 человека) в организации отдыха детей и их оздоровления.</w:t>
            </w:r>
          </w:p>
        </w:tc>
      </w:tr>
      <w:tr w:rsidR="001B10E8" w:rsidRPr="001B10E8" w:rsidTr="001B10E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452 959,92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452 959,92</w:t>
            </w:r>
          </w:p>
        </w:tc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E8" w:rsidRPr="001B10E8" w:rsidTr="001B10E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640 673,04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640 673,04</w:t>
            </w:r>
          </w:p>
        </w:tc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E8" w:rsidRPr="001B10E8" w:rsidTr="001B10E8">
        <w:trPr>
          <w:trHeight w:val="63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4 422 334,56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6 474 936,72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6 474 936,72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17 372 208,00</w:t>
            </w:r>
          </w:p>
        </w:tc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E8" w:rsidRPr="001B10E8" w:rsidTr="001B10E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46 662 494,54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44 567 771,84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44 567 771,84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135 798 038,22</w:t>
            </w:r>
          </w:p>
        </w:tc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E8" w:rsidRPr="001B10E8" w:rsidTr="001B10E8">
        <w:trPr>
          <w:trHeight w:val="573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6.3. Расходы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02100S5530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5 378 478,00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5 378 478,00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Средства будут направлены: на замену дверей в спальные комнаты детей, замену светильников, текущий ремонт корпусов в МАУ ДО ДООЦ "Орбита", на ремонт водопроводных, электрических, канализационных сетей и благоустройство территории, текущий ремонт объектов социальной инфраструктуры в МАОУ ДОД ДООЦ "Взлет",  на текущий ремонт спального корпуса №1 в МАУ ДО ДООЦ "Горный".</w:t>
            </w:r>
          </w:p>
        </w:tc>
      </w:tr>
      <w:tr w:rsidR="001B10E8" w:rsidRPr="001B10E8" w:rsidTr="001B10E8">
        <w:trPr>
          <w:trHeight w:val="885"/>
        </w:trPr>
        <w:tc>
          <w:tcPr>
            <w:tcW w:w="2296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Задача 7. 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1B10E8" w:rsidRPr="001B10E8" w:rsidTr="001B10E8">
        <w:trPr>
          <w:trHeight w:val="255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7.1.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32 225 363,00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28 050 928,00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28 050 928,00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88 327 219,00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В 2024 году будет выдано 2364 сертификатов для предоставления дополнительного образования детям в рамках ПФ; в 2025 году - 2364 сертификата; в 2026 году - 2364 сертификатов.</w:t>
            </w:r>
          </w:p>
        </w:tc>
      </w:tr>
      <w:tr w:rsidR="001B10E8" w:rsidRPr="001B10E8" w:rsidTr="001B10E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826 972,00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540 524,00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540 524,00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1 908 020,00</w:t>
            </w:r>
          </w:p>
        </w:tc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E8" w:rsidRPr="001B10E8" w:rsidTr="001B10E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826 972,00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540 524,00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540 524,00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1 908 020,00</w:t>
            </w:r>
          </w:p>
        </w:tc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E8" w:rsidRPr="001B10E8" w:rsidTr="001B10E8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826 973,00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540 524,00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540 524,00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1 908 021,00</w:t>
            </w:r>
          </w:p>
        </w:tc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E8" w:rsidRPr="001B10E8" w:rsidTr="001B10E8">
        <w:trPr>
          <w:trHeight w:val="315"/>
        </w:trPr>
        <w:tc>
          <w:tcPr>
            <w:tcW w:w="2296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Задача 8. Финансовое обеспечение расходов, связанных с предоставлением мер социальной поддержки в сфере дошкольного и общего образования детей из семей лиц, принимающих участие в специальной военной операции</w:t>
            </w:r>
          </w:p>
        </w:tc>
      </w:tr>
      <w:tr w:rsidR="001B10E8" w:rsidRPr="001B10E8" w:rsidTr="001B10E8">
        <w:trPr>
          <w:trHeight w:val="268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8.1. Расходы, связанные с предоставлением мер социальной поддержки в сфере дошкольного и общего образования детей из семей лиц, принимающих (принимавших) участие в социальной военной операции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11 234 820,00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11 234 820,00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В 2024 году будет 100%-е обеспечение детей из семей лиц, принимающих (принимавших) участие в специальной военной операции, обратившихся за мерами социальной поддержки</w:t>
            </w:r>
          </w:p>
        </w:tc>
      </w:tr>
      <w:tr w:rsidR="001B10E8" w:rsidRPr="001B10E8" w:rsidTr="001B10E8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95 880,00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95 880,00</w:t>
            </w:r>
          </w:p>
        </w:tc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E8" w:rsidRPr="001B10E8" w:rsidTr="001B10E8">
        <w:trPr>
          <w:trHeight w:val="615"/>
        </w:trPr>
        <w:tc>
          <w:tcPr>
            <w:tcW w:w="5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 xml:space="preserve">Итого по </w:t>
            </w:r>
            <w:r w:rsidRPr="001B10E8">
              <w:rPr>
                <w:rFonts w:ascii="Times New Roman" w:hAnsi="Times New Roman"/>
                <w:sz w:val="24"/>
                <w:szCs w:val="24"/>
              </w:rPr>
              <w:br/>
              <w:t>подпрограмме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2 593 533 541,35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2 385 133 079,00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2 374 349 241,00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7 353 015 861,35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10E8" w:rsidRPr="001B10E8" w:rsidTr="001B10E8">
        <w:trPr>
          <w:trHeight w:val="315"/>
        </w:trPr>
        <w:tc>
          <w:tcPr>
            <w:tcW w:w="52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10E8" w:rsidRPr="001B10E8" w:rsidTr="001B10E8">
        <w:trPr>
          <w:trHeight w:val="6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1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2 579 223 624,42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2 384 040 009,56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2 373 256 171,56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7 336 519 805,54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10E8" w:rsidRPr="001B10E8" w:rsidTr="001B10E8">
        <w:trPr>
          <w:trHeight w:val="94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2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13 980 916,93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764 069,44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764 069,44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15 509 055,81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10E8" w:rsidRPr="001B10E8" w:rsidTr="001B10E8">
        <w:trPr>
          <w:trHeight w:val="64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3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МКУ "Управление культуры"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329 000,00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329 000,00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329 000,00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987 000,00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4"/>
                <w:szCs w:val="24"/>
              </w:rPr>
            </w:pPr>
            <w:r w:rsidRPr="001B10E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10E8" w:rsidRPr="001B10E8" w:rsidTr="001B10E8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  <w:r w:rsidRPr="001B10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  <w:r w:rsidRPr="001B10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  <w:r w:rsidRPr="001B10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  <w:r w:rsidRPr="001B10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  <w:r w:rsidRPr="001B10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  <w:r w:rsidRPr="001B10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  <w:r w:rsidRPr="001B10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  <w:r w:rsidRPr="001B10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  <w:r w:rsidRPr="001B10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  <w:r w:rsidRPr="001B10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  <w:r w:rsidRPr="001B10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  <w:r w:rsidRPr="001B10E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1B10E8" w:rsidRPr="001B10E8" w:rsidTr="001B10E8">
        <w:trPr>
          <w:trHeight w:val="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8"/>
                <w:szCs w:val="28"/>
              </w:rPr>
            </w:pPr>
            <w:r w:rsidRPr="001B10E8">
              <w:rPr>
                <w:rFonts w:ascii="Times New Roman" w:hAnsi="Times New Roman"/>
                <w:sz w:val="28"/>
                <w:szCs w:val="28"/>
              </w:rPr>
              <w:t>Начальник Социального отдела Администрации ЗАТО г. Железногорск                                                                                       А.А. Кривицкая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</w:tr>
      <w:tr w:rsidR="001B10E8" w:rsidRPr="001B10E8" w:rsidTr="001B10E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0E8" w:rsidRPr="001B10E8" w:rsidRDefault="001B10E8" w:rsidP="001B10E8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C534BE" w:rsidRDefault="00C534BE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sectPr w:rsidR="00C534BE" w:rsidSect="001B10E8">
      <w:pgSz w:w="25515" w:h="11907" w:orient="landscape" w:code="9"/>
      <w:pgMar w:top="1418" w:right="851" w:bottom="851" w:left="42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406" w:rsidRDefault="00AF7406">
      <w:r>
        <w:separator/>
      </w:r>
    </w:p>
  </w:endnote>
  <w:endnote w:type="continuationSeparator" w:id="0">
    <w:p w:rsidR="00AF7406" w:rsidRDefault="00AF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406" w:rsidRDefault="00AF7406">
      <w:r>
        <w:separator/>
      </w:r>
    </w:p>
  </w:footnote>
  <w:footnote w:type="continuationSeparator" w:id="0">
    <w:p w:rsidR="00AF7406" w:rsidRDefault="00AF7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9E"/>
    <w:rsid w:val="000014AA"/>
    <w:rsid w:val="00003A50"/>
    <w:rsid w:val="000132E9"/>
    <w:rsid w:val="00015FCE"/>
    <w:rsid w:val="00022206"/>
    <w:rsid w:val="00022A56"/>
    <w:rsid w:val="0005174C"/>
    <w:rsid w:val="00063E62"/>
    <w:rsid w:val="00066556"/>
    <w:rsid w:val="0007740B"/>
    <w:rsid w:val="00080398"/>
    <w:rsid w:val="00083A75"/>
    <w:rsid w:val="0008538E"/>
    <w:rsid w:val="0009411E"/>
    <w:rsid w:val="000968B8"/>
    <w:rsid w:val="000A0512"/>
    <w:rsid w:val="000B2648"/>
    <w:rsid w:val="000C0BA3"/>
    <w:rsid w:val="000C0D2E"/>
    <w:rsid w:val="000E1205"/>
    <w:rsid w:val="000E148E"/>
    <w:rsid w:val="000F167A"/>
    <w:rsid w:val="000F4945"/>
    <w:rsid w:val="001069D1"/>
    <w:rsid w:val="00110432"/>
    <w:rsid w:val="001137A1"/>
    <w:rsid w:val="00126A9C"/>
    <w:rsid w:val="0013538B"/>
    <w:rsid w:val="00141F56"/>
    <w:rsid w:val="00154F6A"/>
    <w:rsid w:val="00167608"/>
    <w:rsid w:val="00171338"/>
    <w:rsid w:val="00172A64"/>
    <w:rsid w:val="00175964"/>
    <w:rsid w:val="00181335"/>
    <w:rsid w:val="001A024C"/>
    <w:rsid w:val="001B10E8"/>
    <w:rsid w:val="001C0FF7"/>
    <w:rsid w:val="001C4689"/>
    <w:rsid w:val="001D47A6"/>
    <w:rsid w:val="001D4C6D"/>
    <w:rsid w:val="001D66D5"/>
    <w:rsid w:val="001E44BE"/>
    <w:rsid w:val="001F02CC"/>
    <w:rsid w:val="001F2434"/>
    <w:rsid w:val="001F2E8E"/>
    <w:rsid w:val="001F42DC"/>
    <w:rsid w:val="00203336"/>
    <w:rsid w:val="00212537"/>
    <w:rsid w:val="00213025"/>
    <w:rsid w:val="00223A48"/>
    <w:rsid w:val="002323EE"/>
    <w:rsid w:val="00233BD6"/>
    <w:rsid w:val="002367D8"/>
    <w:rsid w:val="00241DA7"/>
    <w:rsid w:val="00242596"/>
    <w:rsid w:val="002448B7"/>
    <w:rsid w:val="00245F3A"/>
    <w:rsid w:val="00254E33"/>
    <w:rsid w:val="00256BF4"/>
    <w:rsid w:val="002615C9"/>
    <w:rsid w:val="00262EC8"/>
    <w:rsid w:val="00281E38"/>
    <w:rsid w:val="0028771E"/>
    <w:rsid w:val="002A07A9"/>
    <w:rsid w:val="002B11BB"/>
    <w:rsid w:val="002B1DA8"/>
    <w:rsid w:val="002C3CA1"/>
    <w:rsid w:val="002D5726"/>
    <w:rsid w:val="002E15E7"/>
    <w:rsid w:val="002E475E"/>
    <w:rsid w:val="002F13C4"/>
    <w:rsid w:val="002F2942"/>
    <w:rsid w:val="002F3766"/>
    <w:rsid w:val="003100DC"/>
    <w:rsid w:val="003231DA"/>
    <w:rsid w:val="003231E4"/>
    <w:rsid w:val="003362A4"/>
    <w:rsid w:val="00343F09"/>
    <w:rsid w:val="00351417"/>
    <w:rsid w:val="00351BD0"/>
    <w:rsid w:val="003548F8"/>
    <w:rsid w:val="0035598B"/>
    <w:rsid w:val="00360B7D"/>
    <w:rsid w:val="00382E56"/>
    <w:rsid w:val="00384895"/>
    <w:rsid w:val="003927F7"/>
    <w:rsid w:val="00392D10"/>
    <w:rsid w:val="00395295"/>
    <w:rsid w:val="0039668F"/>
    <w:rsid w:val="003A36F9"/>
    <w:rsid w:val="003B1266"/>
    <w:rsid w:val="003B68D7"/>
    <w:rsid w:val="003B7B9D"/>
    <w:rsid w:val="003C025D"/>
    <w:rsid w:val="003C3BC4"/>
    <w:rsid w:val="003D118E"/>
    <w:rsid w:val="003D5A39"/>
    <w:rsid w:val="00401A08"/>
    <w:rsid w:val="00405C1A"/>
    <w:rsid w:val="00406B62"/>
    <w:rsid w:val="00407BBA"/>
    <w:rsid w:val="004107BC"/>
    <w:rsid w:val="00423891"/>
    <w:rsid w:val="00423E81"/>
    <w:rsid w:val="004354C2"/>
    <w:rsid w:val="004436F2"/>
    <w:rsid w:val="00451F9E"/>
    <w:rsid w:val="004573F4"/>
    <w:rsid w:val="00466E6A"/>
    <w:rsid w:val="00475C5B"/>
    <w:rsid w:val="0048335E"/>
    <w:rsid w:val="004A06D2"/>
    <w:rsid w:val="004A21C3"/>
    <w:rsid w:val="004B3D5D"/>
    <w:rsid w:val="004B50CD"/>
    <w:rsid w:val="004D1324"/>
    <w:rsid w:val="004E2E68"/>
    <w:rsid w:val="00503E7E"/>
    <w:rsid w:val="00516C9F"/>
    <w:rsid w:val="00520CD4"/>
    <w:rsid w:val="005259CE"/>
    <w:rsid w:val="0053157B"/>
    <w:rsid w:val="00533341"/>
    <w:rsid w:val="005357E3"/>
    <w:rsid w:val="00540ED8"/>
    <w:rsid w:val="0054397A"/>
    <w:rsid w:val="00547608"/>
    <w:rsid w:val="00552BAD"/>
    <w:rsid w:val="00557722"/>
    <w:rsid w:val="005719FD"/>
    <w:rsid w:val="005761DF"/>
    <w:rsid w:val="00580392"/>
    <w:rsid w:val="00584FB5"/>
    <w:rsid w:val="00587001"/>
    <w:rsid w:val="00590FCB"/>
    <w:rsid w:val="00596A0E"/>
    <w:rsid w:val="005977A1"/>
    <w:rsid w:val="005A58B6"/>
    <w:rsid w:val="005B2735"/>
    <w:rsid w:val="005C046D"/>
    <w:rsid w:val="005C4B7D"/>
    <w:rsid w:val="005C681F"/>
    <w:rsid w:val="005D0116"/>
    <w:rsid w:val="005E7DF9"/>
    <w:rsid w:val="005F0B17"/>
    <w:rsid w:val="005F26EF"/>
    <w:rsid w:val="0060072A"/>
    <w:rsid w:val="0060126F"/>
    <w:rsid w:val="0061303C"/>
    <w:rsid w:val="006130CD"/>
    <w:rsid w:val="006209F0"/>
    <w:rsid w:val="006237AD"/>
    <w:rsid w:val="00624946"/>
    <w:rsid w:val="006253B5"/>
    <w:rsid w:val="00632950"/>
    <w:rsid w:val="0063493B"/>
    <w:rsid w:val="00637E9F"/>
    <w:rsid w:val="0064200C"/>
    <w:rsid w:val="0066603E"/>
    <w:rsid w:val="00673D6D"/>
    <w:rsid w:val="0068306B"/>
    <w:rsid w:val="00683B18"/>
    <w:rsid w:val="006843DE"/>
    <w:rsid w:val="006866C4"/>
    <w:rsid w:val="0069576D"/>
    <w:rsid w:val="00697BEF"/>
    <w:rsid w:val="006A1FBB"/>
    <w:rsid w:val="006B1563"/>
    <w:rsid w:val="006B6E4F"/>
    <w:rsid w:val="006C2D2F"/>
    <w:rsid w:val="006C78B7"/>
    <w:rsid w:val="006D0338"/>
    <w:rsid w:val="006D0B58"/>
    <w:rsid w:val="006D13E0"/>
    <w:rsid w:val="006D3FF8"/>
    <w:rsid w:val="006D704C"/>
    <w:rsid w:val="006E5027"/>
    <w:rsid w:val="006F0F91"/>
    <w:rsid w:val="006F3DF8"/>
    <w:rsid w:val="00705DCF"/>
    <w:rsid w:val="00710B07"/>
    <w:rsid w:val="00720621"/>
    <w:rsid w:val="0073532C"/>
    <w:rsid w:val="007401AD"/>
    <w:rsid w:val="00754047"/>
    <w:rsid w:val="007639FE"/>
    <w:rsid w:val="0078348D"/>
    <w:rsid w:val="00785DAA"/>
    <w:rsid w:val="00785FA8"/>
    <w:rsid w:val="007921F6"/>
    <w:rsid w:val="00793132"/>
    <w:rsid w:val="00793BDD"/>
    <w:rsid w:val="00795056"/>
    <w:rsid w:val="00795410"/>
    <w:rsid w:val="007A13ED"/>
    <w:rsid w:val="007A4AA3"/>
    <w:rsid w:val="007B05C8"/>
    <w:rsid w:val="007B4F94"/>
    <w:rsid w:val="007B4FD3"/>
    <w:rsid w:val="007C46FF"/>
    <w:rsid w:val="007D00F3"/>
    <w:rsid w:val="007D0B9A"/>
    <w:rsid w:val="007D15C9"/>
    <w:rsid w:val="007D6EEA"/>
    <w:rsid w:val="007E22B9"/>
    <w:rsid w:val="007E3D12"/>
    <w:rsid w:val="00801343"/>
    <w:rsid w:val="008058B6"/>
    <w:rsid w:val="00805EB0"/>
    <w:rsid w:val="00810B02"/>
    <w:rsid w:val="00813BD2"/>
    <w:rsid w:val="008176E9"/>
    <w:rsid w:val="008209BF"/>
    <w:rsid w:val="00822D5E"/>
    <w:rsid w:val="00833735"/>
    <w:rsid w:val="00834EF6"/>
    <w:rsid w:val="00835C02"/>
    <w:rsid w:val="008411AD"/>
    <w:rsid w:val="00842064"/>
    <w:rsid w:val="00843504"/>
    <w:rsid w:val="0084473E"/>
    <w:rsid w:val="00856C22"/>
    <w:rsid w:val="00861310"/>
    <w:rsid w:val="00861E4C"/>
    <w:rsid w:val="00861F48"/>
    <w:rsid w:val="008648AF"/>
    <w:rsid w:val="00875D07"/>
    <w:rsid w:val="008961AA"/>
    <w:rsid w:val="008C1A8A"/>
    <w:rsid w:val="008C38BB"/>
    <w:rsid w:val="008C697C"/>
    <w:rsid w:val="008C6C37"/>
    <w:rsid w:val="008D000B"/>
    <w:rsid w:val="008E3BB6"/>
    <w:rsid w:val="008F1D25"/>
    <w:rsid w:val="00901739"/>
    <w:rsid w:val="00904BDB"/>
    <w:rsid w:val="009050C7"/>
    <w:rsid w:val="00906525"/>
    <w:rsid w:val="00910665"/>
    <w:rsid w:val="009244D9"/>
    <w:rsid w:val="0092710F"/>
    <w:rsid w:val="00931CA8"/>
    <w:rsid w:val="0093222A"/>
    <w:rsid w:val="00945583"/>
    <w:rsid w:val="00947CF2"/>
    <w:rsid w:val="00950824"/>
    <w:rsid w:val="00956B07"/>
    <w:rsid w:val="009571C0"/>
    <w:rsid w:val="00960E82"/>
    <w:rsid w:val="009661D4"/>
    <w:rsid w:val="009A6722"/>
    <w:rsid w:val="009B04C4"/>
    <w:rsid w:val="009B32D4"/>
    <w:rsid w:val="009B4C5F"/>
    <w:rsid w:val="009C0930"/>
    <w:rsid w:val="009C5197"/>
    <w:rsid w:val="009D4612"/>
    <w:rsid w:val="009D489D"/>
    <w:rsid w:val="009D5306"/>
    <w:rsid w:val="009E2AE2"/>
    <w:rsid w:val="009E4DAF"/>
    <w:rsid w:val="009E6F90"/>
    <w:rsid w:val="00A03172"/>
    <w:rsid w:val="00A1359C"/>
    <w:rsid w:val="00A162D5"/>
    <w:rsid w:val="00A31FA6"/>
    <w:rsid w:val="00A527B2"/>
    <w:rsid w:val="00A52A93"/>
    <w:rsid w:val="00A55223"/>
    <w:rsid w:val="00A57D2E"/>
    <w:rsid w:val="00A64521"/>
    <w:rsid w:val="00A71A53"/>
    <w:rsid w:val="00A72432"/>
    <w:rsid w:val="00A77F15"/>
    <w:rsid w:val="00A86852"/>
    <w:rsid w:val="00A96AE4"/>
    <w:rsid w:val="00AA3F7B"/>
    <w:rsid w:val="00AB4394"/>
    <w:rsid w:val="00AB6893"/>
    <w:rsid w:val="00AD0799"/>
    <w:rsid w:val="00AD234F"/>
    <w:rsid w:val="00AD31D3"/>
    <w:rsid w:val="00AD3517"/>
    <w:rsid w:val="00AD5051"/>
    <w:rsid w:val="00AF2532"/>
    <w:rsid w:val="00AF3D75"/>
    <w:rsid w:val="00AF6B5C"/>
    <w:rsid w:val="00AF7406"/>
    <w:rsid w:val="00B00834"/>
    <w:rsid w:val="00B063A1"/>
    <w:rsid w:val="00B153E4"/>
    <w:rsid w:val="00B24B7A"/>
    <w:rsid w:val="00B3066B"/>
    <w:rsid w:val="00B308B6"/>
    <w:rsid w:val="00B332D8"/>
    <w:rsid w:val="00B3622C"/>
    <w:rsid w:val="00B374E7"/>
    <w:rsid w:val="00B37888"/>
    <w:rsid w:val="00B5223C"/>
    <w:rsid w:val="00B52440"/>
    <w:rsid w:val="00B52532"/>
    <w:rsid w:val="00B6480D"/>
    <w:rsid w:val="00B71CE2"/>
    <w:rsid w:val="00B77DA7"/>
    <w:rsid w:val="00B80120"/>
    <w:rsid w:val="00B81073"/>
    <w:rsid w:val="00B87228"/>
    <w:rsid w:val="00B909F7"/>
    <w:rsid w:val="00B978E3"/>
    <w:rsid w:val="00BA1E85"/>
    <w:rsid w:val="00BA5B6D"/>
    <w:rsid w:val="00BB18E5"/>
    <w:rsid w:val="00BC0AD9"/>
    <w:rsid w:val="00BD0ED5"/>
    <w:rsid w:val="00BD5B1D"/>
    <w:rsid w:val="00BE12CD"/>
    <w:rsid w:val="00BE646A"/>
    <w:rsid w:val="00BE68D2"/>
    <w:rsid w:val="00BF0464"/>
    <w:rsid w:val="00BF6304"/>
    <w:rsid w:val="00C0594A"/>
    <w:rsid w:val="00C05BFC"/>
    <w:rsid w:val="00C0621A"/>
    <w:rsid w:val="00C06AC7"/>
    <w:rsid w:val="00C12462"/>
    <w:rsid w:val="00C12625"/>
    <w:rsid w:val="00C1679C"/>
    <w:rsid w:val="00C1760F"/>
    <w:rsid w:val="00C23B18"/>
    <w:rsid w:val="00C33920"/>
    <w:rsid w:val="00C33FC9"/>
    <w:rsid w:val="00C40B28"/>
    <w:rsid w:val="00C440BB"/>
    <w:rsid w:val="00C446AD"/>
    <w:rsid w:val="00C465B9"/>
    <w:rsid w:val="00C4788A"/>
    <w:rsid w:val="00C534BE"/>
    <w:rsid w:val="00C62E5E"/>
    <w:rsid w:val="00C70B5D"/>
    <w:rsid w:val="00C71832"/>
    <w:rsid w:val="00C720B1"/>
    <w:rsid w:val="00C81BC8"/>
    <w:rsid w:val="00C8784F"/>
    <w:rsid w:val="00C96F7A"/>
    <w:rsid w:val="00CA1909"/>
    <w:rsid w:val="00CA1CEA"/>
    <w:rsid w:val="00CB2273"/>
    <w:rsid w:val="00CB7E3E"/>
    <w:rsid w:val="00CC3148"/>
    <w:rsid w:val="00CD5131"/>
    <w:rsid w:val="00CD65C1"/>
    <w:rsid w:val="00CF329D"/>
    <w:rsid w:val="00CF64BD"/>
    <w:rsid w:val="00D0137D"/>
    <w:rsid w:val="00D02477"/>
    <w:rsid w:val="00D02947"/>
    <w:rsid w:val="00D061F2"/>
    <w:rsid w:val="00D11E05"/>
    <w:rsid w:val="00D17FF3"/>
    <w:rsid w:val="00D222F0"/>
    <w:rsid w:val="00D311F3"/>
    <w:rsid w:val="00D32DCA"/>
    <w:rsid w:val="00D3553E"/>
    <w:rsid w:val="00D4134C"/>
    <w:rsid w:val="00D41675"/>
    <w:rsid w:val="00D50A3F"/>
    <w:rsid w:val="00D54060"/>
    <w:rsid w:val="00D62599"/>
    <w:rsid w:val="00D64E42"/>
    <w:rsid w:val="00D67BB1"/>
    <w:rsid w:val="00D71BA5"/>
    <w:rsid w:val="00D72806"/>
    <w:rsid w:val="00D751A7"/>
    <w:rsid w:val="00D82916"/>
    <w:rsid w:val="00D8365F"/>
    <w:rsid w:val="00D90E77"/>
    <w:rsid w:val="00DA2038"/>
    <w:rsid w:val="00DA497A"/>
    <w:rsid w:val="00DB593D"/>
    <w:rsid w:val="00DC2CF4"/>
    <w:rsid w:val="00DC4E18"/>
    <w:rsid w:val="00DD244E"/>
    <w:rsid w:val="00DE3C08"/>
    <w:rsid w:val="00DF4804"/>
    <w:rsid w:val="00DF55B6"/>
    <w:rsid w:val="00E040B2"/>
    <w:rsid w:val="00E12537"/>
    <w:rsid w:val="00E129E5"/>
    <w:rsid w:val="00E13F08"/>
    <w:rsid w:val="00E1623E"/>
    <w:rsid w:val="00E2002C"/>
    <w:rsid w:val="00E2602D"/>
    <w:rsid w:val="00E30142"/>
    <w:rsid w:val="00E3258A"/>
    <w:rsid w:val="00E35999"/>
    <w:rsid w:val="00E35F3D"/>
    <w:rsid w:val="00E44862"/>
    <w:rsid w:val="00E5215A"/>
    <w:rsid w:val="00E67042"/>
    <w:rsid w:val="00E67E20"/>
    <w:rsid w:val="00E715AE"/>
    <w:rsid w:val="00E762CA"/>
    <w:rsid w:val="00E768F6"/>
    <w:rsid w:val="00E80F09"/>
    <w:rsid w:val="00E845C2"/>
    <w:rsid w:val="00E94CC5"/>
    <w:rsid w:val="00E96F2F"/>
    <w:rsid w:val="00EB6846"/>
    <w:rsid w:val="00EC3840"/>
    <w:rsid w:val="00EE08BF"/>
    <w:rsid w:val="00EE184C"/>
    <w:rsid w:val="00EF0D27"/>
    <w:rsid w:val="00EF429D"/>
    <w:rsid w:val="00F30165"/>
    <w:rsid w:val="00F31369"/>
    <w:rsid w:val="00F3444D"/>
    <w:rsid w:val="00F57F22"/>
    <w:rsid w:val="00F61590"/>
    <w:rsid w:val="00F64C14"/>
    <w:rsid w:val="00F67F58"/>
    <w:rsid w:val="00F747E1"/>
    <w:rsid w:val="00F804BB"/>
    <w:rsid w:val="00F9441C"/>
    <w:rsid w:val="00FB6572"/>
    <w:rsid w:val="00FC04C1"/>
    <w:rsid w:val="00FC4A5E"/>
    <w:rsid w:val="00FD6FDF"/>
    <w:rsid w:val="00FE1527"/>
    <w:rsid w:val="00FE17F2"/>
    <w:rsid w:val="00FF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4219E-8C62-416F-BFA2-C6742225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34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334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3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3334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53334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33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333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334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34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3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99"/>
    <w:qFormat/>
    <w:rsid w:val="0093222A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FE152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Normal">
    <w:name w:val="ConsNormal"/>
    <w:uiPriority w:val="99"/>
    <w:rsid w:val="00810B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1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167A"/>
    <w:rPr>
      <w:rFonts w:ascii="Lucida Console" w:eastAsia="Times New Roman" w:hAnsi="Lucida Console" w:cs="Times New Roman"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0E77"/>
  </w:style>
  <w:style w:type="character" w:styleId="ab">
    <w:name w:val="Hyperlink"/>
    <w:basedOn w:val="a0"/>
    <w:uiPriority w:val="99"/>
    <w:semiHidden/>
    <w:unhideWhenUsed/>
    <w:rsid w:val="00D90E7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90E77"/>
    <w:rPr>
      <w:color w:val="800080"/>
      <w:u w:val="single"/>
    </w:rPr>
  </w:style>
  <w:style w:type="paragraph" w:customStyle="1" w:styleId="msonormal0">
    <w:name w:val="msonormal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D90E77"/>
    <w:pP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D90E77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D90E7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D90E7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2">
    <w:name w:val="Нет списка2"/>
    <w:next w:val="a2"/>
    <w:uiPriority w:val="99"/>
    <w:semiHidden/>
    <w:unhideWhenUsed/>
    <w:rsid w:val="00FD6FDF"/>
  </w:style>
  <w:style w:type="numbering" w:customStyle="1" w:styleId="31">
    <w:name w:val="Нет списка3"/>
    <w:next w:val="a2"/>
    <w:uiPriority w:val="99"/>
    <w:semiHidden/>
    <w:unhideWhenUsed/>
    <w:rsid w:val="00154F6A"/>
  </w:style>
  <w:style w:type="paragraph" w:customStyle="1" w:styleId="font5">
    <w:name w:val="font5"/>
    <w:basedOn w:val="a"/>
    <w:rsid w:val="001B10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6">
    <w:name w:val="font6"/>
    <w:basedOn w:val="a"/>
    <w:rsid w:val="001B10E8"/>
    <w:pPr>
      <w:spacing w:before="100" w:beforeAutospacing="1" w:after="100" w:afterAutospacing="1"/>
    </w:pPr>
    <w:rPr>
      <w:rFonts w:ascii="Times New Roman" w:hAnsi="Times New Roman"/>
      <w:sz w:val="24"/>
      <w:szCs w:val="24"/>
      <w:u w:val="single"/>
    </w:rPr>
  </w:style>
  <w:style w:type="paragraph" w:customStyle="1" w:styleId="xl76">
    <w:name w:val="xl76"/>
    <w:basedOn w:val="a"/>
    <w:rsid w:val="001B10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1B10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1B10E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1B10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1B10E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1B10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1B10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1B10E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1B10E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1B10E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1B10E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1B10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1B10E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1B10E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1B10E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1B10E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1B10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1B1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1B1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1B10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1B10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1B10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1B10E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1B10E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1B10E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1B10E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1B10E8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1B10E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1B10E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1B10E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1B10E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1B10E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1B10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1B10E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1B10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1B10E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1B10E8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113">
    <w:name w:val="xl113"/>
    <w:basedOn w:val="a"/>
    <w:rsid w:val="001B10E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1B10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1B1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1B10E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1B10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1B10E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1B10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1B10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1B10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1B10E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1B10E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B10E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1B10E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B10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1B10E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1B10E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1B10E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1B10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1B10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1B10E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1B10E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1B10E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1B10E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1B10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1B10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1B10E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1B10E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1B10E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1B10E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1B10E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1B10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1B10E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1B10E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1B10E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1B10E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1B10E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1B10E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1B10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1B10E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1B10E8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1B10E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1B10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1B10E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"/>
    <w:rsid w:val="001B10E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"/>
    <w:rsid w:val="001B10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"/>
    <w:rsid w:val="001B10E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1B10E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1B10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"/>
    <w:rsid w:val="001B10E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rsid w:val="001B10E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1B10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"/>
    <w:rsid w:val="001B10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rsid w:val="001B10E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6F1E6-5A46-44E0-BF62-03005E8C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56</Pages>
  <Words>11211</Words>
  <Characters>63908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74970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 УО Прокушева Евгения (2-10)</dc:creator>
  <cp:lastModifiedBy>Пользователь Windows</cp:lastModifiedBy>
  <cp:revision>3</cp:revision>
  <cp:lastPrinted>2024-06-14T04:14:00Z</cp:lastPrinted>
  <dcterms:created xsi:type="dcterms:W3CDTF">2024-06-17T04:20:00Z</dcterms:created>
  <dcterms:modified xsi:type="dcterms:W3CDTF">2024-07-02T02:39:00Z</dcterms:modified>
</cp:coreProperties>
</file>