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62563F">
        <w:rPr>
          <w:rFonts w:ascii="Times New Roman" w:hAnsi="Times New Roman"/>
          <w:sz w:val="22"/>
        </w:rPr>
        <w:t>07.05</w:t>
      </w:r>
      <w:r w:rsidR="001041A8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20</w:t>
      </w:r>
      <w:r w:rsidR="00B70363">
        <w:rPr>
          <w:rFonts w:ascii="Times New Roman" w:hAnsi="Times New Roman"/>
          <w:sz w:val="22"/>
        </w:rPr>
        <w:t>2</w:t>
      </w:r>
      <w:r w:rsidR="00C60B86"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</w:t>
      </w:r>
      <w:r w:rsidR="001041A8">
        <w:rPr>
          <w:rFonts w:ascii="Times New Roman" w:hAnsi="Times New Roman"/>
          <w:sz w:val="22"/>
        </w:rPr>
        <w:t xml:space="preserve">                        </w:t>
      </w:r>
      <w:r>
        <w:rPr>
          <w:rFonts w:ascii="Times New Roman" w:hAnsi="Times New Roman"/>
          <w:sz w:val="22"/>
        </w:rPr>
        <w:t xml:space="preserve"> </w:t>
      </w:r>
      <w:r w:rsidR="001148BA">
        <w:rPr>
          <w:rFonts w:ascii="Times New Roman" w:hAnsi="Times New Roman"/>
          <w:sz w:val="22"/>
        </w:rPr>
        <w:t xml:space="preserve">№  </w:t>
      </w:r>
      <w:r w:rsidR="0062563F">
        <w:rPr>
          <w:rFonts w:ascii="Times New Roman" w:hAnsi="Times New Roman"/>
          <w:sz w:val="22"/>
        </w:rPr>
        <w:t>14</w:t>
      </w:r>
      <w:r w:rsidR="00EB5DCD">
        <w:rPr>
          <w:rFonts w:ascii="Times New Roman" w:hAnsi="Times New Roman"/>
          <w:sz w:val="22"/>
        </w:rPr>
        <w:t>3</w:t>
      </w:r>
      <w:r w:rsidR="001041A8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C60B86" w:rsidRDefault="00CC2892">
      <w:pPr>
        <w:rPr>
          <w:sz w:val="28"/>
          <w:szCs w:val="28"/>
        </w:rPr>
      </w:pPr>
    </w:p>
    <w:p w:rsidR="00CC2892" w:rsidRPr="00C60B86" w:rsidRDefault="00CC2892">
      <w:pPr>
        <w:rPr>
          <w:sz w:val="28"/>
          <w:szCs w:val="28"/>
        </w:rPr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C60B86">
        <w:rPr>
          <w:rFonts w:ascii="Times New Roman" w:hAnsi="Times New Roman"/>
          <w:b w:val="0"/>
          <w:i w:val="0"/>
          <w:sz w:val="28"/>
        </w:rPr>
        <w:t xml:space="preserve">помещения № </w:t>
      </w:r>
      <w:r w:rsidR="00EB5DCD">
        <w:rPr>
          <w:rFonts w:ascii="Times New Roman" w:hAnsi="Times New Roman"/>
          <w:b w:val="0"/>
          <w:i w:val="0"/>
          <w:sz w:val="28"/>
        </w:rPr>
        <w:t>65</w:t>
      </w:r>
      <w:r w:rsidR="00C60B86">
        <w:rPr>
          <w:rFonts w:ascii="Times New Roman" w:hAnsi="Times New Roman"/>
          <w:b w:val="0"/>
          <w:i w:val="0"/>
          <w:sz w:val="28"/>
        </w:rPr>
        <w:t xml:space="preserve"> 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C60B86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ул. </w:t>
      </w:r>
      <w:r w:rsidR="00EB5DCD">
        <w:rPr>
          <w:rFonts w:ascii="Times New Roman" w:hAnsi="Times New Roman"/>
          <w:b w:val="0"/>
          <w:i w:val="0"/>
          <w:sz w:val="28"/>
        </w:rPr>
        <w:t>Григорье</w:t>
      </w:r>
      <w:r w:rsidR="0062563F">
        <w:rPr>
          <w:rFonts w:ascii="Times New Roman" w:hAnsi="Times New Roman"/>
          <w:b w:val="0"/>
          <w:i w:val="0"/>
          <w:sz w:val="28"/>
        </w:rPr>
        <w:t>ва</w:t>
      </w:r>
      <w:r>
        <w:rPr>
          <w:rFonts w:ascii="Times New Roman" w:hAnsi="Times New Roman"/>
          <w:b w:val="0"/>
          <w:i w:val="0"/>
          <w:sz w:val="28"/>
        </w:rPr>
        <w:t xml:space="preserve">, </w:t>
      </w:r>
      <w:r w:rsidR="0062563F">
        <w:rPr>
          <w:rFonts w:ascii="Times New Roman" w:hAnsi="Times New Roman"/>
          <w:b w:val="0"/>
          <w:i w:val="0"/>
          <w:sz w:val="28"/>
        </w:rPr>
        <w:t xml:space="preserve">д. </w:t>
      </w:r>
      <w:r w:rsidR="00EB5DCD">
        <w:rPr>
          <w:rFonts w:ascii="Times New Roman" w:hAnsi="Times New Roman"/>
          <w:b w:val="0"/>
          <w:i w:val="0"/>
          <w:sz w:val="28"/>
        </w:rPr>
        <w:t>6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B5DCD" w:rsidRPr="00437BDA" w:rsidRDefault="00EB5DCD" w:rsidP="00EB5DC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851">
        <w:rPr>
          <w:rFonts w:ascii="Times New Roman" w:hAnsi="Times New Roman"/>
          <w:sz w:val="28"/>
        </w:rPr>
        <w:t>Руководствуясь Федеральным законом от 21.12.2001 № 178-ФЗ                         «О приватизации государственного и муниципального имущества», на основании</w:t>
      </w:r>
      <w:r w:rsidRPr="006A0851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>пунктов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на территории ЗАТО Железногорск Красноярского края», </w:t>
      </w:r>
      <w:r w:rsidRPr="00E069BA">
        <w:rPr>
          <w:rFonts w:ascii="Times New Roman" w:hAnsi="Times New Roman"/>
          <w:sz w:val="28"/>
          <w:szCs w:val="28"/>
        </w:rPr>
        <w:t xml:space="preserve">решения Совета депутатов ЗАТО г. Железногорск от </w:t>
      </w:r>
      <w:r>
        <w:rPr>
          <w:rFonts w:ascii="Times New Roman" w:hAnsi="Times New Roman"/>
          <w:sz w:val="28"/>
          <w:szCs w:val="28"/>
        </w:rPr>
        <w:t>25.04.2024</w:t>
      </w:r>
      <w:r w:rsidRPr="00E069B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40-439</w:t>
      </w:r>
      <w:r w:rsidRPr="00E069BA">
        <w:rPr>
          <w:rFonts w:ascii="Times New Roman" w:hAnsi="Times New Roman"/>
          <w:sz w:val="28"/>
          <w:szCs w:val="28"/>
        </w:rPr>
        <w:t xml:space="preserve">Р «О согласовании </w:t>
      </w:r>
      <w:r>
        <w:rPr>
          <w:rFonts w:ascii="Times New Roman" w:hAnsi="Times New Roman"/>
          <w:sz w:val="28"/>
          <w:szCs w:val="28"/>
        </w:rPr>
        <w:t>П</w:t>
      </w:r>
      <w:r w:rsidRPr="00E069BA">
        <w:rPr>
          <w:rFonts w:ascii="Times New Roman" w:hAnsi="Times New Roman"/>
          <w:sz w:val="28"/>
          <w:szCs w:val="28"/>
        </w:rPr>
        <w:t>лана приватизации муниципального</w:t>
      </w:r>
      <w:r>
        <w:rPr>
          <w:rFonts w:ascii="Times New Roman" w:hAnsi="Times New Roman"/>
          <w:sz w:val="28"/>
          <w:szCs w:val="28"/>
        </w:rPr>
        <w:t xml:space="preserve"> имущества – нежилого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помещения</w:t>
      </w:r>
      <w:r w:rsidRPr="00E069BA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г. Железногорск, ул. Григорьева, д. 6,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65</w:t>
      </w:r>
      <w:r w:rsidRPr="00E069BA">
        <w:rPr>
          <w:rFonts w:ascii="Times New Roman" w:hAnsi="Times New Roman"/>
          <w:sz w:val="28"/>
          <w:szCs w:val="28"/>
        </w:rPr>
        <w:t>»,</w:t>
      </w:r>
    </w:p>
    <w:p w:rsidR="00EB5DCD" w:rsidRDefault="00EB5DCD" w:rsidP="00EB5DCD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EB5DCD" w:rsidRDefault="00EB5DCD" w:rsidP="00EB5DCD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B5DCD" w:rsidRDefault="00EB5DCD" w:rsidP="00EB5DCD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B5DCD" w:rsidRPr="00200D1F" w:rsidRDefault="00EB5DCD" w:rsidP="00EB5DC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г. Железногорск, ул. Григорьева, д. 6,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65 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EB5DCD" w:rsidRPr="00964847" w:rsidRDefault="00EB5DCD" w:rsidP="00EB5DCD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г. Железногорск, ул. Григорьева, д. 6,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65,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3868C0" w:rsidRPr="00993A86" w:rsidRDefault="003868C0" w:rsidP="00386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Захар</w:t>
      </w:r>
      <w:r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3868C0" w:rsidRPr="00993A86" w:rsidRDefault="003868C0" w:rsidP="00386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8C0" w:rsidRPr="00993A86" w:rsidRDefault="003868C0" w:rsidP="00386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8C0" w:rsidRPr="00993A86" w:rsidRDefault="003868C0" w:rsidP="00386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8C0" w:rsidRDefault="003868C0" w:rsidP="00386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Привлечь для организации продажи указанного объекта                       Акционерное общество «Сбербанк - Автоматизированная система торгов»,  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3868C0" w:rsidRPr="00993A86" w:rsidRDefault="003868C0" w:rsidP="00386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8C0" w:rsidRPr="00993A86" w:rsidRDefault="003868C0" w:rsidP="00386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3868C0" w:rsidRPr="00993A86" w:rsidRDefault="003868C0" w:rsidP="00386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4. Отделу общественных связей Администрации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3868C0" w:rsidRDefault="003868C0" w:rsidP="003868C0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Контроль </w:t>
      </w:r>
      <w:r w:rsidRPr="00AE5F08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возложить </w:t>
      </w:r>
      <w:r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>
        <w:rPr>
          <w:rFonts w:ascii="Times New Roman" w:hAnsi="Times New Roman"/>
          <w:sz w:val="28"/>
        </w:rPr>
        <w:t>.</w:t>
      </w:r>
    </w:p>
    <w:p w:rsidR="00D24101" w:rsidRDefault="003868C0" w:rsidP="003868C0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Настоящее постановление вступает в силу с момента его подписания</w:t>
      </w: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0A1E1D">
            <w:pPr>
              <w:pStyle w:val="a9"/>
            </w:pPr>
            <w:r>
              <w:t>Глав</w:t>
            </w:r>
            <w:r w:rsidR="000A1E1D">
              <w:t>а</w:t>
            </w:r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AF2FC3" w:rsidRDefault="000A1E1D" w:rsidP="00AE5F08">
            <w:pPr>
              <w:pStyle w:val="a9"/>
              <w:jc w:val="center"/>
            </w:pPr>
            <w:r>
              <w:t xml:space="preserve">                        </w:t>
            </w:r>
            <w:r w:rsidR="00AE5F08">
              <w:t>Д.М. Чернятин</w:t>
            </w: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1041A8" w:rsidRDefault="0099338B" w:rsidP="00D24101">
      <w:pPr>
        <w:pStyle w:val="a9"/>
      </w:pPr>
      <w:r>
        <w:t xml:space="preserve">   </w:t>
      </w:r>
    </w:p>
    <w:p w:rsidR="001041A8" w:rsidRDefault="001041A8">
      <w:pPr>
        <w:rPr>
          <w:rFonts w:ascii="Times New Roman" w:hAnsi="Times New Roman"/>
          <w:sz w:val="28"/>
        </w:rPr>
      </w:pPr>
      <w:r>
        <w:br w:type="page"/>
      </w:r>
    </w:p>
    <w:p w:rsidR="001041A8" w:rsidRPr="001041A8" w:rsidRDefault="001041A8" w:rsidP="001041A8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041A8">
        <w:rPr>
          <w:bCs/>
        </w:rPr>
        <w:t xml:space="preserve">       </w:t>
      </w:r>
      <w:r w:rsidRPr="001041A8">
        <w:rPr>
          <w:bCs/>
          <w:szCs w:val="28"/>
        </w:rPr>
        <w:t>Приложение</w:t>
      </w:r>
    </w:p>
    <w:p w:rsidR="001041A8" w:rsidRPr="001041A8" w:rsidRDefault="001041A8" w:rsidP="001041A8">
      <w:pPr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 xml:space="preserve">                </w:t>
      </w: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  <w:t xml:space="preserve">      к постановлению Администрации</w:t>
      </w:r>
    </w:p>
    <w:p w:rsidR="001041A8" w:rsidRPr="001041A8" w:rsidRDefault="001041A8" w:rsidP="001041A8">
      <w:pPr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  <w:t xml:space="preserve">                          ЗАТО г. Железногорск</w:t>
      </w:r>
    </w:p>
    <w:p w:rsidR="001041A8" w:rsidRPr="001041A8" w:rsidRDefault="001041A8" w:rsidP="001041A8">
      <w:pPr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62563F">
        <w:rPr>
          <w:rFonts w:ascii="Times New Roman" w:hAnsi="Times New Roman"/>
          <w:sz w:val="28"/>
          <w:szCs w:val="28"/>
        </w:rPr>
        <w:t>07.05</w:t>
      </w:r>
      <w:r>
        <w:rPr>
          <w:rFonts w:ascii="Times New Roman" w:hAnsi="Times New Roman"/>
          <w:sz w:val="28"/>
          <w:szCs w:val="28"/>
        </w:rPr>
        <w:t>.</w:t>
      </w:r>
      <w:r w:rsidRPr="001041A8">
        <w:rPr>
          <w:rFonts w:ascii="Times New Roman" w:hAnsi="Times New Roman"/>
          <w:sz w:val="28"/>
          <w:szCs w:val="28"/>
        </w:rPr>
        <w:t xml:space="preserve">2024  № </w:t>
      </w:r>
      <w:r w:rsidR="0062563F">
        <w:rPr>
          <w:rFonts w:ascii="Times New Roman" w:hAnsi="Times New Roman"/>
          <w:sz w:val="28"/>
          <w:szCs w:val="28"/>
        </w:rPr>
        <w:t>14</w:t>
      </w:r>
      <w:r w:rsidR="00EB5DC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И</w:t>
      </w:r>
    </w:p>
    <w:p w:rsidR="001041A8" w:rsidRPr="001041A8" w:rsidRDefault="001041A8" w:rsidP="001041A8">
      <w:pPr>
        <w:rPr>
          <w:rFonts w:ascii="Times New Roman" w:hAnsi="Times New Roman"/>
          <w:sz w:val="28"/>
          <w:szCs w:val="28"/>
        </w:rPr>
      </w:pPr>
    </w:p>
    <w:p w:rsidR="001041A8" w:rsidRPr="001041A8" w:rsidRDefault="001041A8" w:rsidP="001041A8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ab/>
        <w:t xml:space="preserve">       </w:t>
      </w:r>
    </w:p>
    <w:p w:rsidR="001041A8" w:rsidRPr="00EB5DCD" w:rsidRDefault="001041A8" w:rsidP="001041A8">
      <w:pPr>
        <w:pStyle w:val="3"/>
        <w:ind w:firstLine="709"/>
        <w:jc w:val="center"/>
        <w:rPr>
          <w:b/>
          <w:szCs w:val="28"/>
        </w:rPr>
      </w:pPr>
      <w:r w:rsidRPr="00EB5DCD">
        <w:rPr>
          <w:b/>
          <w:szCs w:val="28"/>
        </w:rPr>
        <w:t>ПЛАН ПРИВАТИЗАЦИИ</w:t>
      </w:r>
    </w:p>
    <w:p w:rsidR="00EB5DCD" w:rsidRPr="00EB5DCD" w:rsidRDefault="00EB5DCD" w:rsidP="00EB5DC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B5DCD">
        <w:rPr>
          <w:rFonts w:ascii="Times New Roman" w:hAnsi="Times New Roman"/>
          <w:sz w:val="28"/>
          <w:szCs w:val="28"/>
        </w:rPr>
        <w:t xml:space="preserve">муниципального имущества – нежилого помещения, расположенного по адресу: Красноярский край, ЗАТО Железногорск, г. Железногорск, ул. Григорьева, д. 6, </w:t>
      </w:r>
      <w:proofErr w:type="spellStart"/>
      <w:r w:rsidRPr="00EB5DCD">
        <w:rPr>
          <w:rFonts w:ascii="Times New Roman" w:hAnsi="Times New Roman"/>
          <w:sz w:val="28"/>
          <w:szCs w:val="28"/>
        </w:rPr>
        <w:t>пом</w:t>
      </w:r>
      <w:proofErr w:type="spellEnd"/>
      <w:r w:rsidRPr="00EB5DCD">
        <w:rPr>
          <w:rFonts w:ascii="Times New Roman" w:hAnsi="Times New Roman"/>
          <w:sz w:val="28"/>
          <w:szCs w:val="28"/>
        </w:rPr>
        <w:t>. 65.</w:t>
      </w:r>
    </w:p>
    <w:p w:rsidR="00EB5DCD" w:rsidRPr="00EB5DCD" w:rsidRDefault="00EB5DCD" w:rsidP="00EB5DCD">
      <w:pPr>
        <w:pStyle w:val="2"/>
        <w:ind w:firstLine="709"/>
        <w:jc w:val="center"/>
      </w:pPr>
      <w:r w:rsidRPr="00EB5DCD">
        <w:t xml:space="preserve">                                                                                                                              </w:t>
      </w:r>
    </w:p>
    <w:p w:rsidR="00EB5DCD" w:rsidRPr="00EB5DCD" w:rsidRDefault="00EB5DCD" w:rsidP="00EB5DCD">
      <w:pPr>
        <w:numPr>
          <w:ilvl w:val="0"/>
          <w:numId w:val="6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B5DCD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EB5DCD" w:rsidRPr="00EB5DCD" w:rsidRDefault="00EB5DCD" w:rsidP="00EB5DC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B5DCD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EB5DCD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EB5DCD" w:rsidRPr="00EB5DCD" w:rsidRDefault="00EB5DCD" w:rsidP="00EB5DC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B5DCD">
        <w:rPr>
          <w:rFonts w:ascii="Times New Roman" w:hAnsi="Times New Roman"/>
          <w:b/>
          <w:sz w:val="28"/>
          <w:szCs w:val="28"/>
        </w:rPr>
        <w:t>1.2. Адрес объекта</w:t>
      </w:r>
      <w:r w:rsidRPr="00EB5DCD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Григорьева, д. 6, </w:t>
      </w:r>
      <w:proofErr w:type="spellStart"/>
      <w:r w:rsidRPr="00EB5DCD">
        <w:rPr>
          <w:rFonts w:ascii="Times New Roman" w:hAnsi="Times New Roman"/>
          <w:sz w:val="28"/>
          <w:szCs w:val="28"/>
        </w:rPr>
        <w:t>пом</w:t>
      </w:r>
      <w:proofErr w:type="spellEnd"/>
      <w:r w:rsidRPr="00EB5DCD">
        <w:rPr>
          <w:rFonts w:ascii="Times New Roman" w:hAnsi="Times New Roman"/>
          <w:sz w:val="28"/>
          <w:szCs w:val="28"/>
        </w:rPr>
        <w:t>. 65;</w:t>
      </w:r>
    </w:p>
    <w:p w:rsidR="00EB5DCD" w:rsidRPr="00EB5DCD" w:rsidRDefault="00EB5DCD" w:rsidP="00EB5DC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B5DCD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EB5DCD">
        <w:rPr>
          <w:rFonts w:ascii="Times New Roman" w:hAnsi="Times New Roman"/>
          <w:sz w:val="28"/>
          <w:szCs w:val="28"/>
        </w:rPr>
        <w:t>– 1960 г.;</w:t>
      </w:r>
    </w:p>
    <w:p w:rsidR="00EB5DCD" w:rsidRPr="00EB5DCD" w:rsidRDefault="00EB5DCD" w:rsidP="00EB5DC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B5DCD">
        <w:rPr>
          <w:rFonts w:ascii="Times New Roman" w:hAnsi="Times New Roman"/>
          <w:b/>
          <w:sz w:val="28"/>
          <w:szCs w:val="28"/>
        </w:rPr>
        <w:t>1.4.</w:t>
      </w:r>
      <w:r w:rsidRPr="00EB5DCD">
        <w:rPr>
          <w:rFonts w:ascii="Times New Roman" w:hAnsi="Times New Roman"/>
          <w:sz w:val="28"/>
          <w:szCs w:val="28"/>
        </w:rPr>
        <w:t xml:space="preserve"> </w:t>
      </w:r>
      <w:r w:rsidRPr="00EB5DCD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EB5DCD">
        <w:rPr>
          <w:rFonts w:ascii="Times New Roman" w:hAnsi="Times New Roman"/>
          <w:sz w:val="28"/>
          <w:szCs w:val="28"/>
        </w:rPr>
        <w:t>– 166,2 кв</w:t>
      </w:r>
      <w:proofErr w:type="gramStart"/>
      <w:r w:rsidRPr="00EB5DCD">
        <w:rPr>
          <w:rFonts w:ascii="Times New Roman" w:hAnsi="Times New Roman"/>
          <w:sz w:val="28"/>
          <w:szCs w:val="28"/>
        </w:rPr>
        <w:t>.м</w:t>
      </w:r>
      <w:proofErr w:type="gramEnd"/>
      <w:r w:rsidRPr="00EB5DCD">
        <w:rPr>
          <w:rFonts w:ascii="Times New Roman" w:hAnsi="Times New Roman"/>
          <w:sz w:val="28"/>
          <w:szCs w:val="28"/>
        </w:rPr>
        <w:t>етров;</w:t>
      </w:r>
    </w:p>
    <w:p w:rsidR="00EB5DCD" w:rsidRPr="00EB5DCD" w:rsidRDefault="00EB5DCD" w:rsidP="00EB5DC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B5DCD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EB5DCD">
        <w:rPr>
          <w:rFonts w:ascii="Times New Roman" w:hAnsi="Times New Roman"/>
          <w:sz w:val="28"/>
          <w:szCs w:val="28"/>
        </w:rPr>
        <w:t>нежилое;</w:t>
      </w:r>
    </w:p>
    <w:p w:rsidR="00EB5DCD" w:rsidRPr="00EB5DCD" w:rsidRDefault="00EB5DCD" w:rsidP="00EB5DCD">
      <w:pPr>
        <w:numPr>
          <w:ilvl w:val="1"/>
          <w:numId w:val="8"/>
        </w:numPr>
        <w:tabs>
          <w:tab w:val="left" w:pos="426"/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B5DCD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EB5DCD">
        <w:rPr>
          <w:rFonts w:ascii="Times New Roman" w:hAnsi="Times New Roman"/>
          <w:sz w:val="28"/>
          <w:szCs w:val="28"/>
        </w:rPr>
        <w:t xml:space="preserve"> – 1 476 000,00 рублей;</w:t>
      </w:r>
    </w:p>
    <w:p w:rsidR="00EB5DCD" w:rsidRPr="00EB5DCD" w:rsidRDefault="00EB5DCD" w:rsidP="00EB5DCD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EB5DCD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EB5DCD">
        <w:rPr>
          <w:rFonts w:ascii="Times New Roman" w:hAnsi="Times New Roman"/>
          <w:sz w:val="28"/>
          <w:szCs w:val="28"/>
        </w:rPr>
        <w:t xml:space="preserve">   3 000,00 рублей;</w:t>
      </w:r>
    </w:p>
    <w:p w:rsidR="00EB5DCD" w:rsidRPr="00EB5DCD" w:rsidRDefault="00EB5DCD" w:rsidP="00EB5DCD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EB5DCD">
        <w:rPr>
          <w:rFonts w:ascii="Times New Roman" w:hAnsi="Times New Roman"/>
          <w:b/>
          <w:sz w:val="28"/>
          <w:szCs w:val="28"/>
        </w:rPr>
        <w:t xml:space="preserve">в т.ч.:  </w:t>
      </w:r>
      <w:r w:rsidRPr="00EB5DCD">
        <w:rPr>
          <w:rFonts w:ascii="Times New Roman" w:hAnsi="Times New Roman"/>
          <w:sz w:val="28"/>
          <w:szCs w:val="28"/>
        </w:rPr>
        <w:t>техническая инвентаризация – 0,00 рублей;</w:t>
      </w:r>
    </w:p>
    <w:p w:rsidR="00EB5DCD" w:rsidRPr="00EB5DCD" w:rsidRDefault="00EB5DCD" w:rsidP="00EB5DCD">
      <w:pPr>
        <w:ind w:left="284" w:firstLine="426"/>
        <w:jc w:val="both"/>
        <w:rPr>
          <w:rFonts w:ascii="Times New Roman" w:hAnsi="Times New Roman"/>
          <w:b/>
          <w:sz w:val="28"/>
          <w:szCs w:val="28"/>
        </w:rPr>
      </w:pPr>
      <w:r w:rsidRPr="00EB5DCD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</w:t>
      </w:r>
      <w:r w:rsidRPr="00EB5DCD">
        <w:rPr>
          <w:rFonts w:ascii="Times New Roman" w:hAnsi="Times New Roman"/>
          <w:b/>
          <w:sz w:val="28"/>
          <w:szCs w:val="28"/>
        </w:rPr>
        <w:t xml:space="preserve">    </w:t>
      </w:r>
    </w:p>
    <w:p w:rsidR="00EB5DCD" w:rsidRPr="00EB5DCD" w:rsidRDefault="00EB5DCD" w:rsidP="00EB5DC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B5DCD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EB5DCD">
        <w:rPr>
          <w:rFonts w:ascii="Times New Roman" w:hAnsi="Times New Roman"/>
          <w:sz w:val="28"/>
          <w:szCs w:val="28"/>
        </w:rPr>
        <w:t>–  147 600,00 рублей;</w:t>
      </w:r>
    </w:p>
    <w:p w:rsidR="00EB5DCD" w:rsidRPr="00EB5DCD" w:rsidRDefault="00EB5DCD" w:rsidP="00EB5DC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B5DCD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EB5DCD">
        <w:rPr>
          <w:rFonts w:ascii="Times New Roman" w:hAnsi="Times New Roman"/>
          <w:sz w:val="28"/>
          <w:szCs w:val="28"/>
        </w:rPr>
        <w:t>– 35 000,00 рублей.</w:t>
      </w:r>
    </w:p>
    <w:p w:rsidR="00EB5DCD" w:rsidRPr="00EB5DCD" w:rsidRDefault="00EB5DCD" w:rsidP="00EB5DCD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B5DCD" w:rsidRPr="00EB5DCD" w:rsidRDefault="00EB5DCD" w:rsidP="00EB5DCD">
      <w:pPr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EB5DCD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EB5DCD" w:rsidRPr="00EB5DCD" w:rsidRDefault="00EB5DCD" w:rsidP="00EB5DC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EB5DCD">
        <w:rPr>
          <w:rFonts w:ascii="Times New Roman" w:hAnsi="Times New Roman"/>
          <w:b/>
          <w:bCs/>
          <w:sz w:val="28"/>
          <w:szCs w:val="28"/>
        </w:rPr>
        <w:t xml:space="preserve">2.1. </w:t>
      </w:r>
      <w:r w:rsidRPr="00EB5DCD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EB5DCD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EB5DCD">
        <w:rPr>
          <w:rFonts w:ascii="Times New Roman" w:hAnsi="Times New Roman"/>
          <w:sz w:val="28"/>
          <w:szCs w:val="28"/>
        </w:rPr>
        <w:t>.</w:t>
      </w:r>
    </w:p>
    <w:p w:rsidR="00EB5DCD" w:rsidRPr="00EB5DCD" w:rsidRDefault="00EB5DCD" w:rsidP="00EB5DCD">
      <w:pPr>
        <w:numPr>
          <w:ilvl w:val="1"/>
          <w:numId w:val="7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5DCD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EB5DCD" w:rsidRPr="00EB5DCD" w:rsidRDefault="00EB5DCD" w:rsidP="00EB5DCD">
      <w:pPr>
        <w:numPr>
          <w:ilvl w:val="1"/>
          <w:numId w:val="7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5DCD">
        <w:rPr>
          <w:rFonts w:ascii="Times New Roman" w:hAnsi="Times New Roman"/>
          <w:sz w:val="28"/>
          <w:szCs w:val="28"/>
        </w:rPr>
        <w:t>Условия участия в аукционе, порядок проведения аукциона, определение  победителя и заключение договора.</w:t>
      </w:r>
    </w:p>
    <w:p w:rsidR="00EB5DCD" w:rsidRPr="00EB5DCD" w:rsidRDefault="00EB5DCD" w:rsidP="00EB5DCD">
      <w:pPr>
        <w:numPr>
          <w:ilvl w:val="2"/>
          <w:numId w:val="7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5DCD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EB5DCD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EB5DC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B5DCD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EB5DCD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EB5DCD" w:rsidRPr="00EB5DCD" w:rsidRDefault="00EB5DCD" w:rsidP="00EB5DCD">
      <w:pPr>
        <w:numPr>
          <w:ilvl w:val="2"/>
          <w:numId w:val="7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5DCD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EB5DCD" w:rsidRPr="00EB5DCD" w:rsidRDefault="00EB5DCD" w:rsidP="00EB5DCD">
      <w:pPr>
        <w:numPr>
          <w:ilvl w:val="2"/>
          <w:numId w:val="7"/>
        </w:numPr>
        <w:tabs>
          <w:tab w:val="clear" w:pos="1288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5DCD">
        <w:rPr>
          <w:rFonts w:ascii="Times New Roman" w:hAnsi="Times New Roman"/>
          <w:sz w:val="28"/>
          <w:szCs w:val="28"/>
        </w:rPr>
        <w:t>Шаг аукциона – 35 000 (тридцать пять тысяч) рублей 00 копеек.</w:t>
      </w:r>
    </w:p>
    <w:p w:rsidR="001041A8" w:rsidRPr="00EB5DCD" w:rsidRDefault="001041A8" w:rsidP="001041A8">
      <w:pPr>
        <w:numPr>
          <w:ilvl w:val="2"/>
          <w:numId w:val="7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5DCD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1041A8" w:rsidRPr="00EB5DCD" w:rsidRDefault="001041A8" w:rsidP="001041A8">
      <w:pPr>
        <w:numPr>
          <w:ilvl w:val="2"/>
          <w:numId w:val="7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5DCD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1041A8" w:rsidRPr="00EB5DCD" w:rsidRDefault="001041A8" w:rsidP="001041A8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EB5DCD">
        <w:rPr>
          <w:rFonts w:ascii="Times New Roman" w:hAnsi="Times New Roman"/>
          <w:sz w:val="28"/>
          <w:szCs w:val="28"/>
        </w:rPr>
        <w:t xml:space="preserve"> Договор купли-продажи заключается в течение пяти рабочих дней </w:t>
      </w:r>
      <w:proofErr w:type="gramStart"/>
      <w:r w:rsidRPr="00EB5DCD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EB5DCD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EB5DCD">
        <w:rPr>
          <w:rFonts w:ascii="Times New Roman" w:hAnsi="Times New Roman"/>
          <w:sz w:val="28"/>
          <w:szCs w:val="28"/>
        </w:rPr>
        <w:t>случае</w:t>
      </w:r>
      <w:proofErr w:type="gramEnd"/>
      <w:r w:rsidRPr="00EB5DCD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EB5DCD">
        <w:rPr>
          <w:rFonts w:ascii="Times New Roman" w:hAnsi="Times New Roman"/>
          <w:sz w:val="28"/>
          <w:szCs w:val="28"/>
        </w:rPr>
        <w:t>случае</w:t>
      </w:r>
      <w:proofErr w:type="gramEnd"/>
      <w:r w:rsidRPr="00EB5DCD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1041A8" w:rsidRPr="00EB5DCD" w:rsidRDefault="001041A8" w:rsidP="001041A8">
      <w:pPr>
        <w:numPr>
          <w:ilvl w:val="1"/>
          <w:numId w:val="7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5DCD">
        <w:rPr>
          <w:rFonts w:ascii="Times New Roman" w:hAnsi="Times New Roman"/>
          <w:sz w:val="28"/>
          <w:szCs w:val="28"/>
        </w:rPr>
        <w:t>Порядок оплаты.</w:t>
      </w:r>
    </w:p>
    <w:p w:rsidR="001041A8" w:rsidRPr="00EB5DCD" w:rsidRDefault="001041A8" w:rsidP="001041A8">
      <w:pPr>
        <w:numPr>
          <w:ilvl w:val="2"/>
          <w:numId w:val="7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5DCD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EB5DCD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EB5DCD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1041A8" w:rsidRPr="00EB5DCD" w:rsidRDefault="001041A8" w:rsidP="001041A8">
      <w:pPr>
        <w:numPr>
          <w:ilvl w:val="2"/>
          <w:numId w:val="7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5DCD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1041A8" w:rsidRPr="00EB5DCD" w:rsidRDefault="001041A8" w:rsidP="001041A8">
      <w:pPr>
        <w:numPr>
          <w:ilvl w:val="1"/>
          <w:numId w:val="7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5DCD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1041A8" w:rsidRPr="0062563F" w:rsidRDefault="001041A8" w:rsidP="001041A8">
      <w:pPr>
        <w:numPr>
          <w:ilvl w:val="2"/>
          <w:numId w:val="7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2563F">
        <w:rPr>
          <w:rFonts w:ascii="Times New Roman" w:hAnsi="Times New Roman"/>
          <w:sz w:val="28"/>
          <w:szCs w:val="28"/>
        </w:rPr>
        <w:t>Передача имущества победителю аукциона осуществляется по акту приема-передачи в течение пяти календарных дней с момента полной оплаты за приобретенное на аукционе имущество.</w:t>
      </w:r>
    </w:p>
    <w:p w:rsidR="001041A8" w:rsidRPr="001041A8" w:rsidRDefault="001041A8" w:rsidP="001041A8">
      <w:pPr>
        <w:numPr>
          <w:ilvl w:val="2"/>
          <w:numId w:val="7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2563F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</w:t>
      </w:r>
      <w:r w:rsidRPr="001041A8">
        <w:rPr>
          <w:rFonts w:ascii="Times New Roman" w:hAnsi="Times New Roman"/>
          <w:sz w:val="28"/>
          <w:szCs w:val="28"/>
        </w:rPr>
        <w:t xml:space="preserve"> оплаты за приобретенное имущество.</w:t>
      </w:r>
    </w:p>
    <w:p w:rsidR="001041A8" w:rsidRPr="001041A8" w:rsidRDefault="001041A8" w:rsidP="001041A8">
      <w:pPr>
        <w:numPr>
          <w:ilvl w:val="2"/>
          <w:numId w:val="7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1041A8" w:rsidRPr="001041A8" w:rsidRDefault="001041A8" w:rsidP="001041A8">
      <w:pPr>
        <w:rPr>
          <w:rFonts w:ascii="Times New Roman" w:hAnsi="Times New Roman"/>
          <w:sz w:val="28"/>
          <w:szCs w:val="28"/>
        </w:rPr>
      </w:pPr>
    </w:p>
    <w:p w:rsidR="00D24101" w:rsidRPr="001041A8" w:rsidRDefault="00D24101" w:rsidP="00D24101">
      <w:pPr>
        <w:pStyle w:val="a9"/>
      </w:pPr>
    </w:p>
    <w:p w:rsidR="00D24101" w:rsidRPr="001041A8" w:rsidRDefault="00D24101" w:rsidP="00D24101">
      <w:pPr>
        <w:pStyle w:val="a9"/>
      </w:pPr>
    </w:p>
    <w:p w:rsidR="00D24101" w:rsidRPr="001041A8" w:rsidRDefault="00D24101" w:rsidP="00D24101">
      <w:pPr>
        <w:pStyle w:val="a9"/>
      </w:pPr>
    </w:p>
    <w:sectPr w:rsidR="00D24101" w:rsidRPr="001041A8" w:rsidSect="00C60B86">
      <w:headerReference w:type="even" r:id="rId8"/>
      <w:headerReference w:type="default" r:id="rId9"/>
      <w:pgSz w:w="11907" w:h="16840" w:code="9"/>
      <w:pgMar w:top="1134" w:right="567" w:bottom="1134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13C" w:rsidRDefault="00D3413C">
      <w:r>
        <w:separator/>
      </w:r>
    </w:p>
  </w:endnote>
  <w:endnote w:type="continuationSeparator" w:id="0">
    <w:p w:rsidR="00D3413C" w:rsidRDefault="00D34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13C" w:rsidRDefault="00D3413C">
      <w:r>
        <w:separator/>
      </w:r>
    </w:p>
  </w:footnote>
  <w:footnote w:type="continuationSeparator" w:id="0">
    <w:p w:rsidR="00D3413C" w:rsidRDefault="00D341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D056E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924"/>
    <w:multiLevelType w:val="multilevel"/>
    <w:tmpl w:val="48E026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4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A1E1D"/>
    <w:rsid w:val="000B7BB1"/>
    <w:rsid w:val="000D6E29"/>
    <w:rsid w:val="000D7D3A"/>
    <w:rsid w:val="000E0295"/>
    <w:rsid w:val="000F5AAF"/>
    <w:rsid w:val="0010190A"/>
    <w:rsid w:val="001041A8"/>
    <w:rsid w:val="001148BA"/>
    <w:rsid w:val="0012414B"/>
    <w:rsid w:val="00130F5D"/>
    <w:rsid w:val="001336D6"/>
    <w:rsid w:val="00134625"/>
    <w:rsid w:val="001545CC"/>
    <w:rsid w:val="00156C00"/>
    <w:rsid w:val="001830CB"/>
    <w:rsid w:val="001859A9"/>
    <w:rsid w:val="001956B7"/>
    <w:rsid w:val="001A528C"/>
    <w:rsid w:val="001A603C"/>
    <w:rsid w:val="001D0824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1386"/>
    <w:rsid w:val="002E66FF"/>
    <w:rsid w:val="00307257"/>
    <w:rsid w:val="00323380"/>
    <w:rsid w:val="003418AE"/>
    <w:rsid w:val="00374A3C"/>
    <w:rsid w:val="00385C15"/>
    <w:rsid w:val="003868C0"/>
    <w:rsid w:val="003A14A7"/>
    <w:rsid w:val="0040699C"/>
    <w:rsid w:val="00437BDA"/>
    <w:rsid w:val="00442A09"/>
    <w:rsid w:val="00495BF4"/>
    <w:rsid w:val="004B5EAD"/>
    <w:rsid w:val="004D1B6A"/>
    <w:rsid w:val="004F0686"/>
    <w:rsid w:val="004F2B35"/>
    <w:rsid w:val="00500A6C"/>
    <w:rsid w:val="00501275"/>
    <w:rsid w:val="0052571A"/>
    <w:rsid w:val="0052780E"/>
    <w:rsid w:val="005364CF"/>
    <w:rsid w:val="00556034"/>
    <w:rsid w:val="00560F05"/>
    <w:rsid w:val="0056149D"/>
    <w:rsid w:val="00581553"/>
    <w:rsid w:val="005820D2"/>
    <w:rsid w:val="005B3007"/>
    <w:rsid w:val="005B5041"/>
    <w:rsid w:val="005F656C"/>
    <w:rsid w:val="006042FF"/>
    <w:rsid w:val="0062563F"/>
    <w:rsid w:val="00646E61"/>
    <w:rsid w:val="00652BD2"/>
    <w:rsid w:val="00653DEF"/>
    <w:rsid w:val="00660444"/>
    <w:rsid w:val="00662DA9"/>
    <w:rsid w:val="0066513F"/>
    <w:rsid w:val="00683E5A"/>
    <w:rsid w:val="0069350D"/>
    <w:rsid w:val="006A0457"/>
    <w:rsid w:val="006A0851"/>
    <w:rsid w:val="006A37B9"/>
    <w:rsid w:val="006C155A"/>
    <w:rsid w:val="006C200F"/>
    <w:rsid w:val="006C5BEC"/>
    <w:rsid w:val="006C5FEF"/>
    <w:rsid w:val="006F7B5D"/>
    <w:rsid w:val="00710592"/>
    <w:rsid w:val="00735C19"/>
    <w:rsid w:val="0076047D"/>
    <w:rsid w:val="00795341"/>
    <w:rsid w:val="007A1A1B"/>
    <w:rsid w:val="007A2814"/>
    <w:rsid w:val="007D70CB"/>
    <w:rsid w:val="007D7661"/>
    <w:rsid w:val="007E498E"/>
    <w:rsid w:val="00840170"/>
    <w:rsid w:val="00864B42"/>
    <w:rsid w:val="00875F34"/>
    <w:rsid w:val="0088630D"/>
    <w:rsid w:val="008916C9"/>
    <w:rsid w:val="008959C6"/>
    <w:rsid w:val="008A158F"/>
    <w:rsid w:val="008D34AA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E76D5"/>
    <w:rsid w:val="00A028BF"/>
    <w:rsid w:val="00A0330B"/>
    <w:rsid w:val="00A06A5F"/>
    <w:rsid w:val="00A451F8"/>
    <w:rsid w:val="00A53D5F"/>
    <w:rsid w:val="00A54579"/>
    <w:rsid w:val="00A54CCC"/>
    <w:rsid w:val="00A55B67"/>
    <w:rsid w:val="00A65C7F"/>
    <w:rsid w:val="00A70826"/>
    <w:rsid w:val="00A71783"/>
    <w:rsid w:val="00A9716A"/>
    <w:rsid w:val="00AC2816"/>
    <w:rsid w:val="00AD1289"/>
    <w:rsid w:val="00AD4870"/>
    <w:rsid w:val="00AE3827"/>
    <w:rsid w:val="00AE5F08"/>
    <w:rsid w:val="00AF2FC3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4A24"/>
    <w:rsid w:val="00BF5455"/>
    <w:rsid w:val="00BF5EF5"/>
    <w:rsid w:val="00C13622"/>
    <w:rsid w:val="00C22DAA"/>
    <w:rsid w:val="00C349D5"/>
    <w:rsid w:val="00C34A49"/>
    <w:rsid w:val="00C42F9B"/>
    <w:rsid w:val="00C4332D"/>
    <w:rsid w:val="00C60B86"/>
    <w:rsid w:val="00CC13AD"/>
    <w:rsid w:val="00CC2892"/>
    <w:rsid w:val="00CD6709"/>
    <w:rsid w:val="00CE3172"/>
    <w:rsid w:val="00CE6CA6"/>
    <w:rsid w:val="00CE6FBB"/>
    <w:rsid w:val="00CF5734"/>
    <w:rsid w:val="00D056EC"/>
    <w:rsid w:val="00D12991"/>
    <w:rsid w:val="00D13222"/>
    <w:rsid w:val="00D206FB"/>
    <w:rsid w:val="00D24101"/>
    <w:rsid w:val="00D3413C"/>
    <w:rsid w:val="00D378A9"/>
    <w:rsid w:val="00D5460C"/>
    <w:rsid w:val="00D61DC7"/>
    <w:rsid w:val="00D668C5"/>
    <w:rsid w:val="00D670D4"/>
    <w:rsid w:val="00D8407B"/>
    <w:rsid w:val="00DA3C90"/>
    <w:rsid w:val="00DA54D5"/>
    <w:rsid w:val="00DC4F58"/>
    <w:rsid w:val="00DC603B"/>
    <w:rsid w:val="00DC718D"/>
    <w:rsid w:val="00DC7A59"/>
    <w:rsid w:val="00DE164F"/>
    <w:rsid w:val="00E05ECD"/>
    <w:rsid w:val="00E10934"/>
    <w:rsid w:val="00E266D2"/>
    <w:rsid w:val="00E31918"/>
    <w:rsid w:val="00E4463C"/>
    <w:rsid w:val="00E4490F"/>
    <w:rsid w:val="00E51F3C"/>
    <w:rsid w:val="00E55A9A"/>
    <w:rsid w:val="00E57D14"/>
    <w:rsid w:val="00E93649"/>
    <w:rsid w:val="00EA10D7"/>
    <w:rsid w:val="00EA4A39"/>
    <w:rsid w:val="00EB18C5"/>
    <w:rsid w:val="00EB40BB"/>
    <w:rsid w:val="00EB5DCD"/>
    <w:rsid w:val="00ED7537"/>
    <w:rsid w:val="00EF71BB"/>
    <w:rsid w:val="00F0642C"/>
    <w:rsid w:val="00F3451B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List Paragraph"/>
    <w:basedOn w:val="a"/>
    <w:uiPriority w:val="34"/>
    <w:qFormat/>
    <w:rsid w:val="00AE5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2020-10-08T06:42:00Z</cp:lastPrinted>
  <dcterms:created xsi:type="dcterms:W3CDTF">2024-01-30T02:54:00Z</dcterms:created>
  <dcterms:modified xsi:type="dcterms:W3CDTF">2024-05-14T05:10:00Z</dcterms:modified>
</cp:coreProperties>
</file>