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847739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D315B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05</w:t>
      </w:r>
      <w:r w:rsidR="00770DD7">
        <w:rPr>
          <w:rFonts w:ascii="Times New Roman" w:hAnsi="Times New Roman"/>
          <w:sz w:val="22"/>
          <w:szCs w:val="22"/>
        </w:rPr>
        <w:t>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77104464" r:id="rId8">
            <o:FieldCodes>\s</o:FieldCodes>
          </o:OLEObject>
        </w:object>
      </w:r>
      <w:r>
        <w:rPr>
          <w:rFonts w:ascii="Times New Roman" w:hAnsi="Times New Roman"/>
          <w:sz w:val="22"/>
          <w:szCs w:val="22"/>
        </w:rPr>
        <w:t xml:space="preserve"> 732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После строки 178 дополнить строкой 179: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DB275E" w:rsidTr="001C2F06">
        <w:trPr>
          <w:trHeight w:val="906"/>
        </w:trPr>
        <w:tc>
          <w:tcPr>
            <w:tcW w:w="801" w:type="dxa"/>
            <w:vAlign w:val="center"/>
          </w:tcPr>
          <w:p w:rsidR="00DB275E" w:rsidRPr="008A55EF" w:rsidRDefault="00DB275E" w:rsidP="001C2F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974" w:type="dxa"/>
            <w:vAlign w:val="center"/>
          </w:tcPr>
          <w:p w:rsidR="00DB275E" w:rsidRPr="008E6FF7" w:rsidRDefault="00DB275E" w:rsidP="001C2F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DB275E" w:rsidRPr="000B03C7" w:rsidRDefault="00DB275E" w:rsidP="00F720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3C7"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0B03C7">
              <w:rPr>
                <w:rFonts w:ascii="Times New Roman" w:hAnsi="Times New Roman"/>
                <w:bCs/>
                <w:sz w:val="24"/>
                <w:szCs w:val="24"/>
              </w:rPr>
              <w:t>9999 04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265</w:t>
            </w:r>
            <w:r w:rsidR="00F7204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0B03C7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DB275E" w:rsidRPr="00DB275E" w:rsidRDefault="00DB275E" w:rsidP="001C2F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275E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развитие детско-юношеского спорта)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Строки  179-180  считать строками  180-181 соответственно.</w:t>
      </w:r>
    </w:p>
    <w:p w:rsidR="008C2006" w:rsidRPr="00E52CE0" w:rsidRDefault="001B6D7A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>1.1.</w:t>
      </w:r>
      <w:r w:rsidR="00AA7DB7">
        <w:rPr>
          <w:rFonts w:ascii="Times New Roman" w:hAnsi="Times New Roman"/>
          <w:bCs/>
          <w:sz w:val="28"/>
          <w:szCs w:val="28"/>
        </w:rPr>
        <w:t>3</w:t>
      </w:r>
      <w:r w:rsidRPr="00E52CE0">
        <w:rPr>
          <w:rFonts w:ascii="Times New Roman" w:hAnsi="Times New Roman"/>
          <w:bCs/>
          <w:sz w:val="28"/>
          <w:szCs w:val="28"/>
        </w:rPr>
        <w:t xml:space="preserve">. </w:t>
      </w:r>
      <w:r w:rsidR="00F13A4E" w:rsidRPr="00E52CE0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E52CE0" w:rsidRPr="00E52CE0">
        <w:rPr>
          <w:rFonts w:ascii="Times New Roman" w:hAnsi="Times New Roman"/>
          <w:bCs/>
          <w:sz w:val="28"/>
          <w:szCs w:val="28"/>
        </w:rPr>
        <w:t>181</w:t>
      </w:r>
      <w:r w:rsidR="008C2006" w:rsidRPr="00E52CE0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F13A4E" w:rsidRPr="00E52CE0">
        <w:rPr>
          <w:rFonts w:ascii="Times New Roman" w:hAnsi="Times New Roman"/>
          <w:bCs/>
          <w:sz w:val="28"/>
          <w:szCs w:val="28"/>
        </w:rPr>
        <w:t xml:space="preserve">ой </w:t>
      </w:r>
      <w:r w:rsidR="00E52CE0" w:rsidRPr="00E52CE0">
        <w:rPr>
          <w:rFonts w:ascii="Times New Roman" w:hAnsi="Times New Roman"/>
          <w:bCs/>
          <w:sz w:val="28"/>
          <w:szCs w:val="28"/>
        </w:rPr>
        <w:t>182</w:t>
      </w:r>
      <w:r w:rsidR="008C2006" w:rsidRPr="00E52CE0">
        <w:rPr>
          <w:rFonts w:ascii="Times New Roman" w:hAnsi="Times New Roman"/>
          <w:bCs/>
          <w:sz w:val="28"/>
          <w:szCs w:val="28"/>
        </w:rPr>
        <w:t>:</w:t>
      </w:r>
    </w:p>
    <w:p w:rsidR="008C2006" w:rsidRPr="00E52CE0" w:rsidRDefault="008C2006" w:rsidP="00E52CE0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 xml:space="preserve"> «</w:t>
      </w:r>
      <w:r w:rsidR="00E52CE0" w:rsidRPr="00E52CE0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8A55EF" w:rsidTr="00F13A4E">
        <w:trPr>
          <w:trHeight w:val="906"/>
        </w:trPr>
        <w:tc>
          <w:tcPr>
            <w:tcW w:w="801" w:type="dxa"/>
            <w:vAlign w:val="center"/>
          </w:tcPr>
          <w:p w:rsidR="008A55EF" w:rsidRPr="00E52CE0" w:rsidRDefault="00E52CE0" w:rsidP="001B6D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974" w:type="dxa"/>
            <w:vAlign w:val="center"/>
          </w:tcPr>
          <w:p w:rsidR="008A55EF" w:rsidRPr="00E52CE0" w:rsidRDefault="009031E1" w:rsidP="009031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CE0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8A55EF" w:rsidRPr="00E52CE0" w:rsidRDefault="00E52CE0" w:rsidP="000B03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2CE0">
              <w:rPr>
                <w:rFonts w:ascii="Times New Roman" w:hAnsi="Times New Roman"/>
                <w:bCs/>
                <w:sz w:val="24"/>
                <w:szCs w:val="24"/>
              </w:rPr>
              <w:t>2 02 29999 04 7398 150</w:t>
            </w:r>
          </w:p>
        </w:tc>
        <w:tc>
          <w:tcPr>
            <w:tcW w:w="5067" w:type="dxa"/>
          </w:tcPr>
          <w:p w:rsidR="008A55EF" w:rsidRPr="00E52CE0" w:rsidRDefault="00E52CE0" w:rsidP="001B6D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52CE0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2432C" w:rsidRDefault="00D37CB8" w:rsidP="000B03C7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 w:rsidR="00AA7DB7" w:rsidRPr="00AA7DB7">
        <w:rPr>
          <w:rFonts w:ascii="Times New Roman" w:hAnsi="Times New Roman"/>
          <w:bCs/>
          <w:sz w:val="28"/>
          <w:szCs w:val="28"/>
        </w:rPr>
        <w:t>4</w:t>
      </w:r>
      <w:r w:rsidRPr="00AA7DB7">
        <w:rPr>
          <w:rFonts w:ascii="Times New Roman" w:hAnsi="Times New Roman"/>
          <w:bCs/>
          <w:sz w:val="28"/>
          <w:szCs w:val="28"/>
        </w:rPr>
        <w:t>. Строк</w:t>
      </w:r>
      <w:r w:rsidR="00D726FD" w:rsidRPr="00AA7DB7">
        <w:rPr>
          <w:rFonts w:ascii="Times New Roman" w:hAnsi="Times New Roman"/>
          <w:bCs/>
          <w:sz w:val="28"/>
          <w:szCs w:val="28"/>
        </w:rPr>
        <w:t xml:space="preserve">и </w:t>
      </w:r>
      <w:r w:rsidR="00AA7DB7" w:rsidRPr="00AA7DB7">
        <w:rPr>
          <w:rFonts w:ascii="Times New Roman" w:hAnsi="Times New Roman"/>
          <w:bCs/>
          <w:sz w:val="28"/>
          <w:szCs w:val="28"/>
        </w:rPr>
        <w:t xml:space="preserve"> 181-216</w:t>
      </w:r>
      <w:r w:rsidRPr="00AA7DB7"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AA7DB7" w:rsidRPr="00AA7DB7">
        <w:rPr>
          <w:rFonts w:ascii="Times New Roman" w:hAnsi="Times New Roman"/>
          <w:bCs/>
          <w:sz w:val="28"/>
          <w:szCs w:val="28"/>
        </w:rPr>
        <w:t>183</w:t>
      </w:r>
      <w:r w:rsidR="00F2432C" w:rsidRPr="00AA7DB7">
        <w:rPr>
          <w:rFonts w:ascii="Times New Roman" w:hAnsi="Times New Roman"/>
          <w:bCs/>
          <w:sz w:val="28"/>
          <w:szCs w:val="28"/>
        </w:rPr>
        <w:t>-</w:t>
      </w:r>
      <w:r w:rsidR="00AA7DB7" w:rsidRPr="00AA7DB7">
        <w:rPr>
          <w:rFonts w:ascii="Times New Roman" w:hAnsi="Times New Roman"/>
          <w:bCs/>
          <w:sz w:val="28"/>
          <w:szCs w:val="28"/>
        </w:rPr>
        <w:t>218</w:t>
      </w:r>
      <w:r w:rsidRPr="00AA7DB7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52CE0" w:rsidRPr="00AA7DB7" w:rsidRDefault="00E52CE0" w:rsidP="00E52CE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 w:rsidR="00AA7DB7" w:rsidRPr="00AA7DB7">
        <w:rPr>
          <w:rFonts w:ascii="Times New Roman" w:hAnsi="Times New Roman"/>
          <w:bCs/>
          <w:sz w:val="28"/>
          <w:szCs w:val="28"/>
        </w:rPr>
        <w:t>5. После строки 218 дополнить строкой 219</w:t>
      </w:r>
      <w:r w:rsidRPr="00AA7DB7">
        <w:rPr>
          <w:rFonts w:ascii="Times New Roman" w:hAnsi="Times New Roman"/>
          <w:bCs/>
          <w:sz w:val="28"/>
          <w:szCs w:val="28"/>
        </w:rPr>
        <w:t>:</w:t>
      </w:r>
    </w:p>
    <w:p w:rsidR="00E52CE0" w:rsidRPr="00AA7DB7" w:rsidRDefault="00E52CE0" w:rsidP="00E52CE0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 xml:space="preserve"> «</w:t>
      </w:r>
      <w:r w:rsidRPr="00AA7DB7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E52CE0" w:rsidRPr="00AA7DB7" w:rsidTr="001C2F06">
        <w:trPr>
          <w:trHeight w:val="906"/>
        </w:trPr>
        <w:tc>
          <w:tcPr>
            <w:tcW w:w="801" w:type="dxa"/>
            <w:vAlign w:val="center"/>
          </w:tcPr>
          <w:p w:rsidR="00E52CE0" w:rsidRPr="00AA7DB7" w:rsidRDefault="00AA7DB7" w:rsidP="001C2F0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B7">
              <w:rPr>
                <w:rFonts w:ascii="Times New Roman" w:hAnsi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974" w:type="dxa"/>
            <w:vAlign w:val="center"/>
          </w:tcPr>
          <w:p w:rsidR="00E52CE0" w:rsidRPr="00AA7DB7" w:rsidRDefault="00E52CE0" w:rsidP="001C2F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B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E52CE0" w:rsidRPr="00AA7DB7" w:rsidRDefault="00AA7DB7" w:rsidP="001C2F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B7">
              <w:rPr>
                <w:rFonts w:ascii="Times New Roman" w:hAnsi="Times New Roman"/>
                <w:bCs/>
                <w:sz w:val="24"/>
                <w:szCs w:val="24"/>
              </w:rPr>
              <w:t>2 02 49999 04 1032 150</w:t>
            </w:r>
          </w:p>
        </w:tc>
        <w:tc>
          <w:tcPr>
            <w:tcW w:w="5067" w:type="dxa"/>
          </w:tcPr>
          <w:p w:rsidR="00E52CE0" w:rsidRPr="00AA7DB7" w:rsidRDefault="00AA7DB7" w:rsidP="001C2F0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A7DB7">
              <w:rPr>
                <w:rFonts w:ascii="Times New Roman" w:eastAsia="Calibri" w:hAnsi="Times New Roman"/>
                <w:sz w:val="24"/>
                <w:szCs w:val="24"/>
              </w:rPr>
              <w:t xml:space="preserve">Прочие межбюджетные трансферты, передаваемые бюджетам городских округов (на финансовое обеспечение расходов на увеличение </w:t>
            </w:r>
            <w:proofErr w:type="gramStart"/>
            <w:r w:rsidRPr="00AA7DB7">
              <w:rPr>
                <w:rFonts w:ascii="Times New Roman" w:eastAsia="Calibri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AA7DB7">
              <w:rPr>
                <w:rFonts w:ascii="Times New Roman" w:eastAsia="Calibri" w:hAnsi="Times New Roman"/>
                <w:sz w:val="24"/>
                <w:szCs w:val="24"/>
              </w:rPr>
              <w:t xml:space="preserve"> отдельным категориям работников бюджетной сферы Красноярского края)</w:t>
            </w:r>
          </w:p>
        </w:tc>
      </w:tr>
    </w:tbl>
    <w:p w:rsidR="00E52CE0" w:rsidRPr="00AA7DB7" w:rsidRDefault="00E52CE0" w:rsidP="00E52CE0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».</w:t>
      </w:r>
    </w:p>
    <w:p w:rsidR="00AA7DB7" w:rsidRDefault="00AA7DB7" w:rsidP="00AA7DB7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6</w:t>
      </w:r>
      <w:r w:rsidRPr="00AA7DB7">
        <w:rPr>
          <w:rFonts w:ascii="Times New Roman" w:hAnsi="Times New Roman"/>
          <w:bCs/>
          <w:sz w:val="28"/>
          <w:szCs w:val="28"/>
        </w:rPr>
        <w:t>. Строки  217-223  считать строками  220-226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8E5C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8E5CFE">
        <w:rPr>
          <w:rFonts w:ascii="Times New Roman" w:hAnsi="Times New Roman" w:cs="Times New Roman"/>
          <w:sz w:val="28"/>
          <w:szCs w:val="28"/>
        </w:rPr>
        <w:t xml:space="preserve">     </w:t>
      </w:r>
      <w:r w:rsidR="005105AB">
        <w:rPr>
          <w:rFonts w:ascii="Times New Roman" w:hAnsi="Times New Roman" w:cs="Times New Roman"/>
          <w:sz w:val="28"/>
          <w:szCs w:val="28"/>
        </w:rPr>
        <w:t xml:space="preserve">  </w:t>
      </w:r>
      <w:r w:rsidR="008E5CFE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75CB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03C7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496D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57C"/>
    <w:rsid w:val="005D77C4"/>
    <w:rsid w:val="005E22D7"/>
    <w:rsid w:val="005F0FFB"/>
    <w:rsid w:val="005F1D4E"/>
    <w:rsid w:val="005F3009"/>
    <w:rsid w:val="006003E6"/>
    <w:rsid w:val="00603251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47739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A24C-C9FF-4D00-B204-BC1D4805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219</cp:revision>
  <cp:lastPrinted>2024-02-12T03:04:00Z</cp:lastPrinted>
  <dcterms:created xsi:type="dcterms:W3CDTF">2020-04-23T04:54:00Z</dcterms:created>
  <dcterms:modified xsi:type="dcterms:W3CDTF">2024-05-13T04:21:00Z</dcterms:modified>
</cp:coreProperties>
</file>