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CC1" w:rsidRDefault="00095CC1" w:rsidP="00095CC1">
      <w:pPr>
        <w:pStyle w:val="a8"/>
        <w:widowControl w:val="0"/>
        <w:jc w:val="center"/>
        <w:rPr>
          <w:noProof/>
        </w:rPr>
      </w:pPr>
    </w:p>
    <w:p w:rsidR="00095CC1" w:rsidRDefault="00095CC1" w:rsidP="00D428D1">
      <w:pPr>
        <w:pStyle w:val="a3"/>
        <w:ind w:right="76"/>
        <w:rPr>
          <w:i w:val="0"/>
          <w:iCs w:val="0"/>
        </w:rPr>
      </w:pPr>
      <w:r w:rsidRPr="00095CC1">
        <w:rPr>
          <w:i w:val="0"/>
          <w:iCs w:val="0"/>
          <w:noProof/>
        </w:rPr>
        <w:drawing>
          <wp:inline distT="0" distB="0" distL="0" distR="0">
            <wp:extent cx="609600" cy="904875"/>
            <wp:effectExtent l="19050" t="0" r="0" b="0"/>
            <wp:docPr id="2"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09600" cy="904875"/>
                    </a:xfrm>
                    <a:prstGeom prst="rect">
                      <a:avLst/>
                    </a:prstGeom>
                    <a:noFill/>
                    <a:ln w="9525">
                      <a:noFill/>
                      <a:miter lim="800000"/>
                      <a:headEnd/>
                      <a:tailEnd/>
                    </a:ln>
                  </pic:spPr>
                </pic:pic>
              </a:graphicData>
            </a:graphic>
          </wp:inline>
        </w:drawing>
      </w:r>
    </w:p>
    <w:p w:rsidR="00095CC1" w:rsidRDefault="00095CC1" w:rsidP="00095CC1"/>
    <w:p w:rsidR="00095CC1" w:rsidRPr="00095CC1" w:rsidRDefault="00095CC1" w:rsidP="00095CC1">
      <w:pPr>
        <w:pStyle w:val="3"/>
        <w:widowControl w:val="0"/>
        <w:jc w:val="center"/>
        <w:rPr>
          <w:rFonts w:ascii="Arial" w:hAnsi="Arial" w:cs="Arial"/>
          <w:b/>
          <w:sz w:val="28"/>
          <w:szCs w:val="28"/>
        </w:rPr>
      </w:pPr>
      <w:r w:rsidRPr="00095CC1">
        <w:rPr>
          <w:rFonts w:ascii="Arial" w:hAnsi="Arial" w:cs="Arial"/>
          <w:b/>
          <w:sz w:val="28"/>
          <w:szCs w:val="28"/>
        </w:rPr>
        <w:t>Городской округ</w:t>
      </w:r>
    </w:p>
    <w:p w:rsidR="00095CC1" w:rsidRDefault="00095CC1" w:rsidP="00095CC1">
      <w:pPr>
        <w:jc w:val="center"/>
      </w:pPr>
      <w:r w:rsidRPr="00095CC1">
        <w:rPr>
          <w:rFonts w:ascii="Arial" w:hAnsi="Arial" w:cs="Arial"/>
          <w:b/>
          <w:sz w:val="28"/>
          <w:szCs w:val="28"/>
        </w:rPr>
        <w:t>«Закрытое административно – территориальное образование Железногорск Красноярского края»</w:t>
      </w:r>
    </w:p>
    <w:p w:rsidR="00095CC1" w:rsidRPr="00095CC1" w:rsidRDefault="00095CC1" w:rsidP="00095CC1"/>
    <w:p w:rsidR="00095CC1" w:rsidRPr="0035052E" w:rsidRDefault="00095CC1" w:rsidP="00095CC1">
      <w:pPr>
        <w:pStyle w:val="1"/>
        <w:keepNext w:val="0"/>
        <w:framePr w:w="9897" w:h="1265" w:wrap="around" w:x="1435" w:yAlign="top"/>
        <w:widowControl w:val="0"/>
        <w:rPr>
          <w:sz w:val="32"/>
          <w:szCs w:val="32"/>
        </w:rPr>
      </w:pPr>
      <w:r w:rsidRPr="0035052E">
        <w:rPr>
          <w:sz w:val="32"/>
          <w:szCs w:val="32"/>
        </w:rPr>
        <w:t>АДМИНИСТРАЦИЯ ЗАТО г. ЖЕЛЕЗНОГОРСК</w:t>
      </w:r>
    </w:p>
    <w:p w:rsidR="00095CC1" w:rsidRPr="0035052E" w:rsidRDefault="00095CC1" w:rsidP="00095CC1">
      <w:pPr>
        <w:framePr w:w="9897" w:h="1265" w:hSpace="180" w:wrap="around" w:vAnchor="text" w:hAnchor="page" w:x="1435" w:yAlign="top"/>
        <w:widowControl w:val="0"/>
        <w:jc w:val="center"/>
        <w:rPr>
          <w:b/>
          <w:sz w:val="28"/>
        </w:rPr>
      </w:pPr>
    </w:p>
    <w:p w:rsidR="00095CC1" w:rsidRPr="0035052E" w:rsidRDefault="00095CC1" w:rsidP="00095CC1">
      <w:pPr>
        <w:framePr w:w="9897" w:h="1265" w:hSpace="180" w:wrap="around" w:vAnchor="text" w:hAnchor="page" w:x="1435" w:yAlign="top"/>
        <w:widowControl w:val="0"/>
        <w:jc w:val="center"/>
        <w:rPr>
          <w:rFonts w:ascii="Arial" w:hAnsi="Arial"/>
        </w:rPr>
      </w:pPr>
      <w:r w:rsidRPr="0035052E">
        <w:rPr>
          <w:rFonts w:ascii="Arial" w:hAnsi="Arial"/>
          <w:b/>
          <w:sz w:val="36"/>
        </w:rPr>
        <w:t>ПОСТАНОВЛЕНИЕ</w:t>
      </w:r>
    </w:p>
    <w:p w:rsidR="00095CC1" w:rsidRPr="0035052E" w:rsidRDefault="00095CC1" w:rsidP="00095CC1">
      <w:pPr>
        <w:framePr w:w="9796" w:h="441" w:hSpace="180" w:wrap="around" w:vAnchor="text" w:hAnchor="page" w:x="1426" w:y="1"/>
        <w:widowControl w:val="0"/>
        <w:ind w:firstLine="567"/>
        <w:rPr>
          <w:sz w:val="22"/>
        </w:rPr>
      </w:pPr>
    </w:p>
    <w:p w:rsidR="00095CC1" w:rsidRPr="0035052E" w:rsidRDefault="009F3B51" w:rsidP="00095CC1">
      <w:pPr>
        <w:framePr w:w="9796" w:h="441" w:hSpace="180" w:wrap="around" w:vAnchor="text" w:hAnchor="page" w:x="1426" w:y="1"/>
        <w:widowControl w:val="0"/>
        <w:ind w:firstLine="567"/>
        <w:rPr>
          <w:sz w:val="22"/>
        </w:rPr>
      </w:pPr>
      <w:r>
        <w:rPr>
          <w:sz w:val="22"/>
        </w:rPr>
        <w:t>23.06.2023</w:t>
      </w:r>
      <w:r w:rsidR="00095CC1" w:rsidRPr="0035052E">
        <w:rPr>
          <w:sz w:val="22"/>
        </w:rPr>
        <w:t xml:space="preserve">                                                                                                                                     № </w:t>
      </w:r>
      <w:r>
        <w:rPr>
          <w:sz w:val="22"/>
        </w:rPr>
        <w:t>1242</w:t>
      </w:r>
    </w:p>
    <w:p w:rsidR="00095CC1" w:rsidRPr="0035052E" w:rsidRDefault="00095CC1" w:rsidP="00095CC1">
      <w:pPr>
        <w:framePr w:w="9796" w:h="441" w:hSpace="180" w:wrap="around" w:vAnchor="text" w:hAnchor="page" w:x="1426" w:y="1"/>
        <w:widowControl w:val="0"/>
        <w:ind w:firstLine="567"/>
        <w:jc w:val="center"/>
        <w:rPr>
          <w:sz w:val="22"/>
          <w:szCs w:val="22"/>
        </w:rPr>
      </w:pPr>
      <w:r w:rsidRPr="0035052E">
        <w:rPr>
          <w:b/>
          <w:sz w:val="22"/>
          <w:szCs w:val="22"/>
        </w:rPr>
        <w:t>г. Железногорск</w:t>
      </w:r>
    </w:p>
    <w:p w:rsidR="00095CC1" w:rsidRDefault="00095CC1" w:rsidP="00D428D1">
      <w:pPr>
        <w:pStyle w:val="a3"/>
        <w:ind w:right="76"/>
        <w:rPr>
          <w:i w:val="0"/>
          <w:iCs w:val="0"/>
        </w:rPr>
      </w:pPr>
    </w:p>
    <w:p w:rsidR="00095CC1" w:rsidRPr="00A85A22" w:rsidRDefault="00095CC1" w:rsidP="00095CC1">
      <w:pPr>
        <w:pStyle w:val="HEADERTEXT"/>
        <w:jc w:val="both"/>
        <w:rPr>
          <w:rFonts w:ascii="Times New Roman" w:hAnsi="Times New Roman"/>
          <w:b/>
          <w:color w:val="auto"/>
          <w:sz w:val="26"/>
          <w:szCs w:val="26"/>
        </w:rPr>
      </w:pPr>
      <w:r w:rsidRPr="00A85A22">
        <w:rPr>
          <w:rFonts w:ascii="Times New Roman" w:hAnsi="Times New Roman" w:cs="Times New Roman"/>
          <w:bCs/>
          <w:color w:val="auto"/>
          <w:sz w:val="26"/>
          <w:szCs w:val="26"/>
        </w:rPr>
        <w:t>Об утверждении положения о конкурсе «Лучший д</w:t>
      </w:r>
      <w:r w:rsidR="00A768C9" w:rsidRPr="00A85A22">
        <w:rPr>
          <w:rFonts w:ascii="Times New Roman" w:hAnsi="Times New Roman" w:cs="Times New Roman"/>
          <w:bCs/>
          <w:color w:val="auto"/>
          <w:sz w:val="26"/>
          <w:szCs w:val="26"/>
        </w:rPr>
        <w:t>ом</w:t>
      </w:r>
      <w:r w:rsidRPr="00A85A22">
        <w:rPr>
          <w:rFonts w:ascii="Times New Roman" w:hAnsi="Times New Roman" w:cs="Times New Roman"/>
          <w:bCs/>
          <w:color w:val="auto"/>
          <w:sz w:val="26"/>
          <w:szCs w:val="26"/>
        </w:rPr>
        <w:t>»</w:t>
      </w:r>
    </w:p>
    <w:p w:rsidR="00095CC1" w:rsidRPr="00A85A22" w:rsidRDefault="00095CC1" w:rsidP="00095CC1">
      <w:pPr>
        <w:pStyle w:val="ConsTitle"/>
        <w:ind w:firstLine="567"/>
        <w:jc w:val="both"/>
        <w:rPr>
          <w:rFonts w:ascii="Times New Roman" w:hAnsi="Times New Roman"/>
          <w:b w:val="0"/>
          <w:sz w:val="26"/>
          <w:szCs w:val="26"/>
        </w:rPr>
      </w:pPr>
    </w:p>
    <w:p w:rsidR="00953C88" w:rsidRPr="00A85A22" w:rsidRDefault="00095CC1" w:rsidP="00953C88">
      <w:pPr>
        <w:autoSpaceDE w:val="0"/>
        <w:autoSpaceDN w:val="0"/>
        <w:adjustRightInd w:val="0"/>
        <w:ind w:firstLine="567"/>
        <w:jc w:val="both"/>
        <w:rPr>
          <w:bCs/>
          <w:sz w:val="26"/>
          <w:szCs w:val="26"/>
        </w:rPr>
      </w:pPr>
      <w:r w:rsidRPr="00A85A22">
        <w:rPr>
          <w:bCs/>
          <w:sz w:val="26"/>
          <w:szCs w:val="26"/>
        </w:rPr>
        <w:t>Руководствуясь статьей 16 Федерального закона от 06.10.2003</w:t>
      </w:r>
      <w:r w:rsidR="009852C6" w:rsidRPr="00A85A22">
        <w:rPr>
          <w:bCs/>
          <w:sz w:val="26"/>
          <w:szCs w:val="26"/>
        </w:rPr>
        <w:t xml:space="preserve">                    </w:t>
      </w:r>
      <w:r w:rsidRPr="00A85A22">
        <w:rPr>
          <w:bCs/>
          <w:sz w:val="26"/>
          <w:szCs w:val="26"/>
        </w:rPr>
        <w:t xml:space="preserve"> № 131-ФЗ «Об общих принципах организации местного самоуправления в Российской Федерации», Уставом ЗАТО Железногорск, </w:t>
      </w:r>
      <w:r w:rsidR="00953C88" w:rsidRPr="00A85A22">
        <w:rPr>
          <w:bCs/>
          <w:sz w:val="26"/>
          <w:szCs w:val="26"/>
        </w:rPr>
        <w:t>в целях привлечения внимания городской общественности, коллективов предприятий и учреждений к работам по благоустройству города и повышения активности горожан,</w:t>
      </w:r>
    </w:p>
    <w:p w:rsidR="00095CC1" w:rsidRPr="00A85A22" w:rsidRDefault="00095CC1" w:rsidP="00095CC1">
      <w:pPr>
        <w:pStyle w:val="ConsTitle"/>
        <w:ind w:firstLine="567"/>
        <w:jc w:val="both"/>
        <w:rPr>
          <w:rFonts w:ascii="Times New Roman" w:hAnsi="Times New Roman"/>
          <w:b w:val="0"/>
          <w:sz w:val="26"/>
          <w:szCs w:val="26"/>
        </w:rPr>
      </w:pPr>
    </w:p>
    <w:p w:rsidR="00095CC1" w:rsidRPr="00A85A22" w:rsidRDefault="00095CC1" w:rsidP="00095CC1">
      <w:pPr>
        <w:pStyle w:val="ConsTitle"/>
        <w:ind w:firstLine="567"/>
        <w:jc w:val="both"/>
        <w:rPr>
          <w:rFonts w:ascii="Times New Roman" w:hAnsi="Times New Roman"/>
          <w:b w:val="0"/>
          <w:sz w:val="26"/>
          <w:szCs w:val="26"/>
        </w:rPr>
      </w:pPr>
      <w:r w:rsidRPr="00A85A22">
        <w:rPr>
          <w:rFonts w:ascii="Times New Roman" w:hAnsi="Times New Roman"/>
          <w:b w:val="0"/>
          <w:sz w:val="26"/>
          <w:szCs w:val="26"/>
        </w:rPr>
        <w:t>ПОСТАНОВЛЯЮ:</w:t>
      </w:r>
    </w:p>
    <w:p w:rsidR="00095CC1" w:rsidRPr="00A85A22" w:rsidRDefault="00095CC1" w:rsidP="00095CC1">
      <w:pPr>
        <w:pStyle w:val="ConsTitle"/>
        <w:ind w:firstLine="567"/>
        <w:jc w:val="both"/>
        <w:rPr>
          <w:rFonts w:ascii="Times New Roman" w:hAnsi="Times New Roman"/>
          <w:b w:val="0"/>
          <w:sz w:val="26"/>
          <w:szCs w:val="26"/>
        </w:rPr>
      </w:pPr>
    </w:p>
    <w:p w:rsidR="00095CC1" w:rsidRPr="00A85A22" w:rsidRDefault="00095CC1" w:rsidP="00095CC1">
      <w:pPr>
        <w:pStyle w:val="HEADERTEXT"/>
        <w:ind w:firstLine="567"/>
        <w:jc w:val="both"/>
        <w:rPr>
          <w:rFonts w:ascii="Times New Roman" w:hAnsi="Times New Roman" w:cs="Times New Roman"/>
          <w:color w:val="auto"/>
          <w:sz w:val="26"/>
          <w:szCs w:val="26"/>
        </w:rPr>
      </w:pPr>
      <w:r w:rsidRPr="00A85A22">
        <w:rPr>
          <w:rFonts w:ascii="Times New Roman" w:eastAsia="Malgun Gothic" w:hAnsi="Times New Roman" w:cs="Times New Roman"/>
          <w:color w:val="auto"/>
          <w:sz w:val="26"/>
          <w:szCs w:val="26"/>
        </w:rPr>
        <w:t xml:space="preserve">1. </w:t>
      </w:r>
      <w:r w:rsidR="00953C88" w:rsidRPr="00A85A22">
        <w:rPr>
          <w:rFonts w:ascii="Times New Roman" w:hAnsi="Times New Roman" w:cs="Times New Roman"/>
          <w:color w:val="auto"/>
          <w:sz w:val="26"/>
          <w:szCs w:val="26"/>
        </w:rPr>
        <w:t xml:space="preserve">Утвердить Положение </w:t>
      </w:r>
      <w:r w:rsidR="00953C88" w:rsidRPr="00A85A22">
        <w:rPr>
          <w:rFonts w:ascii="Times New Roman" w:hAnsi="Times New Roman" w:cs="Times New Roman"/>
          <w:bCs/>
          <w:color w:val="auto"/>
          <w:sz w:val="26"/>
          <w:szCs w:val="26"/>
        </w:rPr>
        <w:t>о конкурсе «Лучший д</w:t>
      </w:r>
      <w:r w:rsidR="00A768C9" w:rsidRPr="00A85A22">
        <w:rPr>
          <w:rFonts w:ascii="Times New Roman" w:hAnsi="Times New Roman" w:cs="Times New Roman"/>
          <w:bCs/>
          <w:color w:val="auto"/>
          <w:sz w:val="26"/>
          <w:szCs w:val="26"/>
        </w:rPr>
        <w:t>ом</w:t>
      </w:r>
      <w:r w:rsidR="00953C88" w:rsidRPr="00A85A22">
        <w:rPr>
          <w:rFonts w:ascii="Times New Roman" w:hAnsi="Times New Roman" w:cs="Times New Roman"/>
          <w:bCs/>
          <w:color w:val="auto"/>
          <w:sz w:val="26"/>
          <w:szCs w:val="26"/>
        </w:rPr>
        <w:t>» согласно приложению № 1 к настоящему постановлению</w:t>
      </w:r>
      <w:r w:rsidRPr="00A85A22">
        <w:rPr>
          <w:rFonts w:ascii="Times New Roman" w:hAnsi="Times New Roman" w:cs="Times New Roman"/>
          <w:color w:val="auto"/>
          <w:sz w:val="26"/>
          <w:szCs w:val="26"/>
        </w:rPr>
        <w:t>.</w:t>
      </w:r>
    </w:p>
    <w:p w:rsidR="00095CC1" w:rsidRPr="00A85A22" w:rsidRDefault="00095CC1" w:rsidP="00095CC1">
      <w:pPr>
        <w:pStyle w:val="ConsPlusNormal"/>
        <w:ind w:firstLine="567"/>
        <w:jc w:val="both"/>
        <w:rPr>
          <w:rFonts w:ascii="Times New Roman" w:hAnsi="Times New Roman" w:cs="Times New Roman"/>
          <w:bCs/>
          <w:sz w:val="26"/>
          <w:szCs w:val="26"/>
        </w:rPr>
      </w:pPr>
      <w:r w:rsidRPr="00A85A22">
        <w:rPr>
          <w:rFonts w:ascii="Times New Roman" w:hAnsi="Times New Roman" w:cs="Times New Roman"/>
          <w:sz w:val="26"/>
          <w:szCs w:val="26"/>
        </w:rPr>
        <w:t xml:space="preserve">2. </w:t>
      </w:r>
      <w:r w:rsidRPr="00A85A22">
        <w:rPr>
          <w:rFonts w:ascii="Times New Roman" w:hAnsi="Times New Roman" w:cs="Times New Roman"/>
          <w:bCs/>
          <w:sz w:val="26"/>
          <w:szCs w:val="26"/>
        </w:rPr>
        <w:t xml:space="preserve">Утвердить </w:t>
      </w:r>
      <w:r w:rsidR="00953C88" w:rsidRPr="00A85A22">
        <w:rPr>
          <w:rFonts w:ascii="Times New Roman" w:hAnsi="Times New Roman" w:cs="Times New Roman"/>
          <w:bCs/>
          <w:sz w:val="26"/>
          <w:szCs w:val="26"/>
        </w:rPr>
        <w:t>состав конкурсной комиссии</w:t>
      </w:r>
      <w:r w:rsidR="00BF772A" w:rsidRPr="00A85A22">
        <w:rPr>
          <w:rFonts w:ascii="Times New Roman" w:hAnsi="Times New Roman" w:cs="Times New Roman"/>
          <w:bCs/>
          <w:sz w:val="26"/>
          <w:szCs w:val="26"/>
        </w:rPr>
        <w:t xml:space="preserve"> согласно приложению </w:t>
      </w:r>
      <w:r w:rsidR="009852C6" w:rsidRPr="00A85A22">
        <w:rPr>
          <w:rFonts w:ascii="Times New Roman" w:hAnsi="Times New Roman" w:cs="Times New Roman"/>
          <w:bCs/>
          <w:sz w:val="26"/>
          <w:szCs w:val="26"/>
        </w:rPr>
        <w:t xml:space="preserve">             </w:t>
      </w:r>
      <w:r w:rsidR="00BF772A" w:rsidRPr="00A85A22">
        <w:rPr>
          <w:rFonts w:ascii="Times New Roman" w:hAnsi="Times New Roman" w:cs="Times New Roman"/>
          <w:bCs/>
          <w:sz w:val="26"/>
          <w:szCs w:val="26"/>
        </w:rPr>
        <w:t>№ 2 к настоящему постановлению</w:t>
      </w:r>
      <w:r w:rsidR="00953C88" w:rsidRPr="00A85A22">
        <w:rPr>
          <w:rFonts w:ascii="Times New Roman" w:hAnsi="Times New Roman" w:cs="Times New Roman"/>
          <w:bCs/>
          <w:sz w:val="26"/>
          <w:szCs w:val="26"/>
        </w:rPr>
        <w:t xml:space="preserve"> </w:t>
      </w:r>
      <w:r w:rsidRPr="00A85A22">
        <w:rPr>
          <w:rFonts w:ascii="Times New Roman" w:hAnsi="Times New Roman" w:cs="Times New Roman"/>
          <w:bCs/>
          <w:sz w:val="26"/>
          <w:szCs w:val="26"/>
        </w:rPr>
        <w:t>.</w:t>
      </w:r>
    </w:p>
    <w:p w:rsidR="00095CC1" w:rsidRPr="00A85A22" w:rsidRDefault="00BF772A" w:rsidP="00095CC1">
      <w:pPr>
        <w:pStyle w:val="HEADERTEXT"/>
        <w:ind w:firstLine="567"/>
        <w:jc w:val="both"/>
        <w:rPr>
          <w:rFonts w:ascii="Times New Roman" w:hAnsi="Times New Roman" w:cs="Times New Roman"/>
          <w:color w:val="auto"/>
          <w:sz w:val="26"/>
          <w:szCs w:val="26"/>
        </w:rPr>
      </w:pPr>
      <w:r w:rsidRPr="00A85A22">
        <w:rPr>
          <w:rFonts w:ascii="Times New Roman" w:hAnsi="Times New Roman" w:cs="Times New Roman"/>
          <w:color w:val="auto"/>
          <w:sz w:val="26"/>
          <w:szCs w:val="26"/>
        </w:rPr>
        <w:t>3</w:t>
      </w:r>
      <w:r w:rsidR="00095CC1" w:rsidRPr="00A85A22">
        <w:rPr>
          <w:rFonts w:ascii="Times New Roman" w:hAnsi="Times New Roman" w:cs="Times New Roman"/>
          <w:color w:val="auto"/>
          <w:sz w:val="26"/>
          <w:szCs w:val="26"/>
        </w:rPr>
        <w:t>. Управлению внутреннего контроля Администрации ЗАТО                       г. Железногорск (В.Г. Винокурова) довести настоящее постановление до сведения населения через газету «Город и горожане».</w:t>
      </w:r>
    </w:p>
    <w:p w:rsidR="00095CC1" w:rsidRPr="00A85A22" w:rsidRDefault="00BF772A" w:rsidP="00095CC1">
      <w:pPr>
        <w:widowControl w:val="0"/>
        <w:tabs>
          <w:tab w:val="left" w:pos="1560"/>
        </w:tabs>
        <w:autoSpaceDE w:val="0"/>
        <w:autoSpaceDN w:val="0"/>
        <w:adjustRightInd w:val="0"/>
        <w:ind w:firstLine="567"/>
        <w:jc w:val="both"/>
        <w:outlineLvl w:val="0"/>
        <w:rPr>
          <w:sz w:val="26"/>
          <w:szCs w:val="26"/>
        </w:rPr>
      </w:pPr>
      <w:r w:rsidRPr="00A85A22">
        <w:rPr>
          <w:sz w:val="26"/>
          <w:szCs w:val="26"/>
        </w:rPr>
        <w:t>4</w:t>
      </w:r>
      <w:r w:rsidR="00095CC1" w:rsidRPr="00A85A22">
        <w:rPr>
          <w:sz w:val="26"/>
          <w:szCs w:val="26"/>
        </w:rPr>
        <w:t>. Отделу общественных связей Администрации ЗАТО г. Железногорск (И.С. Архипова) разместить настоящее постановление на официальном сайте Администрации ЗАТО г. Железногорск в информационно-телекоммуникационной сети «Интернет».</w:t>
      </w:r>
    </w:p>
    <w:p w:rsidR="00095CC1" w:rsidRPr="00A85A22" w:rsidRDefault="00BF772A" w:rsidP="00095CC1">
      <w:pPr>
        <w:pStyle w:val="ConsNormal"/>
        <w:tabs>
          <w:tab w:val="left" w:pos="1560"/>
        </w:tabs>
        <w:ind w:firstLine="567"/>
        <w:jc w:val="both"/>
        <w:rPr>
          <w:rFonts w:ascii="Times New Roman" w:hAnsi="Times New Roman" w:cs="Times New Roman"/>
          <w:sz w:val="26"/>
          <w:szCs w:val="26"/>
        </w:rPr>
      </w:pPr>
      <w:r w:rsidRPr="00A85A22">
        <w:rPr>
          <w:rFonts w:ascii="Times New Roman" w:hAnsi="Times New Roman" w:cs="Times New Roman"/>
          <w:sz w:val="26"/>
          <w:szCs w:val="26"/>
        </w:rPr>
        <w:t>5</w:t>
      </w:r>
      <w:r w:rsidR="00095CC1" w:rsidRPr="00A85A22">
        <w:rPr>
          <w:rFonts w:ascii="Times New Roman" w:hAnsi="Times New Roman" w:cs="Times New Roman"/>
          <w:sz w:val="26"/>
          <w:szCs w:val="26"/>
        </w:rPr>
        <w:t xml:space="preserve">. Контроль над исполнением настоящего постановления </w:t>
      </w:r>
      <w:r w:rsidR="00AC4679">
        <w:rPr>
          <w:rFonts w:ascii="Times New Roman" w:hAnsi="Times New Roman"/>
          <w:sz w:val="27"/>
          <w:szCs w:val="27"/>
        </w:rPr>
        <w:t>возложить на первого заместителя Главы ЗАТО г. Железногорск по жилищно-коммунальному хозяйству Р.И. Вычужанина</w:t>
      </w:r>
      <w:r w:rsidR="00095CC1" w:rsidRPr="00A85A22">
        <w:rPr>
          <w:rFonts w:ascii="Times New Roman" w:hAnsi="Times New Roman" w:cs="Times New Roman"/>
          <w:sz w:val="26"/>
          <w:szCs w:val="26"/>
        </w:rPr>
        <w:t>.</w:t>
      </w:r>
    </w:p>
    <w:p w:rsidR="00095CC1" w:rsidRPr="00A85A22" w:rsidRDefault="00BF772A" w:rsidP="00095CC1">
      <w:pPr>
        <w:pStyle w:val="ConsNormal"/>
        <w:tabs>
          <w:tab w:val="left" w:pos="1560"/>
        </w:tabs>
        <w:ind w:firstLine="567"/>
        <w:jc w:val="both"/>
        <w:rPr>
          <w:rFonts w:ascii="Times New Roman" w:hAnsi="Times New Roman" w:cs="Times New Roman"/>
          <w:sz w:val="26"/>
          <w:szCs w:val="26"/>
        </w:rPr>
      </w:pPr>
      <w:r w:rsidRPr="00A85A22">
        <w:rPr>
          <w:rFonts w:ascii="Times New Roman" w:hAnsi="Times New Roman" w:cs="Times New Roman"/>
          <w:sz w:val="26"/>
          <w:szCs w:val="26"/>
        </w:rPr>
        <w:t>6</w:t>
      </w:r>
      <w:r w:rsidR="00095CC1" w:rsidRPr="00A85A22">
        <w:rPr>
          <w:rFonts w:ascii="Times New Roman" w:hAnsi="Times New Roman" w:cs="Times New Roman"/>
          <w:sz w:val="26"/>
          <w:szCs w:val="26"/>
        </w:rPr>
        <w:t>. Настоящее постановление вступает в силу после его официального опубликования.</w:t>
      </w:r>
    </w:p>
    <w:p w:rsidR="00095CC1" w:rsidRDefault="00095CC1" w:rsidP="00095CC1">
      <w:pPr>
        <w:pStyle w:val="ConsNormal"/>
        <w:tabs>
          <w:tab w:val="left" w:pos="1560"/>
        </w:tabs>
        <w:ind w:firstLine="567"/>
        <w:jc w:val="both"/>
        <w:rPr>
          <w:rFonts w:ascii="Times New Roman" w:hAnsi="Times New Roman" w:cs="Times New Roman"/>
          <w:sz w:val="27"/>
          <w:szCs w:val="27"/>
        </w:rPr>
      </w:pPr>
    </w:p>
    <w:p w:rsidR="00A85A22" w:rsidRPr="00A85A22" w:rsidRDefault="00A85A22" w:rsidP="00095CC1">
      <w:pPr>
        <w:pStyle w:val="ConsNormal"/>
        <w:tabs>
          <w:tab w:val="left" w:pos="1560"/>
        </w:tabs>
        <w:ind w:firstLine="567"/>
        <w:jc w:val="both"/>
        <w:rPr>
          <w:rFonts w:ascii="Times New Roman" w:hAnsi="Times New Roman" w:cs="Times New Roman"/>
          <w:sz w:val="27"/>
          <w:szCs w:val="27"/>
        </w:rPr>
      </w:pPr>
    </w:p>
    <w:p w:rsidR="00095CC1" w:rsidRPr="00A85A22" w:rsidRDefault="00095CC1" w:rsidP="00095CC1">
      <w:pPr>
        <w:widowControl w:val="0"/>
        <w:autoSpaceDE w:val="0"/>
        <w:autoSpaceDN w:val="0"/>
        <w:adjustRightInd w:val="0"/>
        <w:jc w:val="both"/>
        <w:outlineLvl w:val="2"/>
        <w:rPr>
          <w:sz w:val="26"/>
          <w:szCs w:val="26"/>
        </w:rPr>
      </w:pPr>
      <w:r w:rsidRPr="00A85A22">
        <w:rPr>
          <w:sz w:val="26"/>
          <w:szCs w:val="26"/>
        </w:rPr>
        <w:t xml:space="preserve">Глава ЗАТО г. Железногорск                       </w:t>
      </w:r>
      <w:r w:rsidR="00A85A22">
        <w:rPr>
          <w:sz w:val="26"/>
          <w:szCs w:val="26"/>
        </w:rPr>
        <w:t xml:space="preserve">     </w:t>
      </w:r>
      <w:r w:rsidRPr="00A85A22">
        <w:rPr>
          <w:sz w:val="26"/>
          <w:szCs w:val="26"/>
        </w:rPr>
        <w:t xml:space="preserve">                         Д.М. Чернятин</w:t>
      </w:r>
    </w:p>
    <w:p w:rsidR="00095CC1" w:rsidRDefault="00095CC1">
      <w:pPr>
        <w:spacing w:after="200" w:line="276" w:lineRule="auto"/>
        <w:rPr>
          <w:b/>
          <w:bCs/>
          <w:sz w:val="28"/>
        </w:rPr>
      </w:pPr>
      <w:r>
        <w:rPr>
          <w:i/>
          <w:iCs/>
        </w:rPr>
        <w:br w:type="page"/>
      </w:r>
    </w:p>
    <w:p w:rsidR="00BF772A" w:rsidRPr="0035052E" w:rsidRDefault="00BF772A" w:rsidP="00BF772A">
      <w:pPr>
        <w:ind w:left="4820"/>
        <w:jc w:val="both"/>
      </w:pPr>
      <w:r w:rsidRPr="0035052E">
        <w:lastRenderedPageBreak/>
        <w:t>Приложение № 1</w:t>
      </w:r>
    </w:p>
    <w:p w:rsidR="00BF772A" w:rsidRPr="0035052E" w:rsidRDefault="00BF772A" w:rsidP="00BF772A">
      <w:pPr>
        <w:ind w:left="4820"/>
        <w:jc w:val="both"/>
      </w:pPr>
      <w:r w:rsidRPr="0035052E">
        <w:t xml:space="preserve"> к постановлению Администрации ЗАТО г. Железногорск</w:t>
      </w:r>
    </w:p>
    <w:p w:rsidR="00BF772A" w:rsidRPr="0035052E" w:rsidRDefault="00BF772A" w:rsidP="00BF772A">
      <w:pPr>
        <w:ind w:left="4820"/>
        <w:jc w:val="both"/>
      </w:pPr>
      <w:r w:rsidRPr="0035052E">
        <w:t xml:space="preserve">от </w:t>
      </w:r>
      <w:r w:rsidR="009F3B51">
        <w:t>23.06.2023</w:t>
      </w:r>
      <w:r w:rsidRPr="0035052E">
        <w:t xml:space="preserve"> № </w:t>
      </w:r>
      <w:r w:rsidR="009F3B51">
        <w:t>1242</w:t>
      </w:r>
    </w:p>
    <w:p w:rsidR="00095CC1" w:rsidRDefault="00095CC1" w:rsidP="00D428D1">
      <w:pPr>
        <w:pStyle w:val="a3"/>
        <w:ind w:right="76"/>
        <w:rPr>
          <w:i w:val="0"/>
          <w:iCs w:val="0"/>
        </w:rPr>
      </w:pPr>
    </w:p>
    <w:p w:rsidR="00A85A22" w:rsidRDefault="00A85A22" w:rsidP="00D428D1">
      <w:pPr>
        <w:pStyle w:val="a3"/>
        <w:ind w:right="76"/>
        <w:rPr>
          <w:i w:val="0"/>
          <w:iCs w:val="0"/>
        </w:rPr>
      </w:pPr>
    </w:p>
    <w:p w:rsidR="00D428D1" w:rsidRPr="00A85A22" w:rsidRDefault="00D428D1" w:rsidP="00D428D1">
      <w:pPr>
        <w:pStyle w:val="a3"/>
        <w:ind w:right="76"/>
        <w:rPr>
          <w:i w:val="0"/>
          <w:iCs w:val="0"/>
          <w:sz w:val="26"/>
          <w:szCs w:val="26"/>
        </w:rPr>
      </w:pPr>
      <w:r w:rsidRPr="00A85A22">
        <w:rPr>
          <w:i w:val="0"/>
          <w:iCs w:val="0"/>
          <w:sz w:val="26"/>
          <w:szCs w:val="26"/>
        </w:rPr>
        <w:t>ПОЛОЖЕНИЕ</w:t>
      </w:r>
    </w:p>
    <w:p w:rsidR="00D428D1" w:rsidRPr="00A85A22" w:rsidRDefault="00D428D1" w:rsidP="00D428D1">
      <w:pPr>
        <w:ind w:right="76"/>
        <w:jc w:val="center"/>
        <w:rPr>
          <w:b/>
          <w:bCs/>
          <w:sz w:val="26"/>
          <w:szCs w:val="26"/>
        </w:rPr>
      </w:pPr>
      <w:r w:rsidRPr="00A85A22">
        <w:rPr>
          <w:b/>
          <w:bCs/>
          <w:sz w:val="26"/>
          <w:szCs w:val="26"/>
        </w:rPr>
        <w:t>о конкурсе «Лучший д</w:t>
      </w:r>
      <w:r w:rsidR="00A768C9" w:rsidRPr="00A85A22">
        <w:rPr>
          <w:b/>
          <w:bCs/>
          <w:sz w:val="26"/>
          <w:szCs w:val="26"/>
        </w:rPr>
        <w:t>ом</w:t>
      </w:r>
      <w:r w:rsidRPr="00A85A22">
        <w:rPr>
          <w:b/>
          <w:bCs/>
          <w:sz w:val="26"/>
          <w:szCs w:val="26"/>
        </w:rPr>
        <w:t>»</w:t>
      </w:r>
    </w:p>
    <w:p w:rsidR="00D428D1" w:rsidRPr="00A85A22" w:rsidRDefault="00D428D1" w:rsidP="00D428D1">
      <w:pPr>
        <w:ind w:right="76"/>
        <w:rPr>
          <w:b/>
          <w:bCs/>
          <w:sz w:val="26"/>
          <w:szCs w:val="26"/>
        </w:rPr>
      </w:pPr>
    </w:p>
    <w:p w:rsidR="00D428D1" w:rsidRPr="00A85A22" w:rsidRDefault="00D428D1" w:rsidP="00D428D1">
      <w:pPr>
        <w:ind w:right="76" w:firstLine="360"/>
        <w:jc w:val="center"/>
        <w:rPr>
          <w:b/>
          <w:bCs/>
          <w:sz w:val="26"/>
          <w:szCs w:val="26"/>
        </w:rPr>
      </w:pPr>
      <w:r w:rsidRPr="00A85A22">
        <w:rPr>
          <w:b/>
          <w:bCs/>
          <w:sz w:val="26"/>
          <w:szCs w:val="26"/>
        </w:rPr>
        <w:t>1. Общие положения.</w:t>
      </w:r>
    </w:p>
    <w:p w:rsidR="00BF772A" w:rsidRPr="00A85A22" w:rsidRDefault="00BF772A" w:rsidP="00BF772A">
      <w:pPr>
        <w:autoSpaceDE w:val="0"/>
        <w:autoSpaceDN w:val="0"/>
        <w:adjustRightInd w:val="0"/>
        <w:ind w:right="57" w:firstLine="709"/>
        <w:jc w:val="both"/>
        <w:rPr>
          <w:rFonts w:eastAsiaTheme="minorHAnsi"/>
          <w:sz w:val="26"/>
          <w:szCs w:val="26"/>
          <w:lang w:eastAsia="en-US"/>
        </w:rPr>
      </w:pPr>
      <w:r w:rsidRPr="00A85A22">
        <w:rPr>
          <w:sz w:val="26"/>
          <w:szCs w:val="26"/>
        </w:rPr>
        <w:t xml:space="preserve">1.1. Настоящее положение </w:t>
      </w:r>
      <w:r w:rsidRPr="00A85A22">
        <w:rPr>
          <w:rFonts w:eastAsiaTheme="minorHAnsi"/>
          <w:sz w:val="26"/>
          <w:szCs w:val="26"/>
          <w:lang w:eastAsia="en-US"/>
        </w:rPr>
        <w:t>определяет порядок и условия проведения конкурса "Лучший дом" (далее - Конкурс) направленного на развитие институтов управления в сфере жилищно-коммунального хозяйства среди граждан и юридических лиц.</w:t>
      </w:r>
    </w:p>
    <w:p w:rsidR="00D428D1" w:rsidRPr="00A85A22" w:rsidRDefault="00BF772A" w:rsidP="00BF772A">
      <w:pPr>
        <w:tabs>
          <w:tab w:val="left" w:pos="1080"/>
        </w:tabs>
        <w:ind w:right="57" w:firstLine="709"/>
        <w:jc w:val="both"/>
        <w:rPr>
          <w:sz w:val="26"/>
          <w:szCs w:val="26"/>
        </w:rPr>
      </w:pPr>
      <w:r w:rsidRPr="00A85A22">
        <w:rPr>
          <w:sz w:val="26"/>
          <w:szCs w:val="26"/>
        </w:rPr>
        <w:t xml:space="preserve">1.2. Организатором </w:t>
      </w:r>
      <w:r w:rsidR="00D428D1" w:rsidRPr="00A85A22">
        <w:rPr>
          <w:sz w:val="26"/>
          <w:szCs w:val="26"/>
        </w:rPr>
        <w:t>Конкурс</w:t>
      </w:r>
      <w:r w:rsidRPr="00A85A22">
        <w:rPr>
          <w:sz w:val="26"/>
          <w:szCs w:val="26"/>
        </w:rPr>
        <w:t>а</w:t>
      </w:r>
      <w:r w:rsidR="00D428D1" w:rsidRPr="00A85A22">
        <w:rPr>
          <w:sz w:val="26"/>
          <w:szCs w:val="26"/>
        </w:rPr>
        <w:t xml:space="preserve"> </w:t>
      </w:r>
      <w:r w:rsidRPr="00A85A22">
        <w:rPr>
          <w:sz w:val="26"/>
          <w:szCs w:val="26"/>
        </w:rPr>
        <w:t xml:space="preserve">является </w:t>
      </w:r>
      <w:r w:rsidR="00D428D1" w:rsidRPr="00A85A22">
        <w:rPr>
          <w:sz w:val="26"/>
          <w:szCs w:val="26"/>
        </w:rPr>
        <w:t>Администраци</w:t>
      </w:r>
      <w:r w:rsidRPr="00A85A22">
        <w:rPr>
          <w:sz w:val="26"/>
          <w:szCs w:val="26"/>
        </w:rPr>
        <w:t>я</w:t>
      </w:r>
      <w:r w:rsidR="00D428D1" w:rsidRPr="00A85A22">
        <w:rPr>
          <w:sz w:val="26"/>
          <w:szCs w:val="26"/>
        </w:rPr>
        <w:t xml:space="preserve"> ЗАТО г. Железногорск</w:t>
      </w:r>
      <w:r w:rsidRPr="00A85A22">
        <w:rPr>
          <w:sz w:val="26"/>
          <w:szCs w:val="26"/>
        </w:rPr>
        <w:t xml:space="preserve"> (Управление городского хозяйства Администрации ЗАТО </w:t>
      </w:r>
      <w:r w:rsidR="00A85A22">
        <w:rPr>
          <w:sz w:val="26"/>
          <w:szCs w:val="26"/>
        </w:rPr>
        <w:t xml:space="preserve">               </w:t>
      </w:r>
      <w:r w:rsidRPr="00A85A22">
        <w:rPr>
          <w:sz w:val="26"/>
          <w:szCs w:val="26"/>
        </w:rPr>
        <w:t xml:space="preserve"> г. Железногорск – далее УГХ)</w:t>
      </w:r>
      <w:r w:rsidR="00D428D1" w:rsidRPr="00A85A22">
        <w:rPr>
          <w:sz w:val="26"/>
          <w:szCs w:val="26"/>
        </w:rPr>
        <w:t>.</w:t>
      </w:r>
    </w:p>
    <w:p w:rsidR="00BF772A" w:rsidRPr="00A85A22" w:rsidRDefault="00BF772A" w:rsidP="00BF772A">
      <w:pPr>
        <w:autoSpaceDE w:val="0"/>
        <w:autoSpaceDN w:val="0"/>
        <w:adjustRightInd w:val="0"/>
        <w:ind w:right="57" w:firstLine="709"/>
        <w:jc w:val="both"/>
        <w:rPr>
          <w:rFonts w:eastAsiaTheme="minorHAnsi"/>
          <w:sz w:val="26"/>
          <w:szCs w:val="26"/>
          <w:lang w:eastAsia="en-US"/>
        </w:rPr>
      </w:pPr>
      <w:r w:rsidRPr="00A85A22">
        <w:rPr>
          <w:rFonts w:eastAsiaTheme="minorHAnsi"/>
          <w:sz w:val="26"/>
          <w:szCs w:val="26"/>
          <w:lang w:eastAsia="en-US"/>
        </w:rPr>
        <w:t>1.3. Конкурс проводится в целях повышения:</w:t>
      </w:r>
    </w:p>
    <w:p w:rsidR="00BF772A" w:rsidRPr="00A85A22" w:rsidRDefault="00BF772A" w:rsidP="00BF772A">
      <w:pPr>
        <w:autoSpaceDE w:val="0"/>
        <w:autoSpaceDN w:val="0"/>
        <w:adjustRightInd w:val="0"/>
        <w:ind w:right="57" w:firstLine="709"/>
        <w:jc w:val="both"/>
        <w:rPr>
          <w:rFonts w:eastAsiaTheme="minorHAnsi"/>
          <w:sz w:val="26"/>
          <w:szCs w:val="26"/>
          <w:lang w:eastAsia="en-US"/>
        </w:rPr>
      </w:pPr>
      <w:r w:rsidRPr="00A85A22">
        <w:rPr>
          <w:rFonts w:eastAsiaTheme="minorHAnsi"/>
          <w:sz w:val="26"/>
          <w:szCs w:val="26"/>
          <w:lang w:eastAsia="en-US"/>
        </w:rPr>
        <w:t>- качества управления многоквартирными домами (далее - МКД), удовлетворенности потребителей жилищными услугами;</w:t>
      </w:r>
    </w:p>
    <w:p w:rsidR="00BF772A" w:rsidRPr="00A85A22" w:rsidRDefault="00BF772A" w:rsidP="00BF772A">
      <w:pPr>
        <w:autoSpaceDE w:val="0"/>
        <w:autoSpaceDN w:val="0"/>
        <w:adjustRightInd w:val="0"/>
        <w:ind w:right="57" w:firstLine="709"/>
        <w:jc w:val="both"/>
        <w:rPr>
          <w:rFonts w:eastAsiaTheme="minorHAnsi"/>
          <w:sz w:val="26"/>
          <w:szCs w:val="26"/>
          <w:lang w:eastAsia="en-US"/>
        </w:rPr>
      </w:pPr>
      <w:r w:rsidRPr="00A85A22">
        <w:rPr>
          <w:rFonts w:eastAsiaTheme="minorHAnsi"/>
          <w:sz w:val="26"/>
          <w:szCs w:val="26"/>
          <w:lang w:eastAsia="en-US"/>
        </w:rPr>
        <w:t>- активности и ответственности собственников жилых помещений в процессе содержания общего имущества МКД;</w:t>
      </w:r>
    </w:p>
    <w:p w:rsidR="00BF772A" w:rsidRPr="00A85A22" w:rsidRDefault="00BF772A" w:rsidP="00BF772A">
      <w:pPr>
        <w:autoSpaceDE w:val="0"/>
        <w:autoSpaceDN w:val="0"/>
        <w:adjustRightInd w:val="0"/>
        <w:ind w:right="57" w:firstLine="709"/>
        <w:jc w:val="both"/>
        <w:rPr>
          <w:rFonts w:eastAsiaTheme="minorHAnsi"/>
          <w:sz w:val="26"/>
          <w:szCs w:val="26"/>
          <w:lang w:eastAsia="en-US"/>
        </w:rPr>
      </w:pPr>
      <w:r w:rsidRPr="00A85A22">
        <w:rPr>
          <w:rFonts w:eastAsiaTheme="minorHAnsi"/>
          <w:sz w:val="26"/>
          <w:szCs w:val="26"/>
          <w:lang w:eastAsia="en-US"/>
        </w:rPr>
        <w:t>- активности граждан в принятии решений и реализации проектов по формированию комфортной городской среды;</w:t>
      </w:r>
    </w:p>
    <w:p w:rsidR="00BF772A" w:rsidRPr="00A85A22" w:rsidRDefault="00BF772A" w:rsidP="001A01A6">
      <w:pPr>
        <w:autoSpaceDE w:val="0"/>
        <w:autoSpaceDN w:val="0"/>
        <w:adjustRightInd w:val="0"/>
        <w:ind w:right="57" w:firstLine="709"/>
        <w:jc w:val="both"/>
        <w:rPr>
          <w:rFonts w:eastAsiaTheme="minorHAnsi"/>
          <w:sz w:val="26"/>
          <w:szCs w:val="26"/>
          <w:lang w:eastAsia="en-US"/>
        </w:rPr>
      </w:pPr>
      <w:r w:rsidRPr="00A85A22">
        <w:rPr>
          <w:rFonts w:eastAsiaTheme="minorHAnsi"/>
          <w:sz w:val="26"/>
          <w:szCs w:val="26"/>
          <w:lang w:eastAsia="en-US"/>
        </w:rPr>
        <w:t>- информированности граждан об их правах, обязанностях и возможностях в сфере управления многоквартирными домами;</w:t>
      </w:r>
    </w:p>
    <w:p w:rsidR="00D428D1" w:rsidRPr="00A85A22" w:rsidRDefault="00BF772A" w:rsidP="001A01A6">
      <w:pPr>
        <w:autoSpaceDE w:val="0"/>
        <w:autoSpaceDN w:val="0"/>
        <w:adjustRightInd w:val="0"/>
        <w:ind w:right="57" w:firstLine="709"/>
        <w:jc w:val="both"/>
        <w:rPr>
          <w:rFonts w:eastAsiaTheme="minorHAnsi"/>
          <w:sz w:val="26"/>
          <w:szCs w:val="26"/>
          <w:lang w:eastAsia="en-US"/>
        </w:rPr>
      </w:pPr>
      <w:r w:rsidRPr="00A85A22">
        <w:rPr>
          <w:rFonts w:eastAsiaTheme="minorHAnsi"/>
          <w:sz w:val="26"/>
          <w:szCs w:val="26"/>
          <w:lang w:eastAsia="en-US"/>
        </w:rPr>
        <w:t>- активности населения, развития гражданского общества, привлечения граждан к участию в социально значимых мероприятиях.</w:t>
      </w:r>
    </w:p>
    <w:p w:rsidR="001A01A6" w:rsidRPr="00A85A22" w:rsidRDefault="001A01A6" w:rsidP="001A01A6">
      <w:pPr>
        <w:autoSpaceDE w:val="0"/>
        <w:autoSpaceDN w:val="0"/>
        <w:adjustRightInd w:val="0"/>
        <w:ind w:firstLine="709"/>
        <w:jc w:val="both"/>
        <w:rPr>
          <w:rFonts w:eastAsiaTheme="minorHAnsi"/>
          <w:sz w:val="26"/>
          <w:szCs w:val="26"/>
          <w:lang w:eastAsia="en-US"/>
        </w:rPr>
      </w:pPr>
      <w:r w:rsidRPr="00A85A22">
        <w:rPr>
          <w:rFonts w:eastAsiaTheme="minorHAnsi"/>
          <w:sz w:val="26"/>
          <w:szCs w:val="26"/>
          <w:lang w:eastAsia="en-US"/>
        </w:rPr>
        <w:t>1.4. В целях организации и проведения Конкурса создается Конкурсная комиссия.</w:t>
      </w:r>
    </w:p>
    <w:p w:rsidR="00D428D1" w:rsidRPr="00A85A22" w:rsidRDefault="00D428D1" w:rsidP="00D428D1">
      <w:pPr>
        <w:shd w:val="clear" w:color="auto" w:fill="FFFFFF"/>
        <w:ind w:right="76" w:firstLine="426"/>
        <w:jc w:val="center"/>
        <w:rPr>
          <w:b/>
          <w:bCs/>
          <w:color w:val="000000"/>
          <w:sz w:val="26"/>
          <w:szCs w:val="26"/>
        </w:rPr>
      </w:pPr>
      <w:r w:rsidRPr="00A85A22">
        <w:rPr>
          <w:b/>
          <w:bCs/>
          <w:color w:val="000000"/>
          <w:sz w:val="26"/>
          <w:szCs w:val="26"/>
        </w:rPr>
        <w:t xml:space="preserve">2. </w:t>
      </w:r>
      <w:r w:rsidR="00A16E81" w:rsidRPr="00A85A22">
        <w:rPr>
          <w:b/>
          <w:bCs/>
          <w:color w:val="000000"/>
          <w:sz w:val="26"/>
          <w:szCs w:val="26"/>
        </w:rPr>
        <w:t>Порядок и у</w:t>
      </w:r>
      <w:r w:rsidRPr="00A85A22">
        <w:rPr>
          <w:b/>
          <w:bCs/>
          <w:color w:val="000000"/>
          <w:sz w:val="26"/>
          <w:szCs w:val="26"/>
        </w:rPr>
        <w:t xml:space="preserve">словия </w:t>
      </w:r>
      <w:r w:rsidR="00A16E81" w:rsidRPr="00A85A22">
        <w:rPr>
          <w:b/>
          <w:bCs/>
          <w:color w:val="000000"/>
          <w:sz w:val="26"/>
          <w:szCs w:val="26"/>
        </w:rPr>
        <w:t>проведения К</w:t>
      </w:r>
      <w:r w:rsidRPr="00A85A22">
        <w:rPr>
          <w:b/>
          <w:bCs/>
          <w:color w:val="000000"/>
          <w:sz w:val="26"/>
          <w:szCs w:val="26"/>
        </w:rPr>
        <w:t>онкурса</w:t>
      </w:r>
    </w:p>
    <w:p w:rsidR="00D428D1" w:rsidRPr="00A85A22" w:rsidRDefault="00D428D1" w:rsidP="00D428D1">
      <w:pPr>
        <w:shd w:val="clear" w:color="auto" w:fill="FFFFFF"/>
        <w:ind w:right="76" w:firstLine="426"/>
        <w:jc w:val="center"/>
        <w:rPr>
          <w:b/>
          <w:bCs/>
          <w:color w:val="000000"/>
          <w:sz w:val="26"/>
          <w:szCs w:val="26"/>
        </w:rPr>
      </w:pPr>
    </w:p>
    <w:p w:rsidR="00A16E81" w:rsidRPr="00A85A22" w:rsidRDefault="00A16E81"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2.1. Конкурс проводится в период с 03.07.2023 по 11.08.2023.</w:t>
      </w:r>
    </w:p>
    <w:p w:rsidR="00A16E81" w:rsidRPr="00A85A22" w:rsidRDefault="00A16E81"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2.2. Конкурс проводится по следующим номинациям:</w:t>
      </w:r>
    </w:p>
    <w:p w:rsidR="00A16E81" w:rsidRPr="00A85A22" w:rsidRDefault="00A16E81"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1)</w:t>
      </w:r>
      <w:r w:rsidR="00A768C9" w:rsidRPr="00A85A22">
        <w:rPr>
          <w:rFonts w:eastAsiaTheme="minorHAnsi"/>
          <w:sz w:val="26"/>
          <w:szCs w:val="26"/>
          <w:lang w:eastAsia="en-US"/>
        </w:rPr>
        <w:t xml:space="preserve"> Лучший двор</w:t>
      </w:r>
      <w:r w:rsidRPr="00A85A22">
        <w:rPr>
          <w:rFonts w:eastAsiaTheme="minorHAnsi"/>
          <w:sz w:val="26"/>
          <w:szCs w:val="26"/>
          <w:lang w:eastAsia="en-US"/>
        </w:rPr>
        <w:t>;</w:t>
      </w:r>
    </w:p>
    <w:p w:rsidR="00A16E81" w:rsidRPr="00A85A22" w:rsidRDefault="00A16E81"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 xml:space="preserve">2) </w:t>
      </w:r>
      <w:r w:rsidR="00A768C9" w:rsidRPr="00A85A22">
        <w:rPr>
          <w:rFonts w:eastAsiaTheme="minorHAnsi"/>
          <w:sz w:val="26"/>
          <w:szCs w:val="26"/>
          <w:lang w:eastAsia="en-US"/>
        </w:rPr>
        <w:t>Лучший совет дома</w:t>
      </w:r>
      <w:r w:rsidRPr="00A85A22">
        <w:rPr>
          <w:rFonts w:eastAsiaTheme="minorHAnsi"/>
          <w:sz w:val="26"/>
          <w:szCs w:val="26"/>
          <w:lang w:eastAsia="en-US"/>
        </w:rPr>
        <w:t>.</w:t>
      </w:r>
    </w:p>
    <w:p w:rsidR="00A16E81" w:rsidRPr="00A85A22" w:rsidRDefault="00A16E81"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2.3. Конкурс проводится в три этапа:</w:t>
      </w:r>
    </w:p>
    <w:p w:rsidR="00A16E81" w:rsidRPr="00A85A22" w:rsidRDefault="00A16E81"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1 этап - подача документов для участия в Конкурсе. Первый этап Конкурса проводится с 03 июля по 28 июля.</w:t>
      </w:r>
    </w:p>
    <w:p w:rsidR="00A16E81" w:rsidRPr="00A85A22" w:rsidRDefault="00A16E81"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2 этап - оценка поступивших проектов</w:t>
      </w:r>
      <w:r w:rsidR="0013434F">
        <w:rPr>
          <w:rFonts w:eastAsiaTheme="minorHAnsi"/>
          <w:sz w:val="26"/>
          <w:szCs w:val="26"/>
          <w:lang w:eastAsia="en-US"/>
        </w:rPr>
        <w:t xml:space="preserve"> по результатам осмотра дворовых территорий и помещений общего пользования,</w:t>
      </w:r>
      <w:r w:rsidRPr="00A85A22">
        <w:rPr>
          <w:rFonts w:eastAsiaTheme="minorHAnsi"/>
          <w:sz w:val="26"/>
          <w:szCs w:val="26"/>
          <w:lang w:eastAsia="en-US"/>
        </w:rPr>
        <w:t xml:space="preserve"> отбор финалистов Конкурса Конкурсной комиссией. Второй этап проводится с 31 июля по 04 августа.</w:t>
      </w:r>
    </w:p>
    <w:p w:rsidR="00A16E81" w:rsidRPr="00A85A22" w:rsidRDefault="00A16E81"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3 этап - подведение итогов и награждение победителей Конкурса Конкурсной комиссией. Третий этап проводится с 05 августа по 11 августа.</w:t>
      </w:r>
    </w:p>
    <w:p w:rsidR="00A16E81" w:rsidRPr="00A85A22" w:rsidRDefault="00CB49DA"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2</w:t>
      </w:r>
      <w:r w:rsidR="00A16E81" w:rsidRPr="00A85A22">
        <w:rPr>
          <w:rFonts w:eastAsiaTheme="minorHAnsi"/>
          <w:sz w:val="26"/>
          <w:szCs w:val="26"/>
          <w:lang w:eastAsia="en-US"/>
        </w:rPr>
        <w:t xml:space="preserve">.4. От имени собственников </w:t>
      </w:r>
      <w:r w:rsidR="001A01A6" w:rsidRPr="00A85A22">
        <w:rPr>
          <w:rFonts w:eastAsiaTheme="minorHAnsi"/>
          <w:sz w:val="26"/>
          <w:szCs w:val="26"/>
          <w:lang w:eastAsia="en-US"/>
        </w:rPr>
        <w:t>многоквартирного дома (далее – МКД)</w:t>
      </w:r>
      <w:r w:rsidR="00A16E81" w:rsidRPr="00A85A22">
        <w:rPr>
          <w:rFonts w:eastAsiaTheme="minorHAnsi"/>
          <w:sz w:val="26"/>
          <w:szCs w:val="26"/>
          <w:lang w:eastAsia="en-US"/>
        </w:rPr>
        <w:t xml:space="preserve"> при участии в Конкурсе выступает председатель совета МКД или председатель </w:t>
      </w:r>
      <w:r w:rsidR="001A01A6" w:rsidRPr="00A85A22">
        <w:rPr>
          <w:rFonts w:eastAsiaTheme="minorHAnsi"/>
          <w:sz w:val="26"/>
          <w:szCs w:val="26"/>
          <w:lang w:eastAsia="en-US"/>
        </w:rPr>
        <w:t>товарищества</w:t>
      </w:r>
      <w:r w:rsidR="00A16E81" w:rsidRPr="00A85A22">
        <w:rPr>
          <w:rFonts w:eastAsiaTheme="minorHAnsi"/>
          <w:sz w:val="26"/>
          <w:szCs w:val="26"/>
          <w:lang w:eastAsia="en-US"/>
        </w:rPr>
        <w:t xml:space="preserve"> собственников жилья</w:t>
      </w:r>
      <w:r w:rsidR="001A01A6" w:rsidRPr="00A85A22">
        <w:rPr>
          <w:rFonts w:eastAsiaTheme="minorHAnsi"/>
          <w:sz w:val="26"/>
          <w:szCs w:val="26"/>
          <w:lang w:eastAsia="en-US"/>
        </w:rPr>
        <w:t xml:space="preserve"> или недвижимости (далее – ТСЖ)</w:t>
      </w:r>
      <w:r w:rsidR="00A16E81" w:rsidRPr="00A85A22">
        <w:rPr>
          <w:rFonts w:eastAsiaTheme="minorHAnsi"/>
          <w:sz w:val="26"/>
          <w:szCs w:val="26"/>
          <w:lang w:eastAsia="en-US"/>
        </w:rPr>
        <w:t>.</w:t>
      </w:r>
    </w:p>
    <w:p w:rsidR="00A16E81" w:rsidRPr="00A85A22" w:rsidRDefault="00CB49DA"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lastRenderedPageBreak/>
        <w:t>2</w:t>
      </w:r>
      <w:r w:rsidR="00A16E81" w:rsidRPr="00A85A22">
        <w:rPr>
          <w:rFonts w:eastAsiaTheme="minorHAnsi"/>
          <w:sz w:val="26"/>
          <w:szCs w:val="26"/>
          <w:lang w:eastAsia="en-US"/>
        </w:rPr>
        <w:t xml:space="preserve">.5. Председатель совета МКД или председатель </w:t>
      </w:r>
      <w:r w:rsidR="001A01A6" w:rsidRPr="00A85A22">
        <w:rPr>
          <w:rFonts w:eastAsiaTheme="minorHAnsi"/>
          <w:sz w:val="26"/>
          <w:szCs w:val="26"/>
          <w:lang w:eastAsia="en-US"/>
        </w:rPr>
        <w:t>ТСЖ</w:t>
      </w:r>
      <w:r w:rsidR="00A16E81" w:rsidRPr="00A85A22">
        <w:rPr>
          <w:rFonts w:eastAsiaTheme="minorHAnsi"/>
          <w:sz w:val="26"/>
          <w:szCs w:val="26"/>
          <w:lang w:eastAsia="en-US"/>
        </w:rPr>
        <w:t xml:space="preserve"> направляют в </w:t>
      </w:r>
      <w:r w:rsidR="001A01A6" w:rsidRPr="00A85A22">
        <w:rPr>
          <w:rFonts w:eastAsiaTheme="minorHAnsi"/>
          <w:sz w:val="26"/>
          <w:szCs w:val="26"/>
          <w:lang w:eastAsia="en-US"/>
        </w:rPr>
        <w:t>УГХ</w:t>
      </w:r>
      <w:r w:rsidR="00A16E81" w:rsidRPr="00A85A22">
        <w:rPr>
          <w:rFonts w:eastAsiaTheme="minorHAnsi"/>
          <w:sz w:val="26"/>
          <w:szCs w:val="26"/>
          <w:lang w:eastAsia="en-US"/>
        </w:rPr>
        <w:t xml:space="preserve"> документы на Конкурс.</w:t>
      </w:r>
    </w:p>
    <w:p w:rsidR="00A16E81" w:rsidRPr="00A85A22" w:rsidRDefault="00CB49DA"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2</w:t>
      </w:r>
      <w:r w:rsidR="00A16E81" w:rsidRPr="00A85A22">
        <w:rPr>
          <w:rFonts w:eastAsiaTheme="minorHAnsi"/>
          <w:sz w:val="26"/>
          <w:szCs w:val="26"/>
          <w:lang w:eastAsia="en-US"/>
        </w:rPr>
        <w:t xml:space="preserve">.6. Документы на Конкурс принимаются </w:t>
      </w:r>
      <w:r w:rsidR="001A01A6" w:rsidRPr="00A85A22">
        <w:rPr>
          <w:rFonts w:eastAsiaTheme="minorHAnsi"/>
          <w:sz w:val="26"/>
          <w:szCs w:val="26"/>
          <w:lang w:eastAsia="en-US"/>
        </w:rPr>
        <w:t xml:space="preserve">с </w:t>
      </w:r>
      <w:r w:rsidR="00A16E81" w:rsidRPr="00A85A22">
        <w:rPr>
          <w:rFonts w:eastAsiaTheme="minorHAnsi"/>
          <w:sz w:val="26"/>
          <w:szCs w:val="26"/>
          <w:lang w:eastAsia="en-US"/>
        </w:rPr>
        <w:t>0</w:t>
      </w:r>
      <w:r w:rsidR="001A01A6" w:rsidRPr="00A85A22">
        <w:rPr>
          <w:rFonts w:eastAsiaTheme="minorHAnsi"/>
          <w:sz w:val="26"/>
          <w:szCs w:val="26"/>
          <w:lang w:eastAsia="en-US"/>
        </w:rPr>
        <w:t>3 июля по 28</w:t>
      </w:r>
      <w:r w:rsidR="00A16E81" w:rsidRPr="00A85A22">
        <w:rPr>
          <w:rFonts w:eastAsiaTheme="minorHAnsi"/>
          <w:sz w:val="26"/>
          <w:szCs w:val="26"/>
          <w:lang w:eastAsia="en-US"/>
        </w:rPr>
        <w:t xml:space="preserve"> июля в рабочие дни с понедельника по </w:t>
      </w:r>
      <w:r w:rsidR="001A01A6" w:rsidRPr="00A85A22">
        <w:rPr>
          <w:rFonts w:eastAsiaTheme="minorHAnsi"/>
          <w:sz w:val="26"/>
          <w:szCs w:val="26"/>
          <w:lang w:eastAsia="en-US"/>
        </w:rPr>
        <w:t>пятницу</w:t>
      </w:r>
      <w:r w:rsidR="00A16E81" w:rsidRPr="00A85A22">
        <w:rPr>
          <w:rFonts w:eastAsiaTheme="minorHAnsi"/>
          <w:sz w:val="26"/>
          <w:szCs w:val="26"/>
          <w:lang w:eastAsia="en-US"/>
        </w:rPr>
        <w:t xml:space="preserve"> с </w:t>
      </w:r>
      <w:r w:rsidR="001A01A6" w:rsidRPr="00A85A22">
        <w:rPr>
          <w:rFonts w:eastAsiaTheme="minorHAnsi"/>
          <w:sz w:val="26"/>
          <w:szCs w:val="26"/>
          <w:lang w:eastAsia="en-US"/>
        </w:rPr>
        <w:t>14</w:t>
      </w:r>
      <w:r w:rsidR="00A16E81" w:rsidRPr="00A85A22">
        <w:rPr>
          <w:rFonts w:eastAsiaTheme="minorHAnsi"/>
          <w:sz w:val="26"/>
          <w:szCs w:val="26"/>
          <w:lang w:eastAsia="en-US"/>
        </w:rPr>
        <w:t>.00 до 1</w:t>
      </w:r>
      <w:r w:rsidR="001A01A6" w:rsidRPr="00A85A22">
        <w:rPr>
          <w:rFonts w:eastAsiaTheme="minorHAnsi"/>
          <w:sz w:val="26"/>
          <w:szCs w:val="26"/>
          <w:lang w:eastAsia="en-US"/>
        </w:rPr>
        <w:t xml:space="preserve">7.00 </w:t>
      </w:r>
      <w:r w:rsidR="00A16E81" w:rsidRPr="00A85A22">
        <w:rPr>
          <w:rFonts w:eastAsiaTheme="minorHAnsi"/>
          <w:sz w:val="26"/>
          <w:szCs w:val="26"/>
          <w:lang w:eastAsia="en-US"/>
        </w:rPr>
        <w:t xml:space="preserve">на бумажном носителе, также в электронном виде на USB-носителе по адресу: </w:t>
      </w:r>
      <w:r w:rsidR="001A01A6" w:rsidRPr="00A85A22">
        <w:rPr>
          <w:rFonts w:eastAsiaTheme="minorHAnsi"/>
          <w:sz w:val="26"/>
          <w:szCs w:val="26"/>
          <w:lang w:eastAsia="en-US"/>
        </w:rPr>
        <w:t xml:space="preserve">г. Железногорск, </w:t>
      </w:r>
      <w:r w:rsidR="001A01A6" w:rsidRPr="00A85A22">
        <w:rPr>
          <w:sz w:val="26"/>
          <w:szCs w:val="26"/>
        </w:rPr>
        <w:t>ул. 22 Партсъезда, д. 21, каб. № 421</w:t>
      </w:r>
      <w:r w:rsidR="00A16E81" w:rsidRPr="00A85A22">
        <w:rPr>
          <w:rFonts w:eastAsiaTheme="minorHAnsi"/>
          <w:sz w:val="26"/>
          <w:szCs w:val="26"/>
          <w:lang w:eastAsia="en-US"/>
        </w:rPr>
        <w:t xml:space="preserve">. Председатель совета МКД или председатель </w:t>
      </w:r>
      <w:r w:rsidR="001A01A6" w:rsidRPr="00A85A22">
        <w:rPr>
          <w:rFonts w:eastAsiaTheme="minorHAnsi"/>
          <w:sz w:val="26"/>
          <w:szCs w:val="26"/>
          <w:lang w:eastAsia="en-US"/>
        </w:rPr>
        <w:t>ТСЖ</w:t>
      </w:r>
      <w:r w:rsidR="00A16E81" w:rsidRPr="00A85A22">
        <w:rPr>
          <w:rFonts w:eastAsiaTheme="minorHAnsi"/>
          <w:sz w:val="26"/>
          <w:szCs w:val="26"/>
          <w:lang w:eastAsia="en-US"/>
        </w:rPr>
        <w:t xml:space="preserve"> может подать заявку для участия в Конкурсе по каждой номинации.</w:t>
      </w:r>
    </w:p>
    <w:p w:rsidR="00A16E81" w:rsidRPr="00A85A22" w:rsidRDefault="00CB49DA"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2</w:t>
      </w:r>
      <w:r w:rsidR="00A16E81" w:rsidRPr="00A85A22">
        <w:rPr>
          <w:rFonts w:eastAsiaTheme="minorHAnsi"/>
          <w:sz w:val="26"/>
          <w:szCs w:val="26"/>
          <w:lang w:eastAsia="en-US"/>
        </w:rPr>
        <w:t>.7. Документы, представляемые для участия в Конкурсе:</w:t>
      </w:r>
    </w:p>
    <w:p w:rsidR="00A16E81" w:rsidRPr="00A85A22" w:rsidRDefault="00A16E81"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 xml:space="preserve">1) заявка для участия в Конкурсе за подписью председателя совета МКД или председателя </w:t>
      </w:r>
      <w:r w:rsidR="001A01A6" w:rsidRPr="00A85A22">
        <w:rPr>
          <w:rFonts w:eastAsiaTheme="minorHAnsi"/>
          <w:sz w:val="26"/>
          <w:szCs w:val="26"/>
          <w:lang w:eastAsia="en-US"/>
        </w:rPr>
        <w:t>ТСЖ</w:t>
      </w:r>
      <w:r w:rsidRPr="00A85A22">
        <w:rPr>
          <w:rFonts w:eastAsiaTheme="minorHAnsi"/>
          <w:sz w:val="26"/>
          <w:szCs w:val="26"/>
          <w:lang w:eastAsia="en-US"/>
        </w:rPr>
        <w:t xml:space="preserve"> </w:t>
      </w:r>
      <w:r w:rsidR="001A01A6" w:rsidRPr="00A85A22">
        <w:rPr>
          <w:rFonts w:eastAsiaTheme="minorHAnsi"/>
          <w:sz w:val="26"/>
          <w:szCs w:val="26"/>
          <w:lang w:eastAsia="en-US"/>
        </w:rPr>
        <w:t xml:space="preserve">по форме, являющейся </w:t>
      </w:r>
      <w:r w:rsidR="001A01A6" w:rsidRPr="00A85A22">
        <w:rPr>
          <w:rFonts w:eastAsiaTheme="minorHAnsi"/>
          <w:color w:val="FF0000"/>
          <w:sz w:val="26"/>
          <w:szCs w:val="26"/>
          <w:lang w:eastAsia="en-US"/>
        </w:rPr>
        <w:t>приложением № 1 к настоящему положению</w:t>
      </w:r>
      <w:r w:rsidRPr="00A85A22">
        <w:rPr>
          <w:rFonts w:eastAsiaTheme="minorHAnsi"/>
          <w:sz w:val="26"/>
          <w:szCs w:val="26"/>
          <w:lang w:eastAsia="en-US"/>
        </w:rPr>
        <w:t>;</w:t>
      </w:r>
    </w:p>
    <w:p w:rsidR="00A16E81" w:rsidRPr="00A85A22" w:rsidRDefault="00CB49DA"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2</w:t>
      </w:r>
      <w:r w:rsidR="00A16E81" w:rsidRPr="00A85A22">
        <w:rPr>
          <w:rFonts w:eastAsiaTheme="minorHAnsi"/>
          <w:sz w:val="26"/>
          <w:szCs w:val="26"/>
          <w:lang w:eastAsia="en-US"/>
        </w:rPr>
        <w:t>) эссе, которое оформляется в следующем стиле: формат .doc, объем - до 10 л, шрифт - Times New Roman, 14-й кегль, 1-й интервал;</w:t>
      </w:r>
    </w:p>
    <w:p w:rsidR="00A16E81" w:rsidRPr="00A85A22" w:rsidRDefault="00CB49DA"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3</w:t>
      </w:r>
      <w:r w:rsidR="00A16E81" w:rsidRPr="00A85A22">
        <w:rPr>
          <w:rFonts w:eastAsiaTheme="minorHAnsi"/>
          <w:sz w:val="26"/>
          <w:szCs w:val="26"/>
          <w:lang w:eastAsia="en-US"/>
        </w:rPr>
        <w:t>) материалы, подтверждающие реализацию проекта (публикации, фотографии, видеоматериалы. При возможности фото- или видеоматериалы должны отражать процесс в развитии: как было и как стало);</w:t>
      </w:r>
    </w:p>
    <w:p w:rsidR="00A16E81" w:rsidRPr="00A85A22" w:rsidRDefault="00CB49DA"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4</w:t>
      </w:r>
      <w:r w:rsidR="00A16E81" w:rsidRPr="00A85A22">
        <w:rPr>
          <w:rFonts w:eastAsiaTheme="minorHAnsi"/>
          <w:sz w:val="26"/>
          <w:szCs w:val="26"/>
          <w:lang w:eastAsia="en-US"/>
        </w:rPr>
        <w:t xml:space="preserve">) согласие заявителя (председателя совета МКД, председателя </w:t>
      </w:r>
      <w:r w:rsidRPr="00A85A22">
        <w:rPr>
          <w:rFonts w:eastAsiaTheme="minorHAnsi"/>
          <w:sz w:val="26"/>
          <w:szCs w:val="26"/>
          <w:lang w:eastAsia="en-US"/>
        </w:rPr>
        <w:t>ТСЖ</w:t>
      </w:r>
      <w:r w:rsidR="00A16E81" w:rsidRPr="00A85A22">
        <w:rPr>
          <w:rFonts w:eastAsiaTheme="minorHAnsi"/>
          <w:sz w:val="26"/>
          <w:szCs w:val="26"/>
          <w:lang w:eastAsia="en-US"/>
        </w:rPr>
        <w:t>) на обработку персональных данных</w:t>
      </w:r>
      <w:r w:rsidR="00A768C9" w:rsidRPr="00A85A22">
        <w:rPr>
          <w:rFonts w:eastAsiaTheme="minorHAnsi"/>
          <w:sz w:val="26"/>
          <w:szCs w:val="26"/>
          <w:lang w:eastAsia="en-US"/>
        </w:rPr>
        <w:t xml:space="preserve"> по форме, являющейся </w:t>
      </w:r>
      <w:r w:rsidR="00A768C9" w:rsidRPr="00A85A22">
        <w:rPr>
          <w:rFonts w:eastAsiaTheme="minorHAnsi"/>
          <w:color w:val="FF0000"/>
          <w:sz w:val="26"/>
          <w:szCs w:val="26"/>
          <w:lang w:eastAsia="en-US"/>
        </w:rPr>
        <w:t>приложением № 2 к настоящему положению</w:t>
      </w:r>
      <w:r w:rsidR="00A16E81" w:rsidRPr="00A85A22">
        <w:rPr>
          <w:rFonts w:eastAsiaTheme="minorHAnsi"/>
          <w:sz w:val="26"/>
          <w:szCs w:val="26"/>
          <w:lang w:eastAsia="en-US"/>
        </w:rPr>
        <w:t>.</w:t>
      </w:r>
    </w:p>
    <w:p w:rsidR="00A16E81" w:rsidRPr="00A85A22" w:rsidRDefault="00CB49DA"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2</w:t>
      </w:r>
      <w:r w:rsidR="00A16E81" w:rsidRPr="00A85A22">
        <w:rPr>
          <w:rFonts w:eastAsiaTheme="minorHAnsi"/>
          <w:sz w:val="26"/>
          <w:szCs w:val="26"/>
          <w:lang w:eastAsia="en-US"/>
        </w:rPr>
        <w:t>.8. В заявке необходимо указать:</w:t>
      </w:r>
    </w:p>
    <w:p w:rsidR="00A16E81" w:rsidRPr="00A85A22" w:rsidRDefault="00A16E81"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 ФИО, контактные данные председателя совета МКД или председателя объединения собственников жилья;</w:t>
      </w:r>
    </w:p>
    <w:p w:rsidR="00A16E81" w:rsidRPr="00A85A22" w:rsidRDefault="00A16E81"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 адрес МКД, от имени собственников которого подаются документы на Конкурс;</w:t>
      </w:r>
    </w:p>
    <w:p w:rsidR="00CB49DA" w:rsidRPr="00A85A22" w:rsidRDefault="00A768C9" w:rsidP="00A768C9">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 номинацию.</w:t>
      </w:r>
    </w:p>
    <w:p w:rsidR="00A16E81" w:rsidRPr="00A85A22" w:rsidRDefault="00A768C9"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2</w:t>
      </w:r>
      <w:r w:rsidR="00A16E81" w:rsidRPr="00A85A22">
        <w:rPr>
          <w:rFonts w:eastAsiaTheme="minorHAnsi"/>
          <w:sz w:val="26"/>
          <w:szCs w:val="26"/>
          <w:lang w:eastAsia="en-US"/>
        </w:rPr>
        <w:t>.9. В эссе в обязательном порядке должны содержаться:</w:t>
      </w:r>
    </w:p>
    <w:p w:rsidR="00A16E81" w:rsidRPr="00A85A22" w:rsidRDefault="00A16E81"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 информация о проблемах, решаемых заявителем;</w:t>
      </w:r>
    </w:p>
    <w:p w:rsidR="00A16E81" w:rsidRPr="00A85A22" w:rsidRDefault="00A16E81"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 информация об используемых методах работы;</w:t>
      </w:r>
    </w:p>
    <w:p w:rsidR="00A16E81" w:rsidRPr="00A85A22" w:rsidRDefault="00A16E81"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 информация о результатах работы, проведенной жителями МКД (представленная конкретными цифрами и исчисляемыми показателями).</w:t>
      </w:r>
    </w:p>
    <w:p w:rsidR="00A16E81" w:rsidRPr="00A85A22" w:rsidRDefault="00A768C9"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2</w:t>
      </w:r>
      <w:r w:rsidR="00A16E81" w:rsidRPr="00A85A22">
        <w:rPr>
          <w:rFonts w:eastAsiaTheme="minorHAnsi"/>
          <w:sz w:val="26"/>
          <w:szCs w:val="26"/>
          <w:lang w:eastAsia="en-US"/>
        </w:rPr>
        <w:t>.10. При наличии видео- или печатных материалов в СМИ, посвященных работе совета дома или объединения собственников жилья, необходимо указать электронные ссылки или представить сканы газетных публикаций. Ссылка на видео должны быть размещена на канале соискателя в RuTube или на общедоступных облачных сервисах.</w:t>
      </w:r>
    </w:p>
    <w:p w:rsidR="00A16E81" w:rsidRPr="00A85A22" w:rsidRDefault="00A768C9"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2</w:t>
      </w:r>
      <w:r w:rsidR="00A16E81" w:rsidRPr="00A85A22">
        <w:rPr>
          <w:rFonts w:eastAsiaTheme="minorHAnsi"/>
          <w:sz w:val="26"/>
          <w:szCs w:val="26"/>
          <w:lang w:eastAsia="en-US"/>
        </w:rPr>
        <w:t>.11. К оценке допускаются только заявки, соответствующие требованиям, указанным в настоящем Положении о Конкурсе. На момент подачи заявки описываемая практика должна быть полностью реализована.</w:t>
      </w:r>
    </w:p>
    <w:p w:rsidR="00A16E81" w:rsidRPr="00A85A22" w:rsidRDefault="00A768C9"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2</w:t>
      </w:r>
      <w:r w:rsidR="00A16E81" w:rsidRPr="00A85A22">
        <w:rPr>
          <w:rFonts w:eastAsiaTheme="minorHAnsi"/>
          <w:sz w:val="26"/>
          <w:szCs w:val="26"/>
          <w:lang w:eastAsia="en-US"/>
        </w:rPr>
        <w:t xml:space="preserve">.12. Каждая заявка проходит экспертизу Конкурсной комиссии. Члены Конкурсной комиссии в соответствии с условиями Конкурса оценивают заявки, присваивая по каждому критерию баллы от 1 до 10, и заполняют оценочные карточки </w:t>
      </w:r>
      <w:r w:rsidRPr="00A85A22">
        <w:rPr>
          <w:rFonts w:eastAsiaTheme="minorHAnsi"/>
          <w:color w:val="FF0000"/>
          <w:sz w:val="26"/>
          <w:szCs w:val="26"/>
          <w:lang w:eastAsia="en-US"/>
        </w:rPr>
        <w:t>согласно приложениям № 3, № 4</w:t>
      </w:r>
      <w:r w:rsidRPr="00A85A22">
        <w:rPr>
          <w:rFonts w:eastAsiaTheme="minorHAnsi"/>
          <w:sz w:val="26"/>
          <w:szCs w:val="26"/>
          <w:lang w:eastAsia="en-US"/>
        </w:rPr>
        <w:t xml:space="preserve"> настоящего положения</w:t>
      </w:r>
      <w:r w:rsidR="00A16E81" w:rsidRPr="00A85A22">
        <w:rPr>
          <w:rFonts w:eastAsiaTheme="minorHAnsi"/>
          <w:sz w:val="26"/>
          <w:szCs w:val="26"/>
          <w:lang w:eastAsia="en-US"/>
        </w:rPr>
        <w:t>, по которым определяются победители Конкурса.</w:t>
      </w:r>
    </w:p>
    <w:p w:rsidR="00A16E81" w:rsidRPr="00A85A22" w:rsidRDefault="00A16E81"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При суммировании присвоенных баллов, учитывается коэффициент значимости каждого из критериев К (от 0,1 до 1,0). Суммарная оценка вычисляется по формуле</w:t>
      </w:r>
    </w:p>
    <w:p w:rsidR="00A16E81" w:rsidRPr="00A85A22" w:rsidRDefault="00A16E81" w:rsidP="00A16E81">
      <w:pPr>
        <w:autoSpaceDE w:val="0"/>
        <w:autoSpaceDN w:val="0"/>
        <w:adjustRightInd w:val="0"/>
        <w:ind w:left="57" w:right="57"/>
        <w:jc w:val="center"/>
        <w:rPr>
          <w:rFonts w:eastAsiaTheme="minorHAnsi"/>
          <w:sz w:val="26"/>
          <w:szCs w:val="26"/>
          <w:lang w:eastAsia="en-US"/>
        </w:rPr>
      </w:pPr>
      <w:r w:rsidRPr="00A85A22">
        <w:rPr>
          <w:rFonts w:eastAsiaTheme="minorHAnsi"/>
          <w:noProof/>
          <w:position w:val="-14"/>
          <w:sz w:val="26"/>
          <w:szCs w:val="26"/>
        </w:rPr>
        <w:lastRenderedPageBreak/>
        <w:drawing>
          <wp:inline distT="0" distB="0" distL="0" distR="0">
            <wp:extent cx="5814489" cy="261383"/>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64218" cy="268114"/>
                    </a:xfrm>
                    <a:prstGeom prst="rect">
                      <a:avLst/>
                    </a:prstGeom>
                    <a:noFill/>
                    <a:ln w="9525">
                      <a:noFill/>
                      <a:miter lim="800000"/>
                      <a:headEnd/>
                      <a:tailEnd/>
                    </a:ln>
                  </pic:spPr>
                </pic:pic>
              </a:graphicData>
            </a:graphic>
          </wp:inline>
        </w:drawing>
      </w:r>
      <w:r w:rsidRPr="00A85A22">
        <w:rPr>
          <w:rFonts w:eastAsiaTheme="minorHAnsi"/>
          <w:sz w:val="26"/>
          <w:szCs w:val="26"/>
          <w:lang w:eastAsia="en-US"/>
        </w:rPr>
        <w:t>,</w:t>
      </w:r>
    </w:p>
    <w:p w:rsidR="00A16E81" w:rsidRPr="00A85A22" w:rsidRDefault="00A16E81"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где P1-P10 - выставленные баллы по десяти критериям.</w:t>
      </w:r>
    </w:p>
    <w:p w:rsidR="00A16E81" w:rsidRPr="00A85A22" w:rsidRDefault="00A768C9"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2</w:t>
      </w:r>
      <w:r w:rsidR="00A16E81" w:rsidRPr="00A85A22">
        <w:rPr>
          <w:rFonts w:eastAsiaTheme="minorHAnsi"/>
          <w:sz w:val="26"/>
          <w:szCs w:val="26"/>
          <w:lang w:eastAsia="en-US"/>
        </w:rPr>
        <w:t xml:space="preserve">.13. Критерии конкурсного отбора отображены для номинации "Лучший двор" </w:t>
      </w:r>
      <w:r w:rsidR="00A16E81" w:rsidRPr="00A85A22">
        <w:rPr>
          <w:rFonts w:eastAsiaTheme="minorHAnsi"/>
          <w:color w:val="FF0000"/>
          <w:sz w:val="26"/>
          <w:szCs w:val="26"/>
          <w:lang w:eastAsia="en-US"/>
        </w:rPr>
        <w:t xml:space="preserve">в </w:t>
      </w:r>
      <w:r w:rsidR="00E049C3" w:rsidRPr="00A85A22">
        <w:rPr>
          <w:rFonts w:eastAsiaTheme="minorHAnsi"/>
          <w:color w:val="FF0000"/>
          <w:sz w:val="26"/>
          <w:szCs w:val="26"/>
          <w:lang w:eastAsia="en-US"/>
        </w:rPr>
        <w:t>приложении № 3</w:t>
      </w:r>
      <w:r w:rsidR="00E049C3" w:rsidRPr="00A85A22">
        <w:rPr>
          <w:rFonts w:eastAsiaTheme="minorHAnsi"/>
          <w:sz w:val="26"/>
          <w:szCs w:val="26"/>
          <w:lang w:eastAsia="en-US"/>
        </w:rPr>
        <w:t xml:space="preserve"> к настоящему положению</w:t>
      </w:r>
      <w:r w:rsidR="00A16E81" w:rsidRPr="00A85A22">
        <w:rPr>
          <w:rFonts w:eastAsiaTheme="minorHAnsi"/>
          <w:sz w:val="26"/>
          <w:szCs w:val="26"/>
          <w:lang w:eastAsia="en-US"/>
        </w:rPr>
        <w:t xml:space="preserve"> и для номинации "Лучший </w:t>
      </w:r>
      <w:r w:rsidRPr="00A85A22">
        <w:rPr>
          <w:rFonts w:eastAsiaTheme="minorHAnsi"/>
          <w:sz w:val="26"/>
          <w:szCs w:val="26"/>
          <w:lang w:eastAsia="en-US"/>
        </w:rPr>
        <w:t xml:space="preserve">совет </w:t>
      </w:r>
      <w:r w:rsidR="00A16E81" w:rsidRPr="00A85A22">
        <w:rPr>
          <w:rFonts w:eastAsiaTheme="minorHAnsi"/>
          <w:sz w:val="26"/>
          <w:szCs w:val="26"/>
          <w:lang w:eastAsia="en-US"/>
        </w:rPr>
        <w:t>дом</w:t>
      </w:r>
      <w:r w:rsidRPr="00A85A22">
        <w:rPr>
          <w:rFonts w:eastAsiaTheme="minorHAnsi"/>
          <w:sz w:val="26"/>
          <w:szCs w:val="26"/>
          <w:lang w:eastAsia="en-US"/>
        </w:rPr>
        <w:t>а</w:t>
      </w:r>
      <w:r w:rsidR="00A16E81" w:rsidRPr="00A85A22">
        <w:rPr>
          <w:rFonts w:eastAsiaTheme="minorHAnsi"/>
          <w:sz w:val="26"/>
          <w:szCs w:val="26"/>
          <w:lang w:eastAsia="en-US"/>
        </w:rPr>
        <w:t xml:space="preserve">" </w:t>
      </w:r>
      <w:r w:rsidR="00A16E81" w:rsidRPr="00A85A22">
        <w:rPr>
          <w:rFonts w:eastAsiaTheme="minorHAnsi"/>
          <w:color w:val="FF0000"/>
          <w:sz w:val="26"/>
          <w:szCs w:val="26"/>
          <w:lang w:eastAsia="en-US"/>
        </w:rPr>
        <w:t xml:space="preserve">в </w:t>
      </w:r>
      <w:r w:rsidR="00E049C3" w:rsidRPr="00A85A22">
        <w:rPr>
          <w:rFonts w:eastAsiaTheme="minorHAnsi"/>
          <w:color w:val="FF0000"/>
          <w:sz w:val="26"/>
          <w:szCs w:val="26"/>
          <w:lang w:eastAsia="en-US"/>
        </w:rPr>
        <w:t>приложении № 4</w:t>
      </w:r>
      <w:r w:rsidR="00E049C3" w:rsidRPr="00A85A22">
        <w:rPr>
          <w:rFonts w:eastAsiaTheme="minorHAnsi"/>
          <w:sz w:val="26"/>
          <w:szCs w:val="26"/>
          <w:lang w:eastAsia="en-US"/>
        </w:rPr>
        <w:t xml:space="preserve"> к настоящему </w:t>
      </w:r>
      <w:r w:rsidR="00A16E81" w:rsidRPr="00A85A22">
        <w:rPr>
          <w:rFonts w:eastAsiaTheme="minorHAnsi"/>
          <w:sz w:val="26"/>
          <w:szCs w:val="26"/>
          <w:lang w:eastAsia="en-US"/>
        </w:rPr>
        <w:t xml:space="preserve">к </w:t>
      </w:r>
      <w:r w:rsidR="00E049C3" w:rsidRPr="00A85A22">
        <w:rPr>
          <w:rFonts w:eastAsiaTheme="minorHAnsi"/>
          <w:sz w:val="26"/>
          <w:szCs w:val="26"/>
          <w:lang w:eastAsia="en-US"/>
        </w:rPr>
        <w:t>п</w:t>
      </w:r>
      <w:r w:rsidR="00A16E81" w:rsidRPr="00A85A22">
        <w:rPr>
          <w:rFonts w:eastAsiaTheme="minorHAnsi"/>
          <w:sz w:val="26"/>
          <w:szCs w:val="26"/>
          <w:lang w:eastAsia="en-US"/>
        </w:rPr>
        <w:t>оложению.</w:t>
      </w:r>
    </w:p>
    <w:p w:rsidR="00A16E81" w:rsidRPr="00A85A22" w:rsidRDefault="00E049C3"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2</w:t>
      </w:r>
      <w:r w:rsidR="00A16E81" w:rsidRPr="00A85A22">
        <w:rPr>
          <w:rFonts w:eastAsiaTheme="minorHAnsi"/>
          <w:sz w:val="26"/>
          <w:szCs w:val="26"/>
          <w:lang w:eastAsia="en-US"/>
        </w:rPr>
        <w:t>.14. По результатам рассмотрения документов</w:t>
      </w:r>
      <w:r w:rsidR="0013434F">
        <w:rPr>
          <w:rFonts w:eastAsiaTheme="minorHAnsi"/>
          <w:sz w:val="26"/>
          <w:szCs w:val="26"/>
          <w:lang w:eastAsia="en-US"/>
        </w:rPr>
        <w:t xml:space="preserve">, дворовых территорий, мест общего пользования многоквартирных домов </w:t>
      </w:r>
      <w:r w:rsidR="00A16E81" w:rsidRPr="00A85A22">
        <w:rPr>
          <w:rFonts w:eastAsiaTheme="minorHAnsi"/>
          <w:sz w:val="26"/>
          <w:szCs w:val="26"/>
          <w:lang w:eastAsia="en-US"/>
        </w:rPr>
        <w:t>участников Конкурса Конкурсная комиссия отбирает до трех финалистов в каждой номинации.</w:t>
      </w:r>
      <w:r w:rsidR="00F317A5">
        <w:rPr>
          <w:rFonts w:eastAsiaTheme="minorHAnsi"/>
          <w:sz w:val="26"/>
          <w:szCs w:val="26"/>
          <w:lang w:eastAsia="en-US"/>
        </w:rPr>
        <w:t xml:space="preserve"> Результаты конкурса оформляются протоколом конкурсной комиссии, который подписывается председателем.</w:t>
      </w:r>
    </w:p>
    <w:p w:rsidR="00A16E81" w:rsidRPr="00A85A22" w:rsidRDefault="00E049C3"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2</w:t>
      </w:r>
      <w:r w:rsidR="00A16E81" w:rsidRPr="00A85A22">
        <w:rPr>
          <w:rFonts w:eastAsiaTheme="minorHAnsi"/>
          <w:sz w:val="26"/>
          <w:szCs w:val="26"/>
          <w:lang w:eastAsia="en-US"/>
        </w:rPr>
        <w:t>.15. Из числа финалистов в каждой номинации Конкурсная комиссия определяет участников Конкурса, занявших 1-е, 2-е и 3-е место</w:t>
      </w:r>
      <w:r w:rsidR="00B770F4">
        <w:rPr>
          <w:rFonts w:eastAsiaTheme="minorHAnsi"/>
          <w:sz w:val="26"/>
          <w:szCs w:val="26"/>
          <w:lang w:eastAsia="en-US"/>
        </w:rPr>
        <w:t xml:space="preserve"> (победителей)</w:t>
      </w:r>
      <w:r w:rsidR="00A16E81" w:rsidRPr="00A85A22">
        <w:rPr>
          <w:rFonts w:eastAsiaTheme="minorHAnsi"/>
          <w:sz w:val="26"/>
          <w:szCs w:val="26"/>
          <w:lang w:eastAsia="en-US"/>
        </w:rPr>
        <w:t>.</w:t>
      </w:r>
    </w:p>
    <w:p w:rsidR="00B770F4" w:rsidRDefault="00E049C3"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2</w:t>
      </w:r>
      <w:r w:rsidR="00A16E81" w:rsidRPr="00A85A22">
        <w:rPr>
          <w:rFonts w:eastAsiaTheme="minorHAnsi"/>
          <w:sz w:val="26"/>
          <w:szCs w:val="26"/>
          <w:lang w:eastAsia="en-US"/>
        </w:rPr>
        <w:t xml:space="preserve">.16. Участникам Конкурса, занявшим 1-е, 2-е и 3-е место в каждой номинации, вручаются </w:t>
      </w:r>
      <w:r w:rsidR="0076288F">
        <w:rPr>
          <w:rFonts w:eastAsiaTheme="minorHAnsi"/>
          <w:sz w:val="26"/>
          <w:szCs w:val="26"/>
          <w:lang w:eastAsia="en-US"/>
        </w:rPr>
        <w:t>дипломы,</w:t>
      </w:r>
      <w:r w:rsidR="00005BB3">
        <w:rPr>
          <w:rFonts w:eastAsiaTheme="minorHAnsi"/>
          <w:sz w:val="26"/>
          <w:szCs w:val="26"/>
          <w:lang w:eastAsia="en-US"/>
        </w:rPr>
        <w:t xml:space="preserve"> </w:t>
      </w:r>
      <w:r w:rsidR="00B770F4">
        <w:rPr>
          <w:rFonts w:eastAsiaTheme="minorHAnsi"/>
          <w:sz w:val="26"/>
          <w:szCs w:val="26"/>
          <w:lang w:eastAsia="en-US"/>
        </w:rPr>
        <w:t>сертификат</w:t>
      </w:r>
      <w:r w:rsidR="00101D18">
        <w:rPr>
          <w:rFonts w:eastAsiaTheme="minorHAnsi"/>
          <w:sz w:val="26"/>
          <w:szCs w:val="26"/>
          <w:lang w:eastAsia="en-US"/>
        </w:rPr>
        <w:t>ы</w:t>
      </w:r>
      <w:r w:rsidR="00B770F4">
        <w:rPr>
          <w:rFonts w:eastAsiaTheme="minorHAnsi"/>
          <w:sz w:val="26"/>
          <w:szCs w:val="26"/>
          <w:lang w:eastAsia="en-US"/>
        </w:rPr>
        <w:t xml:space="preserve"> номинальной стоимостью:</w:t>
      </w:r>
    </w:p>
    <w:p w:rsidR="00B770F4" w:rsidRPr="00A85A22" w:rsidRDefault="00B770F4" w:rsidP="00B770F4">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 xml:space="preserve">- </w:t>
      </w:r>
      <w:r w:rsidR="00734CBC">
        <w:rPr>
          <w:rFonts w:eastAsiaTheme="minorHAnsi"/>
          <w:sz w:val="26"/>
          <w:szCs w:val="26"/>
          <w:lang w:eastAsia="en-US"/>
        </w:rPr>
        <w:t>85</w:t>
      </w:r>
      <w:r w:rsidRPr="00A85A22">
        <w:rPr>
          <w:rFonts w:eastAsiaTheme="minorHAnsi"/>
          <w:sz w:val="26"/>
          <w:szCs w:val="26"/>
          <w:lang w:eastAsia="en-US"/>
        </w:rPr>
        <w:t xml:space="preserve"> 000 рублей </w:t>
      </w:r>
      <w:r>
        <w:rPr>
          <w:rFonts w:eastAsiaTheme="minorHAnsi"/>
          <w:sz w:val="26"/>
          <w:szCs w:val="26"/>
          <w:lang w:eastAsia="en-US"/>
        </w:rPr>
        <w:t xml:space="preserve">- </w:t>
      </w:r>
      <w:r w:rsidRPr="00A85A22">
        <w:rPr>
          <w:rFonts w:eastAsiaTheme="minorHAnsi"/>
          <w:sz w:val="26"/>
          <w:szCs w:val="26"/>
          <w:lang w:eastAsia="en-US"/>
        </w:rPr>
        <w:t>занявшим первое место в каждой номинации;</w:t>
      </w:r>
    </w:p>
    <w:p w:rsidR="00B770F4" w:rsidRPr="00A85A22" w:rsidRDefault="00B770F4" w:rsidP="00B770F4">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 xml:space="preserve">- </w:t>
      </w:r>
      <w:r w:rsidR="00734CBC">
        <w:rPr>
          <w:rFonts w:eastAsiaTheme="minorHAnsi"/>
          <w:sz w:val="26"/>
          <w:szCs w:val="26"/>
          <w:lang w:eastAsia="en-US"/>
        </w:rPr>
        <w:t>65</w:t>
      </w:r>
      <w:r w:rsidRPr="00A85A22">
        <w:rPr>
          <w:rFonts w:eastAsiaTheme="minorHAnsi"/>
          <w:sz w:val="26"/>
          <w:szCs w:val="26"/>
          <w:lang w:eastAsia="en-US"/>
        </w:rPr>
        <w:t xml:space="preserve"> 000 рублей </w:t>
      </w:r>
      <w:r>
        <w:rPr>
          <w:rFonts w:eastAsiaTheme="minorHAnsi"/>
          <w:sz w:val="26"/>
          <w:szCs w:val="26"/>
          <w:lang w:eastAsia="en-US"/>
        </w:rPr>
        <w:t xml:space="preserve">- </w:t>
      </w:r>
      <w:r w:rsidRPr="00A85A22">
        <w:rPr>
          <w:rFonts w:eastAsiaTheme="minorHAnsi"/>
          <w:sz w:val="26"/>
          <w:szCs w:val="26"/>
          <w:lang w:eastAsia="en-US"/>
        </w:rPr>
        <w:t>занявшим второе место в каждой номинации;</w:t>
      </w:r>
    </w:p>
    <w:p w:rsidR="00B770F4" w:rsidRDefault="00734CBC" w:rsidP="00A16E81">
      <w:pPr>
        <w:autoSpaceDE w:val="0"/>
        <w:autoSpaceDN w:val="0"/>
        <w:adjustRightInd w:val="0"/>
        <w:ind w:left="57" w:right="57" w:firstLine="540"/>
        <w:jc w:val="both"/>
        <w:rPr>
          <w:rFonts w:eastAsiaTheme="minorHAnsi"/>
          <w:sz w:val="26"/>
          <w:szCs w:val="26"/>
          <w:lang w:eastAsia="en-US"/>
        </w:rPr>
      </w:pPr>
      <w:r>
        <w:rPr>
          <w:rFonts w:eastAsiaTheme="minorHAnsi"/>
          <w:sz w:val="26"/>
          <w:szCs w:val="26"/>
          <w:lang w:eastAsia="en-US"/>
        </w:rPr>
        <w:t>- 5</w:t>
      </w:r>
      <w:r w:rsidR="00B770F4" w:rsidRPr="00A85A22">
        <w:rPr>
          <w:rFonts w:eastAsiaTheme="minorHAnsi"/>
          <w:sz w:val="26"/>
          <w:szCs w:val="26"/>
          <w:lang w:eastAsia="en-US"/>
        </w:rPr>
        <w:t xml:space="preserve">0 000 рублей </w:t>
      </w:r>
      <w:r w:rsidR="00B770F4">
        <w:rPr>
          <w:rFonts w:eastAsiaTheme="minorHAnsi"/>
          <w:sz w:val="26"/>
          <w:szCs w:val="26"/>
          <w:lang w:eastAsia="en-US"/>
        </w:rPr>
        <w:t xml:space="preserve">- </w:t>
      </w:r>
      <w:r w:rsidR="00B770F4" w:rsidRPr="00A85A22">
        <w:rPr>
          <w:rFonts w:eastAsiaTheme="minorHAnsi"/>
          <w:sz w:val="26"/>
          <w:szCs w:val="26"/>
          <w:lang w:eastAsia="en-US"/>
        </w:rPr>
        <w:t xml:space="preserve">занявшим </w:t>
      </w:r>
      <w:r w:rsidR="00B770F4">
        <w:rPr>
          <w:rFonts w:eastAsiaTheme="minorHAnsi"/>
          <w:sz w:val="26"/>
          <w:szCs w:val="26"/>
          <w:lang w:eastAsia="en-US"/>
        </w:rPr>
        <w:t xml:space="preserve">третье место в каждой номинации, </w:t>
      </w:r>
    </w:p>
    <w:p w:rsidR="00A16E81" w:rsidRDefault="00B770F4" w:rsidP="00A16E81">
      <w:pPr>
        <w:autoSpaceDE w:val="0"/>
        <w:autoSpaceDN w:val="0"/>
        <w:adjustRightInd w:val="0"/>
        <w:ind w:left="57" w:right="57" w:firstLine="540"/>
        <w:jc w:val="both"/>
        <w:rPr>
          <w:rFonts w:eastAsiaTheme="minorHAnsi"/>
          <w:sz w:val="26"/>
          <w:szCs w:val="26"/>
          <w:lang w:eastAsia="en-US"/>
        </w:rPr>
      </w:pPr>
      <w:r>
        <w:rPr>
          <w:rFonts w:eastAsiaTheme="minorHAnsi"/>
          <w:sz w:val="26"/>
          <w:szCs w:val="26"/>
          <w:lang w:eastAsia="en-US"/>
        </w:rPr>
        <w:t xml:space="preserve">а также </w:t>
      </w:r>
      <w:r w:rsidR="0076288F">
        <w:rPr>
          <w:rFonts w:eastAsiaTheme="minorHAnsi"/>
          <w:sz w:val="26"/>
          <w:szCs w:val="26"/>
          <w:lang w:eastAsia="en-US"/>
        </w:rPr>
        <w:t>благодарственные письма Главы ЗАТО г. Железногорск</w:t>
      </w:r>
      <w:r w:rsidR="00A16E81" w:rsidRPr="00A85A22">
        <w:rPr>
          <w:rFonts w:eastAsiaTheme="minorHAnsi"/>
          <w:sz w:val="26"/>
          <w:szCs w:val="26"/>
          <w:lang w:eastAsia="en-US"/>
        </w:rPr>
        <w:t>.</w:t>
      </w:r>
      <w:r w:rsidR="00005BB3">
        <w:rPr>
          <w:rFonts w:eastAsiaTheme="minorHAnsi"/>
          <w:sz w:val="26"/>
          <w:szCs w:val="26"/>
          <w:lang w:eastAsia="en-US"/>
        </w:rPr>
        <w:t xml:space="preserve"> Награждение проходит </w:t>
      </w:r>
      <w:r w:rsidR="00FB2C9E">
        <w:rPr>
          <w:rFonts w:eastAsiaTheme="minorHAnsi"/>
          <w:sz w:val="26"/>
          <w:szCs w:val="26"/>
          <w:lang w:eastAsia="en-US"/>
        </w:rPr>
        <w:t xml:space="preserve"> торжественной обстановке </w:t>
      </w:r>
      <w:r w:rsidR="00005BB3">
        <w:rPr>
          <w:rFonts w:eastAsiaTheme="minorHAnsi"/>
          <w:sz w:val="26"/>
          <w:szCs w:val="26"/>
          <w:lang w:eastAsia="en-US"/>
        </w:rPr>
        <w:t xml:space="preserve">в Администрации ЗАТО </w:t>
      </w:r>
      <w:r w:rsidR="00734CBC">
        <w:rPr>
          <w:rFonts w:eastAsiaTheme="minorHAnsi"/>
          <w:sz w:val="26"/>
          <w:szCs w:val="26"/>
          <w:lang w:eastAsia="en-US"/>
        </w:rPr>
        <w:t xml:space="preserve">  </w:t>
      </w:r>
      <w:r w:rsidR="00005BB3">
        <w:rPr>
          <w:rFonts w:eastAsiaTheme="minorHAnsi"/>
          <w:sz w:val="26"/>
          <w:szCs w:val="26"/>
          <w:lang w:eastAsia="en-US"/>
        </w:rPr>
        <w:t>г. Железногорск в период с 10 по 11 августа.</w:t>
      </w:r>
    </w:p>
    <w:p w:rsidR="00B770F4" w:rsidRDefault="00B770F4" w:rsidP="00054F63">
      <w:pPr>
        <w:autoSpaceDE w:val="0"/>
        <w:autoSpaceDN w:val="0"/>
        <w:adjustRightInd w:val="0"/>
        <w:ind w:left="57" w:right="57" w:firstLine="540"/>
        <w:jc w:val="both"/>
        <w:rPr>
          <w:rFonts w:eastAsiaTheme="minorHAnsi"/>
          <w:sz w:val="26"/>
          <w:szCs w:val="26"/>
          <w:lang w:eastAsia="en-US"/>
        </w:rPr>
      </w:pPr>
      <w:r>
        <w:rPr>
          <w:rFonts w:eastAsiaTheme="minorHAnsi"/>
          <w:sz w:val="26"/>
          <w:szCs w:val="26"/>
          <w:lang w:eastAsia="en-US"/>
        </w:rPr>
        <w:t>Победители, в период с 14</w:t>
      </w:r>
      <w:r w:rsidR="00101D18">
        <w:rPr>
          <w:rFonts w:eastAsiaTheme="minorHAnsi"/>
          <w:sz w:val="26"/>
          <w:szCs w:val="26"/>
          <w:lang w:eastAsia="en-US"/>
        </w:rPr>
        <w:t xml:space="preserve"> августа</w:t>
      </w:r>
      <w:r>
        <w:rPr>
          <w:rFonts w:eastAsiaTheme="minorHAnsi"/>
          <w:sz w:val="26"/>
          <w:szCs w:val="26"/>
          <w:lang w:eastAsia="en-US"/>
        </w:rPr>
        <w:t xml:space="preserve"> по 31</w:t>
      </w:r>
      <w:r w:rsidR="00101D18">
        <w:rPr>
          <w:rFonts w:eastAsiaTheme="minorHAnsi"/>
          <w:sz w:val="26"/>
          <w:szCs w:val="26"/>
          <w:lang w:eastAsia="en-US"/>
        </w:rPr>
        <w:t xml:space="preserve"> августа текущего года</w:t>
      </w:r>
      <w:r>
        <w:rPr>
          <w:rFonts w:eastAsiaTheme="minorHAnsi"/>
          <w:sz w:val="26"/>
          <w:szCs w:val="26"/>
          <w:lang w:eastAsia="en-US"/>
        </w:rPr>
        <w:t xml:space="preserve">, направляют сертификаты в благотворительный фонд «Железногорск» для </w:t>
      </w:r>
      <w:r w:rsidR="00101D18">
        <w:rPr>
          <w:rFonts w:eastAsiaTheme="minorHAnsi"/>
          <w:sz w:val="26"/>
          <w:szCs w:val="26"/>
          <w:lang w:eastAsia="en-US"/>
        </w:rPr>
        <w:t>приобретения</w:t>
      </w:r>
      <w:r>
        <w:rPr>
          <w:rFonts w:eastAsiaTheme="minorHAnsi"/>
          <w:sz w:val="26"/>
          <w:szCs w:val="26"/>
          <w:lang w:eastAsia="en-US"/>
        </w:rPr>
        <w:t xml:space="preserve"> материалов и (или) оборудования, предназначенного для дальнейшего благоустройства дворовой территории. </w:t>
      </w:r>
      <w:r w:rsidR="008C7335">
        <w:rPr>
          <w:rFonts w:eastAsiaTheme="minorHAnsi"/>
          <w:sz w:val="26"/>
          <w:szCs w:val="26"/>
          <w:lang w:eastAsia="en-US"/>
        </w:rPr>
        <w:t>К сертификату прикладывается заявка в свободной форме на получение конкретного материала и (или) оборудования</w:t>
      </w:r>
      <w:r w:rsidR="007B21E1">
        <w:rPr>
          <w:rFonts w:eastAsiaTheme="minorHAnsi"/>
          <w:sz w:val="26"/>
          <w:szCs w:val="26"/>
          <w:lang w:eastAsia="en-US"/>
        </w:rPr>
        <w:t xml:space="preserve"> и коммерческое предложение.</w:t>
      </w:r>
    </w:p>
    <w:p w:rsidR="00B770F4" w:rsidRDefault="00B770F4" w:rsidP="00054F63">
      <w:pPr>
        <w:autoSpaceDE w:val="0"/>
        <w:autoSpaceDN w:val="0"/>
        <w:adjustRightInd w:val="0"/>
        <w:ind w:left="57" w:right="57" w:firstLine="540"/>
        <w:jc w:val="both"/>
        <w:rPr>
          <w:rFonts w:eastAsiaTheme="minorHAnsi"/>
          <w:sz w:val="26"/>
          <w:szCs w:val="26"/>
          <w:lang w:eastAsia="en-US"/>
        </w:rPr>
      </w:pPr>
      <w:r>
        <w:rPr>
          <w:rFonts w:eastAsiaTheme="minorHAnsi"/>
          <w:sz w:val="26"/>
          <w:szCs w:val="26"/>
          <w:lang w:eastAsia="en-US"/>
        </w:rPr>
        <w:t>Материалы и оборудование, предназначенн</w:t>
      </w:r>
      <w:r w:rsidR="00101D18">
        <w:rPr>
          <w:rFonts w:eastAsiaTheme="minorHAnsi"/>
          <w:sz w:val="26"/>
          <w:szCs w:val="26"/>
          <w:lang w:eastAsia="en-US"/>
        </w:rPr>
        <w:t>ые</w:t>
      </w:r>
      <w:r>
        <w:rPr>
          <w:rFonts w:eastAsiaTheme="minorHAnsi"/>
          <w:sz w:val="26"/>
          <w:szCs w:val="26"/>
          <w:lang w:eastAsia="en-US"/>
        </w:rPr>
        <w:t xml:space="preserve"> для дальнейшего благоустройства дворовой территории</w:t>
      </w:r>
      <w:r w:rsidR="007B21E1">
        <w:rPr>
          <w:rFonts w:eastAsiaTheme="minorHAnsi"/>
          <w:sz w:val="26"/>
          <w:szCs w:val="26"/>
          <w:lang w:eastAsia="en-US"/>
        </w:rPr>
        <w:t>,</w:t>
      </w:r>
      <w:r>
        <w:rPr>
          <w:rFonts w:eastAsiaTheme="minorHAnsi"/>
          <w:sz w:val="26"/>
          <w:szCs w:val="26"/>
          <w:lang w:eastAsia="en-US"/>
        </w:rPr>
        <w:t xml:space="preserve"> приобретается благотворительным фондом «Железногорск»</w:t>
      </w:r>
      <w:r w:rsidR="007B21E1">
        <w:rPr>
          <w:rFonts w:eastAsiaTheme="minorHAnsi"/>
          <w:sz w:val="26"/>
          <w:szCs w:val="26"/>
          <w:lang w:eastAsia="en-US"/>
        </w:rPr>
        <w:t xml:space="preserve"> в объеме суммы средств, указанной в сертификате</w:t>
      </w:r>
      <w:r w:rsidR="00101D18">
        <w:rPr>
          <w:rFonts w:eastAsiaTheme="minorHAnsi"/>
          <w:sz w:val="26"/>
          <w:szCs w:val="26"/>
          <w:lang w:eastAsia="en-US"/>
        </w:rPr>
        <w:t xml:space="preserve">, и передаются </w:t>
      </w:r>
      <w:r w:rsidR="00101D18" w:rsidRPr="00A85A22">
        <w:rPr>
          <w:rFonts w:eastAsiaTheme="minorHAnsi"/>
          <w:sz w:val="26"/>
          <w:szCs w:val="26"/>
          <w:lang w:eastAsia="en-US"/>
        </w:rPr>
        <w:t>председател</w:t>
      </w:r>
      <w:r w:rsidR="00101D18">
        <w:rPr>
          <w:rFonts w:eastAsiaTheme="minorHAnsi"/>
          <w:sz w:val="26"/>
          <w:szCs w:val="26"/>
          <w:lang w:eastAsia="en-US"/>
        </w:rPr>
        <w:t>ю</w:t>
      </w:r>
      <w:r w:rsidR="00101D18" w:rsidRPr="00A85A22">
        <w:rPr>
          <w:rFonts w:eastAsiaTheme="minorHAnsi"/>
          <w:sz w:val="26"/>
          <w:szCs w:val="26"/>
          <w:lang w:eastAsia="en-US"/>
        </w:rPr>
        <w:t xml:space="preserve"> совета МКД или председател</w:t>
      </w:r>
      <w:r w:rsidR="00101D18">
        <w:rPr>
          <w:rFonts w:eastAsiaTheme="minorHAnsi"/>
          <w:sz w:val="26"/>
          <w:szCs w:val="26"/>
          <w:lang w:eastAsia="en-US"/>
        </w:rPr>
        <w:t>ю ТСЖ</w:t>
      </w:r>
      <w:r w:rsidR="007B21E1">
        <w:rPr>
          <w:rFonts w:eastAsiaTheme="minorHAnsi"/>
          <w:sz w:val="26"/>
          <w:szCs w:val="26"/>
          <w:lang w:eastAsia="en-US"/>
        </w:rPr>
        <w:t>.</w:t>
      </w:r>
    </w:p>
    <w:p w:rsidR="00F317A5" w:rsidRDefault="00F317A5" w:rsidP="00A16E81">
      <w:pPr>
        <w:autoSpaceDE w:val="0"/>
        <w:autoSpaceDN w:val="0"/>
        <w:adjustRightInd w:val="0"/>
        <w:ind w:left="57" w:right="57" w:firstLine="540"/>
        <w:jc w:val="both"/>
        <w:rPr>
          <w:rFonts w:eastAsiaTheme="minorHAnsi"/>
          <w:sz w:val="26"/>
          <w:szCs w:val="26"/>
          <w:lang w:eastAsia="en-US"/>
        </w:rPr>
      </w:pPr>
      <w:r>
        <w:rPr>
          <w:rFonts w:eastAsiaTheme="minorHAnsi"/>
          <w:sz w:val="26"/>
          <w:szCs w:val="26"/>
          <w:lang w:eastAsia="en-US"/>
        </w:rPr>
        <w:t>2.17. Результаты конкурса освещаются в средствах масс</w:t>
      </w:r>
      <w:r w:rsidR="00941D4B">
        <w:rPr>
          <w:rFonts w:eastAsiaTheme="minorHAnsi"/>
          <w:sz w:val="26"/>
          <w:szCs w:val="26"/>
          <w:lang w:eastAsia="en-US"/>
        </w:rPr>
        <w:t>овой информации и на официальном</w:t>
      </w:r>
      <w:r>
        <w:rPr>
          <w:rFonts w:eastAsiaTheme="minorHAnsi"/>
          <w:sz w:val="26"/>
          <w:szCs w:val="26"/>
          <w:lang w:eastAsia="en-US"/>
        </w:rPr>
        <w:t xml:space="preserve"> сайте Администрации ЗАТО г. Железногорск </w:t>
      </w:r>
      <w:r w:rsidR="00054F63" w:rsidRPr="00A85A22">
        <w:rPr>
          <w:sz w:val="26"/>
          <w:szCs w:val="26"/>
        </w:rPr>
        <w:t>в информационно-телекоммуникационной сети «Интернет»</w:t>
      </w:r>
      <w:r w:rsidR="00054F63">
        <w:rPr>
          <w:sz w:val="26"/>
          <w:szCs w:val="26"/>
        </w:rPr>
        <w:t xml:space="preserve"> </w:t>
      </w:r>
      <w:r>
        <w:rPr>
          <w:rFonts w:eastAsiaTheme="minorHAnsi"/>
          <w:sz w:val="26"/>
          <w:szCs w:val="26"/>
          <w:lang w:eastAsia="en-US"/>
        </w:rPr>
        <w:t>в течение 5 дней после оформления протокола результатов конкурса.</w:t>
      </w:r>
    </w:p>
    <w:p w:rsidR="00F317A5" w:rsidRPr="00A85A22" w:rsidRDefault="00F317A5" w:rsidP="00A16E81">
      <w:pPr>
        <w:autoSpaceDE w:val="0"/>
        <w:autoSpaceDN w:val="0"/>
        <w:adjustRightInd w:val="0"/>
        <w:ind w:left="57" w:right="57" w:firstLine="540"/>
        <w:jc w:val="both"/>
        <w:rPr>
          <w:rFonts w:eastAsiaTheme="minorHAnsi"/>
          <w:sz w:val="26"/>
          <w:szCs w:val="26"/>
          <w:lang w:eastAsia="en-US"/>
        </w:rPr>
      </w:pPr>
      <w:r>
        <w:rPr>
          <w:rFonts w:eastAsiaTheme="minorHAnsi"/>
          <w:sz w:val="26"/>
          <w:szCs w:val="26"/>
          <w:lang w:eastAsia="en-US"/>
        </w:rPr>
        <w:t>2.1</w:t>
      </w:r>
      <w:r w:rsidR="0076288F">
        <w:rPr>
          <w:rFonts w:eastAsiaTheme="minorHAnsi"/>
          <w:sz w:val="26"/>
          <w:szCs w:val="26"/>
          <w:lang w:eastAsia="en-US"/>
        </w:rPr>
        <w:t>8</w:t>
      </w:r>
      <w:r>
        <w:rPr>
          <w:rFonts w:eastAsiaTheme="minorHAnsi"/>
          <w:sz w:val="26"/>
          <w:szCs w:val="26"/>
          <w:lang w:eastAsia="en-US"/>
        </w:rPr>
        <w:t>. Финансирование мероприятия награждения ценными подарками (поощрение) осуществляется за счет внебюджетных средств, привлеченных в рамках благотворительной деятельности.</w:t>
      </w:r>
    </w:p>
    <w:p w:rsidR="00A16E81" w:rsidRPr="00A85A22" w:rsidRDefault="00FB0478"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2</w:t>
      </w:r>
      <w:r w:rsidR="00F317A5">
        <w:rPr>
          <w:rFonts w:eastAsiaTheme="minorHAnsi"/>
          <w:sz w:val="26"/>
          <w:szCs w:val="26"/>
          <w:lang w:eastAsia="en-US"/>
        </w:rPr>
        <w:t>.1</w:t>
      </w:r>
      <w:r w:rsidR="0076288F">
        <w:rPr>
          <w:rFonts w:eastAsiaTheme="minorHAnsi"/>
          <w:sz w:val="26"/>
          <w:szCs w:val="26"/>
          <w:lang w:eastAsia="en-US"/>
        </w:rPr>
        <w:t>9</w:t>
      </w:r>
      <w:r w:rsidR="00A16E81" w:rsidRPr="00A85A22">
        <w:rPr>
          <w:rFonts w:eastAsiaTheme="minorHAnsi"/>
          <w:sz w:val="26"/>
          <w:szCs w:val="26"/>
          <w:lang w:eastAsia="en-US"/>
        </w:rPr>
        <w:t>. Конкурсные работы не возвращаются и не рецензируются.</w:t>
      </w:r>
    </w:p>
    <w:p w:rsidR="00A16E81" w:rsidRPr="00A85A22" w:rsidRDefault="00FB0478" w:rsidP="00A16E81">
      <w:pPr>
        <w:autoSpaceDE w:val="0"/>
        <w:autoSpaceDN w:val="0"/>
        <w:adjustRightInd w:val="0"/>
        <w:ind w:left="57" w:right="57"/>
        <w:jc w:val="center"/>
        <w:outlineLvl w:val="0"/>
        <w:rPr>
          <w:rFonts w:eastAsiaTheme="minorHAnsi"/>
          <w:b/>
          <w:bCs/>
          <w:sz w:val="26"/>
          <w:szCs w:val="26"/>
          <w:lang w:eastAsia="en-US"/>
        </w:rPr>
      </w:pPr>
      <w:r w:rsidRPr="00A85A22">
        <w:rPr>
          <w:rFonts w:eastAsiaTheme="minorHAnsi"/>
          <w:b/>
          <w:bCs/>
          <w:sz w:val="26"/>
          <w:szCs w:val="26"/>
          <w:lang w:eastAsia="en-US"/>
        </w:rPr>
        <w:t>3</w:t>
      </w:r>
      <w:r w:rsidR="00A16E81" w:rsidRPr="00A85A22">
        <w:rPr>
          <w:rFonts w:eastAsiaTheme="minorHAnsi"/>
          <w:b/>
          <w:bCs/>
          <w:sz w:val="26"/>
          <w:szCs w:val="26"/>
          <w:lang w:eastAsia="en-US"/>
        </w:rPr>
        <w:t>. Конкурсная комиссия</w:t>
      </w:r>
    </w:p>
    <w:p w:rsidR="00A16E81" w:rsidRPr="00A85A22" w:rsidRDefault="00A16E81" w:rsidP="00A16E81">
      <w:pPr>
        <w:autoSpaceDE w:val="0"/>
        <w:autoSpaceDN w:val="0"/>
        <w:adjustRightInd w:val="0"/>
        <w:ind w:left="57" w:right="57"/>
        <w:jc w:val="both"/>
        <w:rPr>
          <w:rFonts w:eastAsiaTheme="minorHAnsi"/>
          <w:sz w:val="26"/>
          <w:szCs w:val="26"/>
          <w:lang w:eastAsia="en-US"/>
        </w:rPr>
      </w:pPr>
    </w:p>
    <w:p w:rsidR="00A16E81" w:rsidRPr="00A85A22" w:rsidRDefault="00FB0478"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3</w:t>
      </w:r>
      <w:r w:rsidR="00A16E81" w:rsidRPr="00A85A22">
        <w:rPr>
          <w:rFonts w:eastAsiaTheme="minorHAnsi"/>
          <w:sz w:val="26"/>
          <w:szCs w:val="26"/>
          <w:lang w:eastAsia="en-US"/>
        </w:rPr>
        <w:t>.1. Конкурсная комиссия осуществляет следующие функции:</w:t>
      </w:r>
    </w:p>
    <w:p w:rsidR="00A16E81" w:rsidRPr="00A85A22" w:rsidRDefault="00A16E81"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 обеспечивает информационное сопровождение Конкурса;</w:t>
      </w:r>
    </w:p>
    <w:p w:rsidR="00A16E81" w:rsidRPr="00A85A22" w:rsidRDefault="00A16E81"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 организует прием заявок для участия в Конкурсе;</w:t>
      </w:r>
    </w:p>
    <w:p w:rsidR="00A16E81" w:rsidRPr="00A85A22" w:rsidRDefault="00A16E81"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 рассматривает поступившие заявки, оценивает поступившие проекты;</w:t>
      </w:r>
    </w:p>
    <w:p w:rsidR="00A16E81" w:rsidRPr="00A85A22" w:rsidRDefault="00A16E81"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 определяет финалистов и победителей Конкурса;</w:t>
      </w:r>
    </w:p>
    <w:p w:rsidR="00A16E81" w:rsidRPr="00A85A22" w:rsidRDefault="00A16E81"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 отвечает за хранение всех документов, связанных с Конкурсом;</w:t>
      </w:r>
    </w:p>
    <w:p w:rsidR="00A16E81" w:rsidRPr="00A85A22" w:rsidRDefault="00A16E81"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lastRenderedPageBreak/>
        <w:t>- осуществляет иные функции в соответствии с настоящим Положением.</w:t>
      </w:r>
    </w:p>
    <w:p w:rsidR="00A16E81" w:rsidRPr="00A85A22" w:rsidRDefault="00FB0478"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3</w:t>
      </w:r>
      <w:r w:rsidR="00A16E81" w:rsidRPr="00A85A22">
        <w:rPr>
          <w:rFonts w:eastAsiaTheme="minorHAnsi"/>
          <w:sz w:val="26"/>
          <w:szCs w:val="26"/>
          <w:lang w:eastAsia="en-US"/>
        </w:rPr>
        <w:t xml:space="preserve">.2. Состав Конкурсной комиссии утверждается постановлением </w:t>
      </w:r>
      <w:r w:rsidRPr="00A85A22">
        <w:rPr>
          <w:rFonts w:eastAsiaTheme="minorHAnsi"/>
          <w:sz w:val="26"/>
          <w:szCs w:val="26"/>
          <w:lang w:eastAsia="en-US"/>
        </w:rPr>
        <w:t>Администрации ЗАТО г. Железногорск</w:t>
      </w:r>
      <w:r w:rsidR="00A16E81" w:rsidRPr="00A85A22">
        <w:rPr>
          <w:rFonts w:eastAsiaTheme="minorHAnsi"/>
          <w:sz w:val="26"/>
          <w:szCs w:val="26"/>
          <w:lang w:eastAsia="en-US"/>
        </w:rPr>
        <w:t>.</w:t>
      </w:r>
    </w:p>
    <w:p w:rsidR="00A16E81" w:rsidRPr="00A85A22" w:rsidRDefault="00A16E81"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В состав Конкурсной комиссии должно входить не менее 10 членов комиссии.</w:t>
      </w:r>
    </w:p>
    <w:p w:rsidR="00A16E81" w:rsidRPr="00A85A22" w:rsidRDefault="00FB0478"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3</w:t>
      </w:r>
      <w:r w:rsidR="00A16E81" w:rsidRPr="00A85A22">
        <w:rPr>
          <w:rFonts w:eastAsiaTheme="minorHAnsi"/>
          <w:sz w:val="26"/>
          <w:szCs w:val="26"/>
          <w:lang w:eastAsia="en-US"/>
        </w:rPr>
        <w:t>.3. Конкурсную комиссию возглавляет председатель, который руководит работой Конкурсной комиссии, назначает дату заседаний Конкурсной комиссии, председательствует на заседаниях Конкурсной комиссии, контролирует выполнение решений Конкурсной комиссии.</w:t>
      </w:r>
    </w:p>
    <w:p w:rsidR="00A16E81" w:rsidRPr="00A85A22" w:rsidRDefault="00FB0478"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3</w:t>
      </w:r>
      <w:r w:rsidR="00A16E81" w:rsidRPr="00A85A22">
        <w:rPr>
          <w:rFonts w:eastAsiaTheme="minorHAnsi"/>
          <w:sz w:val="26"/>
          <w:szCs w:val="26"/>
          <w:lang w:eastAsia="en-US"/>
        </w:rPr>
        <w:t>.4. На время отсутствия председателя Конкурсной комиссии его полномочия исполняет заместитель председателя Конкурсной комиссии.</w:t>
      </w:r>
    </w:p>
    <w:p w:rsidR="00A16E81" w:rsidRPr="00A85A22" w:rsidRDefault="00FB0478"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3</w:t>
      </w:r>
      <w:r w:rsidR="00A16E81" w:rsidRPr="00A85A22">
        <w:rPr>
          <w:rFonts w:eastAsiaTheme="minorHAnsi"/>
          <w:sz w:val="26"/>
          <w:szCs w:val="26"/>
          <w:lang w:eastAsia="en-US"/>
        </w:rPr>
        <w:t>.5. Ведение делопроизводства, хранение документов Конкурсной комиссии</w:t>
      </w:r>
      <w:r w:rsidR="002E1888">
        <w:rPr>
          <w:rFonts w:eastAsiaTheme="minorHAnsi"/>
          <w:sz w:val="26"/>
          <w:szCs w:val="26"/>
          <w:lang w:eastAsia="en-US"/>
        </w:rPr>
        <w:t xml:space="preserve">, оповещение о заседании Конкурсной комиссии, путем направления телефонограммы,  </w:t>
      </w:r>
      <w:r w:rsidR="00A16E81" w:rsidRPr="00A85A22">
        <w:rPr>
          <w:rFonts w:eastAsiaTheme="minorHAnsi"/>
          <w:sz w:val="26"/>
          <w:szCs w:val="26"/>
          <w:lang w:eastAsia="en-US"/>
        </w:rPr>
        <w:t xml:space="preserve"> возлагается на секретаря Конкурсной комиссии.</w:t>
      </w:r>
    </w:p>
    <w:p w:rsidR="00A16E81" w:rsidRPr="00A85A22" w:rsidRDefault="00FB0478"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3</w:t>
      </w:r>
      <w:r w:rsidR="00A16E81" w:rsidRPr="00A85A22">
        <w:rPr>
          <w:rFonts w:eastAsiaTheme="minorHAnsi"/>
          <w:sz w:val="26"/>
          <w:szCs w:val="26"/>
          <w:lang w:eastAsia="en-US"/>
        </w:rPr>
        <w:t>.6. Заседание Конкурсной комиссии считается правомочным, если в нем участвует не менее половины списочного состава Конкурсной комиссии.</w:t>
      </w:r>
    </w:p>
    <w:p w:rsidR="00A16E81" w:rsidRPr="00A85A22" w:rsidRDefault="00FB0478"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3</w:t>
      </w:r>
      <w:r w:rsidR="00A16E81" w:rsidRPr="00A85A22">
        <w:rPr>
          <w:rFonts w:eastAsiaTheme="minorHAnsi"/>
          <w:sz w:val="26"/>
          <w:szCs w:val="26"/>
          <w:lang w:eastAsia="en-US"/>
        </w:rPr>
        <w:t>.7. Решение Конкурсной комиссии считается принятым, если за него проголосовало большинство присутствующих членов Конкурсной комиссии.</w:t>
      </w:r>
    </w:p>
    <w:p w:rsidR="00A16E81" w:rsidRPr="00A85A22" w:rsidRDefault="00FB0478"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3</w:t>
      </w:r>
      <w:r w:rsidR="00A16E81" w:rsidRPr="00A85A22">
        <w:rPr>
          <w:rFonts w:eastAsiaTheme="minorHAnsi"/>
          <w:sz w:val="26"/>
          <w:szCs w:val="26"/>
          <w:lang w:eastAsia="en-US"/>
        </w:rPr>
        <w:t>.8. В случае равного числа голосов "за" и "против", а также в случае равного количества баллов, голос председателя Конкурсной комиссии является решающим.</w:t>
      </w:r>
    </w:p>
    <w:p w:rsidR="00A16E81" w:rsidRPr="00A85A22" w:rsidRDefault="00FB0478" w:rsidP="00A16E81">
      <w:pPr>
        <w:autoSpaceDE w:val="0"/>
        <w:autoSpaceDN w:val="0"/>
        <w:adjustRightInd w:val="0"/>
        <w:ind w:left="57" w:right="57" w:firstLine="540"/>
        <w:jc w:val="both"/>
        <w:rPr>
          <w:rFonts w:eastAsiaTheme="minorHAnsi"/>
          <w:sz w:val="26"/>
          <w:szCs w:val="26"/>
          <w:lang w:eastAsia="en-US"/>
        </w:rPr>
      </w:pPr>
      <w:r w:rsidRPr="00A85A22">
        <w:rPr>
          <w:rFonts w:eastAsiaTheme="minorHAnsi"/>
          <w:sz w:val="26"/>
          <w:szCs w:val="26"/>
          <w:lang w:eastAsia="en-US"/>
        </w:rPr>
        <w:t>3</w:t>
      </w:r>
      <w:r w:rsidR="00A16E81" w:rsidRPr="00A85A22">
        <w:rPr>
          <w:rFonts w:eastAsiaTheme="minorHAnsi"/>
          <w:sz w:val="26"/>
          <w:szCs w:val="26"/>
          <w:lang w:eastAsia="en-US"/>
        </w:rPr>
        <w:t>.9. Решение Конкурсной комиссии оформляется протоколом, который подписывают председатель и секретарь Конкурсной комиссии.</w:t>
      </w:r>
    </w:p>
    <w:p w:rsidR="00A16E81" w:rsidRDefault="00A16E81" w:rsidP="00A16E81">
      <w:pPr>
        <w:autoSpaceDE w:val="0"/>
        <w:autoSpaceDN w:val="0"/>
        <w:adjustRightInd w:val="0"/>
        <w:ind w:left="57" w:right="57"/>
        <w:jc w:val="both"/>
        <w:rPr>
          <w:rFonts w:eastAsiaTheme="minorHAnsi"/>
          <w:sz w:val="28"/>
          <w:szCs w:val="28"/>
          <w:lang w:eastAsia="en-US"/>
        </w:rPr>
      </w:pPr>
    </w:p>
    <w:p w:rsidR="00D428D1" w:rsidRPr="006F64A1" w:rsidRDefault="00D428D1" w:rsidP="00A16E81">
      <w:pPr>
        <w:shd w:val="clear" w:color="auto" w:fill="FFFFFF"/>
        <w:ind w:left="57" w:right="57"/>
        <w:jc w:val="both"/>
        <w:rPr>
          <w:sz w:val="28"/>
        </w:rPr>
      </w:pPr>
    </w:p>
    <w:p w:rsidR="001A01A6" w:rsidRDefault="001A01A6">
      <w:pPr>
        <w:spacing w:after="200" w:line="276" w:lineRule="auto"/>
        <w:rPr>
          <w:color w:val="000000"/>
          <w:sz w:val="28"/>
          <w:szCs w:val="26"/>
        </w:rPr>
      </w:pPr>
      <w:r>
        <w:rPr>
          <w:color w:val="000000"/>
          <w:sz w:val="28"/>
          <w:szCs w:val="26"/>
        </w:rPr>
        <w:br w:type="page"/>
      </w:r>
    </w:p>
    <w:p w:rsidR="001A01A6" w:rsidRPr="0035052E" w:rsidRDefault="001A01A6" w:rsidP="001A01A6">
      <w:pPr>
        <w:ind w:left="4820"/>
        <w:jc w:val="both"/>
      </w:pPr>
      <w:r w:rsidRPr="0035052E">
        <w:lastRenderedPageBreak/>
        <w:t>Приложение № 1</w:t>
      </w:r>
    </w:p>
    <w:p w:rsidR="001A01A6" w:rsidRPr="0035052E" w:rsidRDefault="001A01A6" w:rsidP="001A01A6">
      <w:pPr>
        <w:ind w:left="4820"/>
        <w:jc w:val="both"/>
      </w:pPr>
      <w:r w:rsidRPr="0035052E">
        <w:t xml:space="preserve"> к </w:t>
      </w:r>
      <w:r>
        <w:t>Положению о конкурсе «Лучший д</w:t>
      </w:r>
      <w:r w:rsidR="00A768C9">
        <w:t>ом</w:t>
      </w:r>
      <w:r>
        <w:t>»</w:t>
      </w:r>
    </w:p>
    <w:p w:rsidR="00D428D1" w:rsidRDefault="00D428D1" w:rsidP="00D428D1">
      <w:pPr>
        <w:shd w:val="clear" w:color="auto" w:fill="FFFFFF"/>
        <w:ind w:right="76" w:firstLine="708"/>
        <w:jc w:val="both"/>
        <w:rPr>
          <w:color w:val="000000"/>
          <w:sz w:val="28"/>
          <w:szCs w:val="26"/>
        </w:rPr>
      </w:pPr>
    </w:p>
    <w:p w:rsidR="00D428D1" w:rsidRPr="004B1BCA" w:rsidRDefault="00D428D1" w:rsidP="00D428D1">
      <w:pPr>
        <w:pStyle w:val="ConsNormal"/>
        <w:widowControl/>
        <w:ind w:firstLine="0"/>
        <w:jc w:val="right"/>
        <w:rPr>
          <w:rFonts w:ascii="Times New Roman" w:hAnsi="Times New Roman" w:cs="Times New Roman"/>
          <w:sz w:val="28"/>
          <w:szCs w:val="28"/>
        </w:rPr>
      </w:pPr>
    </w:p>
    <w:p w:rsidR="00D428D1" w:rsidRPr="004B1BCA" w:rsidRDefault="00D428D1" w:rsidP="00D428D1">
      <w:pPr>
        <w:pStyle w:val="ConsNonformat"/>
        <w:widowControl/>
        <w:jc w:val="center"/>
        <w:rPr>
          <w:rFonts w:ascii="Times New Roman" w:hAnsi="Times New Roman" w:cs="Times New Roman"/>
          <w:sz w:val="28"/>
          <w:szCs w:val="28"/>
        </w:rPr>
      </w:pPr>
      <w:r w:rsidRPr="004B1BCA">
        <w:rPr>
          <w:rFonts w:ascii="Times New Roman" w:hAnsi="Times New Roman" w:cs="Times New Roman"/>
          <w:sz w:val="28"/>
          <w:szCs w:val="28"/>
        </w:rPr>
        <w:t>ЗАЯВКА</w:t>
      </w:r>
    </w:p>
    <w:p w:rsidR="00D428D1" w:rsidRPr="004B1BCA" w:rsidRDefault="00D428D1" w:rsidP="00D428D1">
      <w:pPr>
        <w:pStyle w:val="ConsNonformat"/>
        <w:widowControl/>
        <w:jc w:val="center"/>
        <w:rPr>
          <w:rFonts w:ascii="Times New Roman" w:hAnsi="Times New Roman" w:cs="Times New Roman"/>
          <w:sz w:val="28"/>
          <w:szCs w:val="28"/>
        </w:rPr>
      </w:pPr>
      <w:r w:rsidRPr="004B1BCA">
        <w:rPr>
          <w:rFonts w:ascii="Times New Roman" w:hAnsi="Times New Roman" w:cs="Times New Roman"/>
          <w:sz w:val="28"/>
          <w:szCs w:val="28"/>
        </w:rPr>
        <w:t>на участие в конкурсе</w:t>
      </w:r>
    </w:p>
    <w:p w:rsidR="00D428D1" w:rsidRPr="004B1BCA" w:rsidRDefault="00D428D1" w:rsidP="00E049C3">
      <w:pPr>
        <w:pStyle w:val="ConsNonformat"/>
        <w:widowControl/>
        <w:jc w:val="both"/>
        <w:rPr>
          <w:rFonts w:ascii="Times New Roman" w:hAnsi="Times New Roman" w:cs="Times New Roman"/>
          <w:sz w:val="28"/>
          <w:szCs w:val="28"/>
        </w:rPr>
      </w:pPr>
    </w:p>
    <w:p w:rsidR="00D428D1" w:rsidRDefault="00D428D1" w:rsidP="00E049C3">
      <w:pPr>
        <w:pStyle w:val="ConsNonformat"/>
        <w:widowControl/>
        <w:jc w:val="both"/>
        <w:rPr>
          <w:rFonts w:ascii="Times New Roman" w:hAnsi="Times New Roman" w:cs="Times New Roman"/>
          <w:sz w:val="28"/>
          <w:szCs w:val="28"/>
        </w:rPr>
      </w:pPr>
      <w:r w:rsidRPr="004B1BCA">
        <w:rPr>
          <w:rFonts w:ascii="Times New Roman" w:hAnsi="Times New Roman" w:cs="Times New Roman"/>
          <w:sz w:val="28"/>
          <w:szCs w:val="28"/>
        </w:rPr>
        <w:t>_________________________________________________</w:t>
      </w:r>
      <w:r>
        <w:rPr>
          <w:rFonts w:ascii="Times New Roman" w:hAnsi="Times New Roman" w:cs="Times New Roman"/>
          <w:sz w:val="28"/>
          <w:szCs w:val="28"/>
        </w:rPr>
        <w:t>_____________</w:t>
      </w:r>
    </w:p>
    <w:p w:rsidR="00D428D1" w:rsidRPr="00E049C3" w:rsidRDefault="00D428D1" w:rsidP="00E049C3">
      <w:pPr>
        <w:pStyle w:val="ConsNonformat"/>
        <w:widowControl/>
        <w:jc w:val="center"/>
        <w:rPr>
          <w:rFonts w:ascii="Times New Roman" w:hAnsi="Times New Roman" w:cs="Times New Roman"/>
          <w:sz w:val="24"/>
          <w:szCs w:val="24"/>
        </w:rPr>
      </w:pPr>
      <w:r w:rsidRPr="00E049C3">
        <w:rPr>
          <w:rFonts w:ascii="Times New Roman" w:hAnsi="Times New Roman" w:cs="Times New Roman"/>
          <w:sz w:val="24"/>
          <w:szCs w:val="24"/>
        </w:rPr>
        <w:t>(Ф.И.О.</w:t>
      </w:r>
      <w:r w:rsidR="00CB49DA" w:rsidRPr="00E049C3">
        <w:rPr>
          <w:rFonts w:ascii="Times New Roman" w:hAnsi="Times New Roman" w:cs="Times New Roman"/>
          <w:sz w:val="24"/>
          <w:szCs w:val="24"/>
        </w:rPr>
        <w:t>, дата рождения</w:t>
      </w:r>
      <w:r w:rsidRPr="00E049C3">
        <w:rPr>
          <w:rFonts w:ascii="Times New Roman" w:hAnsi="Times New Roman" w:cs="Times New Roman"/>
          <w:sz w:val="24"/>
          <w:szCs w:val="24"/>
        </w:rPr>
        <w:t>)</w:t>
      </w:r>
    </w:p>
    <w:p w:rsidR="00D428D1" w:rsidRPr="00E049C3" w:rsidRDefault="00D428D1" w:rsidP="00E049C3">
      <w:pPr>
        <w:pStyle w:val="ConsNonformat"/>
        <w:widowControl/>
        <w:jc w:val="both"/>
        <w:rPr>
          <w:rFonts w:ascii="Times New Roman" w:hAnsi="Times New Roman" w:cs="Times New Roman"/>
        </w:rPr>
      </w:pPr>
    </w:p>
    <w:p w:rsidR="00D428D1" w:rsidRPr="004B1BCA" w:rsidRDefault="00D428D1" w:rsidP="00E049C3">
      <w:pPr>
        <w:pStyle w:val="Con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D428D1" w:rsidRPr="00E049C3" w:rsidRDefault="00D428D1" w:rsidP="00E049C3">
      <w:pPr>
        <w:pStyle w:val="ConsNonformat"/>
        <w:widowControl/>
        <w:jc w:val="center"/>
        <w:rPr>
          <w:rFonts w:ascii="Times New Roman" w:hAnsi="Times New Roman" w:cs="Times New Roman"/>
          <w:sz w:val="24"/>
          <w:szCs w:val="24"/>
        </w:rPr>
      </w:pPr>
      <w:r w:rsidRPr="00E049C3">
        <w:rPr>
          <w:rFonts w:ascii="Times New Roman" w:hAnsi="Times New Roman" w:cs="Times New Roman"/>
          <w:sz w:val="24"/>
          <w:szCs w:val="24"/>
        </w:rPr>
        <w:t xml:space="preserve">(адрес </w:t>
      </w:r>
      <w:r w:rsidR="00CB49DA" w:rsidRPr="00E049C3">
        <w:rPr>
          <w:rFonts w:ascii="Times New Roman" w:hAnsi="Times New Roman" w:cs="Times New Roman"/>
          <w:sz w:val="24"/>
          <w:szCs w:val="24"/>
        </w:rPr>
        <w:t>МКД, участвующего в конкурсе</w:t>
      </w:r>
      <w:r w:rsidRPr="00E049C3">
        <w:rPr>
          <w:rFonts w:ascii="Times New Roman" w:hAnsi="Times New Roman" w:cs="Times New Roman"/>
          <w:sz w:val="24"/>
          <w:szCs w:val="24"/>
        </w:rPr>
        <w:t>)</w:t>
      </w:r>
    </w:p>
    <w:p w:rsidR="00D428D1" w:rsidRPr="00E049C3" w:rsidRDefault="00D428D1" w:rsidP="00E049C3">
      <w:pPr>
        <w:pStyle w:val="ConsNonformat"/>
        <w:widowControl/>
        <w:jc w:val="both"/>
        <w:rPr>
          <w:rFonts w:ascii="Times New Roman" w:hAnsi="Times New Roman" w:cs="Times New Roman"/>
        </w:rPr>
      </w:pPr>
    </w:p>
    <w:p w:rsidR="00D428D1" w:rsidRDefault="00D428D1" w:rsidP="00E049C3">
      <w:pPr>
        <w:pStyle w:val="ConsNonformat"/>
        <w:widowControl/>
        <w:jc w:val="both"/>
        <w:rPr>
          <w:rFonts w:ascii="Times New Roman" w:hAnsi="Times New Roman" w:cs="Times New Roman"/>
          <w:sz w:val="28"/>
          <w:szCs w:val="28"/>
        </w:rPr>
      </w:pPr>
      <w:r w:rsidRPr="004B1BCA">
        <w:rPr>
          <w:rFonts w:ascii="Times New Roman" w:hAnsi="Times New Roman" w:cs="Times New Roman"/>
          <w:sz w:val="28"/>
          <w:szCs w:val="28"/>
        </w:rPr>
        <w:t>____________________________</w:t>
      </w:r>
      <w:r>
        <w:rPr>
          <w:rFonts w:ascii="Times New Roman" w:hAnsi="Times New Roman" w:cs="Times New Roman"/>
          <w:sz w:val="28"/>
          <w:szCs w:val="28"/>
        </w:rPr>
        <w:t>____________</w:t>
      </w:r>
      <w:r w:rsidRPr="004B1BCA">
        <w:rPr>
          <w:rFonts w:ascii="Times New Roman" w:hAnsi="Times New Roman" w:cs="Times New Roman"/>
          <w:sz w:val="28"/>
          <w:szCs w:val="28"/>
        </w:rPr>
        <w:t>___________________</w:t>
      </w:r>
      <w:r>
        <w:rPr>
          <w:rFonts w:ascii="Times New Roman" w:hAnsi="Times New Roman" w:cs="Times New Roman"/>
          <w:sz w:val="28"/>
          <w:szCs w:val="28"/>
        </w:rPr>
        <w:t>___</w:t>
      </w:r>
    </w:p>
    <w:p w:rsidR="00D428D1" w:rsidRDefault="00D428D1" w:rsidP="00E049C3">
      <w:pPr>
        <w:pStyle w:val="ConsNonformat"/>
        <w:widowControl/>
        <w:jc w:val="both"/>
        <w:rPr>
          <w:rFonts w:ascii="Times New Roman" w:hAnsi="Times New Roman" w:cs="Times New Roman"/>
          <w:sz w:val="28"/>
          <w:szCs w:val="28"/>
        </w:rPr>
      </w:pPr>
    </w:p>
    <w:p w:rsidR="00D428D1" w:rsidRPr="004B1BCA" w:rsidRDefault="00D428D1" w:rsidP="00E049C3">
      <w:pPr>
        <w:pStyle w:val="ConsNonformat"/>
        <w:widowControl/>
        <w:jc w:val="both"/>
        <w:rPr>
          <w:rFonts w:ascii="Times New Roman" w:hAnsi="Times New Roman" w:cs="Times New Roman"/>
          <w:sz w:val="28"/>
          <w:szCs w:val="28"/>
        </w:rPr>
      </w:pPr>
      <w:r w:rsidRPr="004B1BCA">
        <w:rPr>
          <w:rFonts w:ascii="Times New Roman" w:hAnsi="Times New Roman" w:cs="Times New Roman"/>
          <w:sz w:val="28"/>
          <w:szCs w:val="28"/>
        </w:rPr>
        <w:t>заявляет  о  своем  намерении  принять  участие в конкурсе " Лучш</w:t>
      </w:r>
      <w:r>
        <w:rPr>
          <w:rFonts w:ascii="Times New Roman" w:hAnsi="Times New Roman" w:cs="Times New Roman"/>
          <w:sz w:val="28"/>
          <w:szCs w:val="28"/>
        </w:rPr>
        <w:t>ий д</w:t>
      </w:r>
      <w:r w:rsidR="00FB0478">
        <w:rPr>
          <w:rFonts w:ascii="Times New Roman" w:hAnsi="Times New Roman" w:cs="Times New Roman"/>
          <w:sz w:val="28"/>
          <w:szCs w:val="28"/>
        </w:rPr>
        <w:t>ом</w:t>
      </w:r>
      <w:r w:rsidRPr="004B1BCA">
        <w:rPr>
          <w:rFonts w:ascii="Times New Roman" w:hAnsi="Times New Roman" w:cs="Times New Roman"/>
          <w:sz w:val="28"/>
          <w:szCs w:val="28"/>
        </w:rPr>
        <w:t>" в номинации</w:t>
      </w:r>
    </w:p>
    <w:p w:rsidR="00D428D1" w:rsidRPr="00E049C3" w:rsidRDefault="00D428D1" w:rsidP="00E049C3">
      <w:pPr>
        <w:pStyle w:val="ConsNonformat"/>
        <w:widowControl/>
        <w:jc w:val="both"/>
        <w:rPr>
          <w:rFonts w:ascii="Times New Roman" w:hAnsi="Times New Roman" w:cs="Times New Roman"/>
        </w:rPr>
      </w:pPr>
    </w:p>
    <w:p w:rsidR="00D428D1" w:rsidRPr="00E049C3" w:rsidRDefault="00E049C3" w:rsidP="00E049C3">
      <w:pPr>
        <w:pStyle w:val="ConsNonformat"/>
        <w:widowControl/>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D428D1" w:rsidRPr="00E049C3" w:rsidRDefault="00D428D1" w:rsidP="00E049C3">
      <w:pPr>
        <w:pStyle w:val="ConsNonformat"/>
        <w:widowControl/>
        <w:jc w:val="both"/>
        <w:rPr>
          <w:rFonts w:ascii="Times New Roman" w:hAnsi="Times New Roman" w:cs="Times New Roman"/>
        </w:rPr>
      </w:pPr>
    </w:p>
    <w:p w:rsidR="00D428D1" w:rsidRPr="00E049C3" w:rsidRDefault="00D428D1" w:rsidP="00E049C3">
      <w:pPr>
        <w:pStyle w:val="ConsNonformat"/>
        <w:widowControl/>
        <w:jc w:val="both"/>
        <w:rPr>
          <w:rFonts w:ascii="Times New Roman" w:hAnsi="Times New Roman" w:cs="Times New Roman"/>
        </w:rPr>
      </w:pPr>
    </w:p>
    <w:p w:rsidR="00D428D1" w:rsidRPr="004B1BCA" w:rsidRDefault="00D428D1" w:rsidP="00E049C3">
      <w:pPr>
        <w:pStyle w:val="ConsNonformat"/>
        <w:widowControl/>
        <w:jc w:val="both"/>
        <w:rPr>
          <w:rFonts w:ascii="Times New Roman" w:hAnsi="Times New Roman" w:cs="Times New Roman"/>
          <w:sz w:val="28"/>
          <w:szCs w:val="28"/>
        </w:rPr>
      </w:pPr>
      <w:r w:rsidRPr="004B1BCA">
        <w:rPr>
          <w:rFonts w:ascii="Times New Roman" w:hAnsi="Times New Roman" w:cs="Times New Roman"/>
          <w:sz w:val="28"/>
          <w:szCs w:val="28"/>
        </w:rPr>
        <w:t>С порядком проведения конкурса ознакомлены и согласны.</w:t>
      </w:r>
    </w:p>
    <w:p w:rsidR="00D428D1" w:rsidRDefault="00E049C3" w:rsidP="00E049C3">
      <w:pPr>
        <w:pStyle w:val="Con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w:t>
      </w:r>
    </w:p>
    <w:p w:rsidR="00D428D1" w:rsidRPr="00E049C3" w:rsidRDefault="00D428D1" w:rsidP="00E049C3">
      <w:pPr>
        <w:pStyle w:val="ConsNonformat"/>
        <w:widowControl/>
        <w:jc w:val="center"/>
        <w:rPr>
          <w:rFonts w:ascii="Times New Roman" w:hAnsi="Times New Roman" w:cs="Times New Roman"/>
          <w:sz w:val="24"/>
          <w:szCs w:val="24"/>
        </w:rPr>
      </w:pPr>
      <w:r w:rsidRPr="00E049C3">
        <w:rPr>
          <w:rFonts w:ascii="Times New Roman" w:hAnsi="Times New Roman" w:cs="Times New Roman"/>
          <w:sz w:val="24"/>
          <w:szCs w:val="24"/>
        </w:rPr>
        <w:t>(</w:t>
      </w:r>
      <w:r w:rsidR="00CB49DA" w:rsidRPr="00E049C3">
        <w:rPr>
          <w:rFonts w:ascii="Times New Roman" w:hAnsi="Times New Roman" w:cs="Times New Roman"/>
          <w:sz w:val="24"/>
          <w:szCs w:val="24"/>
        </w:rPr>
        <w:t>контактные данные</w:t>
      </w:r>
      <w:r w:rsidRPr="00E049C3">
        <w:rPr>
          <w:rFonts w:ascii="Times New Roman" w:hAnsi="Times New Roman" w:cs="Times New Roman"/>
          <w:sz w:val="24"/>
          <w:szCs w:val="24"/>
        </w:rPr>
        <w:t>)</w:t>
      </w:r>
    </w:p>
    <w:p w:rsidR="00D428D1" w:rsidRPr="004B1BCA" w:rsidRDefault="00D428D1" w:rsidP="00E049C3">
      <w:pPr>
        <w:pStyle w:val="ConsNonformat"/>
        <w:widowControl/>
        <w:jc w:val="both"/>
        <w:rPr>
          <w:rFonts w:ascii="Times New Roman" w:hAnsi="Times New Roman" w:cs="Times New Roman"/>
          <w:sz w:val="28"/>
          <w:szCs w:val="28"/>
        </w:rPr>
      </w:pPr>
      <w:r w:rsidRPr="004B1BCA">
        <w:rPr>
          <w:rFonts w:ascii="Times New Roman" w:hAnsi="Times New Roman" w:cs="Times New Roman"/>
          <w:sz w:val="28"/>
          <w:szCs w:val="28"/>
        </w:rPr>
        <w:t xml:space="preserve">         </w:t>
      </w:r>
    </w:p>
    <w:p w:rsidR="00D428D1" w:rsidRDefault="00D428D1" w:rsidP="00D428D1">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p>
    <w:p w:rsidR="00D428D1" w:rsidRDefault="00D428D1" w:rsidP="00D428D1">
      <w:pPr>
        <w:pStyle w:val="ConsNonformat"/>
        <w:widowControl/>
        <w:jc w:val="both"/>
        <w:rPr>
          <w:rFonts w:ascii="Times New Roman" w:hAnsi="Times New Roman" w:cs="Times New Roman"/>
          <w:sz w:val="28"/>
          <w:szCs w:val="28"/>
        </w:rPr>
      </w:pPr>
    </w:p>
    <w:p w:rsidR="00D428D1" w:rsidRDefault="00D428D1" w:rsidP="00D428D1">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 xml:space="preserve">                                                                                                                </w:t>
      </w:r>
    </w:p>
    <w:p w:rsidR="00D428D1" w:rsidRPr="006F64A1" w:rsidRDefault="00D428D1" w:rsidP="00D428D1">
      <w:pPr>
        <w:pStyle w:val="ConsNonformat"/>
        <w:widowControl/>
        <w:jc w:val="center"/>
        <w:rPr>
          <w:color w:val="000000"/>
          <w:sz w:val="28"/>
          <w:szCs w:val="26"/>
        </w:rPr>
      </w:pPr>
      <w:r>
        <w:rPr>
          <w:rFonts w:ascii="Times New Roman" w:hAnsi="Times New Roman" w:cs="Times New Roman"/>
          <w:sz w:val="28"/>
          <w:szCs w:val="28"/>
        </w:rPr>
        <w:t xml:space="preserve">                                                                                             </w:t>
      </w:r>
      <w:r w:rsidRPr="004B1BCA">
        <w:rPr>
          <w:rFonts w:ascii="Times New Roman" w:hAnsi="Times New Roman" w:cs="Times New Roman"/>
          <w:sz w:val="28"/>
          <w:szCs w:val="28"/>
        </w:rPr>
        <w:t>Дата</w:t>
      </w:r>
    </w:p>
    <w:p w:rsidR="00D428D1" w:rsidRPr="004B1BCA" w:rsidRDefault="00D428D1" w:rsidP="00D428D1">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 xml:space="preserve">                                                                                                             ____</w:t>
      </w:r>
      <w:r w:rsidRPr="004B1BCA">
        <w:rPr>
          <w:rFonts w:ascii="Times New Roman" w:hAnsi="Times New Roman" w:cs="Times New Roman"/>
          <w:sz w:val="28"/>
          <w:szCs w:val="28"/>
        </w:rPr>
        <w:t>_______</w:t>
      </w:r>
    </w:p>
    <w:p w:rsidR="00D428D1" w:rsidRPr="004B1BCA" w:rsidRDefault="00D428D1" w:rsidP="00D428D1">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 xml:space="preserve">                                                                                                       </w:t>
      </w:r>
      <w:r w:rsidRPr="004B1BCA">
        <w:rPr>
          <w:rFonts w:ascii="Times New Roman" w:hAnsi="Times New Roman" w:cs="Times New Roman"/>
          <w:sz w:val="28"/>
          <w:szCs w:val="28"/>
        </w:rPr>
        <w:t>(подпись)</w:t>
      </w:r>
    </w:p>
    <w:p w:rsidR="00CB49DA" w:rsidRDefault="00CB49DA">
      <w:pPr>
        <w:spacing w:after="200" w:line="276" w:lineRule="auto"/>
      </w:pPr>
      <w:r>
        <w:br w:type="page"/>
      </w:r>
    </w:p>
    <w:p w:rsidR="00CB49DA" w:rsidRPr="0035052E" w:rsidRDefault="00CB49DA" w:rsidP="00CB49DA">
      <w:pPr>
        <w:ind w:left="4820"/>
        <w:jc w:val="both"/>
      </w:pPr>
      <w:r w:rsidRPr="0035052E">
        <w:lastRenderedPageBreak/>
        <w:t xml:space="preserve">Приложение № </w:t>
      </w:r>
      <w:r>
        <w:t>2</w:t>
      </w:r>
    </w:p>
    <w:p w:rsidR="00CB49DA" w:rsidRPr="0035052E" w:rsidRDefault="00CB49DA" w:rsidP="00CB49DA">
      <w:pPr>
        <w:ind w:left="4820"/>
        <w:jc w:val="both"/>
      </w:pPr>
      <w:r w:rsidRPr="0035052E">
        <w:t xml:space="preserve"> к </w:t>
      </w:r>
      <w:r>
        <w:t>Положению о конкурсе «Лучший д</w:t>
      </w:r>
      <w:r w:rsidR="00A768C9">
        <w:t>ом</w:t>
      </w:r>
      <w:r>
        <w:t>»</w:t>
      </w:r>
    </w:p>
    <w:p w:rsidR="001E5C93" w:rsidRPr="0029591E" w:rsidRDefault="001E5C93" w:rsidP="001E5C93">
      <w:pPr>
        <w:pStyle w:val="ac"/>
        <w:spacing w:before="240"/>
        <w:rPr>
          <w:sz w:val="28"/>
          <w:szCs w:val="28"/>
        </w:rPr>
      </w:pPr>
      <w:bookmarkStart w:id="0" w:name="_GoBack"/>
      <w:bookmarkEnd w:id="0"/>
      <w:r w:rsidRPr="0029591E">
        <w:rPr>
          <w:sz w:val="28"/>
          <w:szCs w:val="28"/>
        </w:rPr>
        <w:t xml:space="preserve">СОГЛАСИЕ </w:t>
      </w:r>
    </w:p>
    <w:p w:rsidR="001E5C93" w:rsidRPr="0029591E" w:rsidRDefault="001E5C93" w:rsidP="001E5C93">
      <w:pPr>
        <w:pStyle w:val="ac"/>
        <w:spacing w:after="240"/>
        <w:rPr>
          <w:b w:val="0"/>
          <w:sz w:val="28"/>
          <w:szCs w:val="28"/>
        </w:rPr>
      </w:pPr>
      <w:r w:rsidRPr="0029591E">
        <w:rPr>
          <w:b w:val="0"/>
          <w:sz w:val="28"/>
          <w:szCs w:val="28"/>
        </w:rPr>
        <w:t>на обработку персональных данных</w:t>
      </w:r>
    </w:p>
    <w:p w:rsidR="001E5C93" w:rsidRPr="0029591E" w:rsidRDefault="001E5C93" w:rsidP="001E5C93">
      <w:pPr>
        <w:jc w:val="both"/>
        <w:rPr>
          <w:bCs/>
          <w:sz w:val="28"/>
          <w:szCs w:val="28"/>
        </w:rPr>
      </w:pPr>
      <w:r w:rsidRPr="0029591E">
        <w:rPr>
          <w:bCs/>
          <w:sz w:val="28"/>
          <w:szCs w:val="28"/>
        </w:rPr>
        <w:t>«___» _______________ 20__ г.</w:t>
      </w:r>
    </w:p>
    <w:p w:rsidR="001E5C93" w:rsidRPr="0029591E" w:rsidRDefault="0029591E" w:rsidP="001E5C93">
      <w:pPr>
        <w:ind w:firstLine="709"/>
        <w:jc w:val="both"/>
        <w:rPr>
          <w:bCs/>
          <w:sz w:val="28"/>
          <w:szCs w:val="28"/>
        </w:rPr>
      </w:pPr>
      <w:r>
        <w:rPr>
          <w:bCs/>
          <w:sz w:val="28"/>
          <w:szCs w:val="28"/>
        </w:rPr>
        <w:t>Я, ________</w:t>
      </w:r>
      <w:r w:rsidR="001E5C93" w:rsidRPr="0029591E">
        <w:rPr>
          <w:bCs/>
          <w:sz w:val="28"/>
          <w:szCs w:val="28"/>
        </w:rPr>
        <w:t xml:space="preserve">_______________________________________________________, </w:t>
      </w:r>
    </w:p>
    <w:p w:rsidR="001E5C93" w:rsidRPr="0029591E" w:rsidRDefault="001E5C93" w:rsidP="0029591E">
      <w:pPr>
        <w:ind w:firstLine="709"/>
        <w:jc w:val="center"/>
        <w:rPr>
          <w:bCs/>
          <w:sz w:val="20"/>
          <w:szCs w:val="20"/>
        </w:rPr>
      </w:pPr>
      <w:r w:rsidRPr="0029591E">
        <w:rPr>
          <w:bCs/>
          <w:sz w:val="20"/>
          <w:szCs w:val="20"/>
        </w:rPr>
        <w:t>(Ф.И.О.)</w:t>
      </w:r>
    </w:p>
    <w:p w:rsidR="001E5C93" w:rsidRPr="0029591E" w:rsidRDefault="001E5C93" w:rsidP="001E5C93">
      <w:pPr>
        <w:tabs>
          <w:tab w:val="left" w:pos="0"/>
        </w:tabs>
        <w:ind w:firstLine="709"/>
        <w:jc w:val="both"/>
        <w:rPr>
          <w:bCs/>
          <w:sz w:val="28"/>
          <w:szCs w:val="28"/>
        </w:rPr>
      </w:pPr>
      <w:r w:rsidRPr="0029591E">
        <w:rPr>
          <w:bCs/>
          <w:sz w:val="28"/>
          <w:szCs w:val="28"/>
        </w:rPr>
        <w:t>___.__________._______ года рождения, документ, удостоверяющий личность __________________, серия _________ номер ________________, выданный ________________________________________________</w:t>
      </w:r>
      <w:r w:rsidR="0029591E">
        <w:rPr>
          <w:bCs/>
          <w:sz w:val="28"/>
          <w:szCs w:val="28"/>
        </w:rPr>
        <w:t>_______________</w:t>
      </w:r>
    </w:p>
    <w:p w:rsidR="001E5C93" w:rsidRPr="0029591E" w:rsidRDefault="001E5C93" w:rsidP="0029591E">
      <w:pPr>
        <w:tabs>
          <w:tab w:val="left" w:pos="0"/>
        </w:tabs>
        <w:ind w:firstLine="709"/>
        <w:jc w:val="center"/>
        <w:rPr>
          <w:bCs/>
          <w:sz w:val="20"/>
          <w:szCs w:val="20"/>
        </w:rPr>
      </w:pPr>
      <w:r w:rsidRPr="0029591E">
        <w:rPr>
          <w:bCs/>
          <w:sz w:val="20"/>
          <w:szCs w:val="20"/>
        </w:rPr>
        <w:t>(число, месяц, год выдачи. наименование органа, выдавшего документ)</w:t>
      </w:r>
    </w:p>
    <w:p w:rsidR="001E5C93" w:rsidRPr="0029591E" w:rsidRDefault="001E5C93" w:rsidP="001E5C93">
      <w:pPr>
        <w:tabs>
          <w:tab w:val="left" w:pos="2835"/>
          <w:tab w:val="left" w:pos="7088"/>
        </w:tabs>
        <w:ind w:firstLine="709"/>
        <w:jc w:val="both"/>
        <w:rPr>
          <w:bCs/>
          <w:sz w:val="28"/>
          <w:szCs w:val="28"/>
        </w:rPr>
      </w:pPr>
      <w:r w:rsidRPr="0029591E">
        <w:rPr>
          <w:bCs/>
          <w:sz w:val="28"/>
          <w:szCs w:val="28"/>
        </w:rPr>
        <w:t>зарегистрированный по адресу: _______________________________________</w:t>
      </w:r>
      <w:r w:rsidR="0029591E">
        <w:rPr>
          <w:bCs/>
          <w:sz w:val="28"/>
          <w:szCs w:val="28"/>
        </w:rPr>
        <w:t>______________________</w:t>
      </w:r>
      <w:r w:rsidRPr="0029591E">
        <w:rPr>
          <w:bCs/>
          <w:sz w:val="28"/>
          <w:szCs w:val="28"/>
        </w:rPr>
        <w:t xml:space="preserve">__, </w:t>
      </w:r>
    </w:p>
    <w:p w:rsidR="001E5C93" w:rsidRPr="0029591E" w:rsidRDefault="001E5C93" w:rsidP="0029591E">
      <w:pPr>
        <w:tabs>
          <w:tab w:val="left" w:pos="7371"/>
        </w:tabs>
        <w:ind w:firstLine="709"/>
        <w:jc w:val="center"/>
        <w:rPr>
          <w:bCs/>
          <w:sz w:val="20"/>
          <w:szCs w:val="20"/>
        </w:rPr>
      </w:pPr>
      <w:r w:rsidRPr="0029591E">
        <w:rPr>
          <w:bCs/>
          <w:sz w:val="20"/>
          <w:szCs w:val="20"/>
        </w:rPr>
        <w:t>(адрес регистрации)</w:t>
      </w:r>
    </w:p>
    <w:p w:rsidR="00A375B8" w:rsidRPr="0029591E" w:rsidRDefault="00A375B8" w:rsidP="00A375B8">
      <w:pPr>
        <w:ind w:firstLine="709"/>
        <w:jc w:val="both"/>
        <w:rPr>
          <w:sz w:val="28"/>
          <w:szCs w:val="28"/>
        </w:rPr>
      </w:pPr>
      <w:r w:rsidRPr="0029591E">
        <w:rPr>
          <w:sz w:val="28"/>
          <w:szCs w:val="28"/>
        </w:rPr>
        <w:t xml:space="preserve">в соответствии со </w:t>
      </w:r>
      <w:hyperlink r:id="rId9" w:anchor="/document/12148567/entry/9" w:history="1">
        <w:r w:rsidRPr="0029591E">
          <w:rPr>
            <w:sz w:val="28"/>
            <w:szCs w:val="28"/>
          </w:rPr>
          <w:t>статьей 9</w:t>
        </w:r>
      </w:hyperlink>
      <w:r w:rsidRPr="0029591E">
        <w:rPr>
          <w:sz w:val="28"/>
          <w:szCs w:val="28"/>
        </w:rPr>
        <w:t xml:space="preserve"> Федерального закона от 27 июля 2006 г. N 152-ФЗ «О персональных данных»,  даю свое согласие</w:t>
      </w:r>
      <w:r w:rsidRPr="0029591E">
        <w:rPr>
          <w:bCs/>
          <w:sz w:val="28"/>
          <w:szCs w:val="28"/>
        </w:rPr>
        <w:t xml:space="preserve">  на обработку </w:t>
      </w:r>
      <w:r w:rsidRPr="0029591E">
        <w:rPr>
          <w:sz w:val="28"/>
          <w:szCs w:val="28"/>
        </w:rPr>
        <w:t>Администрации ЗАТО г.Железногорск, ИНН 2452012069  адрес: 662971, Красноярский край, ЗАТО Железногорск, город Железногорск, ул. «22» Партсъезда д.21</w:t>
      </w:r>
      <w:r w:rsidRPr="0029591E">
        <w:rPr>
          <w:bCs/>
          <w:sz w:val="28"/>
          <w:szCs w:val="28"/>
        </w:rPr>
        <w:t xml:space="preserve"> (далее – Администрация) моих персональных данных, относящихся исключительно к перечисленным ниже категориям персональных данных: фамилия; имя; отчество; адрес места жительства (регистрации), тип документа, удостоверяющего личность; данные документа, удостоверяющего личность, мобильный телефон</w:t>
      </w:r>
      <w:r w:rsidRPr="0029591E">
        <w:rPr>
          <w:sz w:val="28"/>
          <w:szCs w:val="28"/>
        </w:rPr>
        <w:t>.</w:t>
      </w:r>
    </w:p>
    <w:p w:rsidR="00A375B8" w:rsidRPr="0029591E" w:rsidRDefault="00A375B8" w:rsidP="00A375B8">
      <w:pPr>
        <w:ind w:firstLine="709"/>
        <w:jc w:val="both"/>
        <w:rPr>
          <w:bCs/>
          <w:sz w:val="28"/>
          <w:szCs w:val="28"/>
        </w:rPr>
      </w:pPr>
      <w:r w:rsidRPr="0029591E">
        <w:rPr>
          <w:bCs/>
          <w:sz w:val="28"/>
          <w:szCs w:val="28"/>
        </w:rPr>
        <w:t>Я даю согласие Администрации на использование моих персональных данных в целях проведения конкурса «Лучший дом», а также на хранение данных на электронных и бумажных носителях.</w:t>
      </w:r>
    </w:p>
    <w:p w:rsidR="00A375B8" w:rsidRPr="0029591E" w:rsidRDefault="00A375B8" w:rsidP="00A375B8">
      <w:pPr>
        <w:ind w:firstLine="709"/>
        <w:jc w:val="both"/>
        <w:rPr>
          <w:bCs/>
          <w:sz w:val="28"/>
          <w:szCs w:val="28"/>
        </w:rPr>
      </w:pPr>
      <w:r w:rsidRPr="0029591E">
        <w:rPr>
          <w:bCs/>
          <w:sz w:val="28"/>
          <w:szCs w:val="28"/>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A375B8" w:rsidRPr="0029591E" w:rsidRDefault="00A375B8" w:rsidP="00A375B8">
      <w:pPr>
        <w:ind w:firstLine="709"/>
        <w:jc w:val="both"/>
        <w:rPr>
          <w:bCs/>
          <w:sz w:val="28"/>
          <w:szCs w:val="28"/>
        </w:rPr>
      </w:pPr>
      <w:r w:rsidRPr="0029591E">
        <w:rPr>
          <w:bCs/>
          <w:sz w:val="28"/>
          <w:szCs w:val="28"/>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 (необходимый вариант подчеркнуть):</w:t>
      </w:r>
    </w:p>
    <w:p w:rsidR="00A375B8" w:rsidRPr="0029591E" w:rsidRDefault="00A375B8" w:rsidP="00A375B8">
      <w:pPr>
        <w:ind w:firstLine="709"/>
        <w:jc w:val="both"/>
        <w:rPr>
          <w:bCs/>
          <w:sz w:val="28"/>
          <w:szCs w:val="28"/>
        </w:rPr>
      </w:pPr>
      <w:r w:rsidRPr="0029591E">
        <w:rPr>
          <w:bCs/>
          <w:sz w:val="28"/>
          <w:szCs w:val="28"/>
        </w:rPr>
        <w:t xml:space="preserve">неавтоматизированным способом </w:t>
      </w:r>
    </w:p>
    <w:p w:rsidR="00A375B8" w:rsidRPr="0029591E" w:rsidRDefault="00A375B8" w:rsidP="00A375B8">
      <w:pPr>
        <w:ind w:firstLine="709"/>
        <w:jc w:val="both"/>
        <w:rPr>
          <w:bCs/>
          <w:sz w:val="28"/>
          <w:szCs w:val="28"/>
        </w:rPr>
      </w:pPr>
      <w:r w:rsidRPr="0029591E">
        <w:rPr>
          <w:bCs/>
          <w:sz w:val="28"/>
          <w:szCs w:val="28"/>
        </w:rPr>
        <w:t xml:space="preserve">автоматизированным способом </w:t>
      </w:r>
    </w:p>
    <w:p w:rsidR="00A375B8" w:rsidRPr="0029591E" w:rsidRDefault="00A375B8" w:rsidP="00A375B8">
      <w:pPr>
        <w:ind w:firstLine="709"/>
        <w:jc w:val="both"/>
        <w:rPr>
          <w:bCs/>
          <w:sz w:val="28"/>
          <w:szCs w:val="28"/>
        </w:rPr>
      </w:pPr>
      <w:r w:rsidRPr="0029591E">
        <w:rPr>
          <w:bCs/>
          <w:sz w:val="28"/>
          <w:szCs w:val="28"/>
        </w:rPr>
        <w:lastRenderedPageBreak/>
        <w:t>Данное согласие  вступает в силу со дня подписания и действует до подачи письменного заявления об отзыве согласия.</w:t>
      </w:r>
    </w:p>
    <w:p w:rsidR="00A375B8" w:rsidRPr="0029591E" w:rsidRDefault="00A375B8" w:rsidP="00A375B8">
      <w:pPr>
        <w:ind w:firstLine="709"/>
        <w:jc w:val="both"/>
        <w:rPr>
          <w:bCs/>
          <w:sz w:val="28"/>
          <w:szCs w:val="28"/>
        </w:rPr>
      </w:pPr>
      <w:r w:rsidRPr="0029591E">
        <w:rPr>
          <w:bCs/>
          <w:sz w:val="28"/>
          <w:szCs w:val="28"/>
        </w:rPr>
        <w:t>Я подтверждаю, что, давая такое согласие, я действую по собственной воле и в своих интересах.</w:t>
      </w:r>
    </w:p>
    <w:p w:rsidR="00A375B8" w:rsidRPr="00054F63" w:rsidRDefault="00A375B8" w:rsidP="00A375B8">
      <w:pPr>
        <w:ind w:firstLine="709"/>
        <w:jc w:val="both"/>
        <w:rPr>
          <w:bCs/>
          <w:sz w:val="28"/>
          <w:szCs w:val="28"/>
        </w:rPr>
      </w:pPr>
      <w:r w:rsidRPr="00054F63">
        <w:rPr>
          <w:sz w:val="28"/>
          <w:szCs w:val="28"/>
        </w:rPr>
        <w:t xml:space="preserve">Условием прекращения обработки персональных данных является получение Администрацией моего письменного заявления об отзыве согласия на обработку моих персональных данных. </w:t>
      </w:r>
    </w:p>
    <w:p w:rsidR="001E5C93" w:rsidRPr="0029591E" w:rsidRDefault="001E5C93" w:rsidP="00A375B8">
      <w:pPr>
        <w:ind w:firstLine="709"/>
        <w:jc w:val="both"/>
        <w:rPr>
          <w:bCs/>
          <w:sz w:val="28"/>
          <w:szCs w:val="28"/>
        </w:rPr>
      </w:pPr>
      <w:r w:rsidRPr="00054F63">
        <w:rPr>
          <w:bCs/>
          <w:sz w:val="28"/>
          <w:szCs w:val="28"/>
        </w:rPr>
        <w:t>Я также даю согласие на получение от Администрации</w:t>
      </w:r>
      <w:r w:rsidRPr="0029591E">
        <w:rPr>
          <w:bCs/>
          <w:sz w:val="28"/>
          <w:szCs w:val="28"/>
        </w:rPr>
        <w:t xml:space="preserve"> информационных сообщений на адрес электронной почты и на мобильный телефон. </w:t>
      </w:r>
    </w:p>
    <w:p w:rsidR="001E5C93" w:rsidRPr="0029591E" w:rsidRDefault="001E5C93" w:rsidP="001E5C93">
      <w:pPr>
        <w:ind w:firstLine="709"/>
        <w:jc w:val="both"/>
        <w:rPr>
          <w:bCs/>
          <w:i/>
          <w:sz w:val="28"/>
          <w:szCs w:val="28"/>
        </w:rPr>
      </w:pPr>
      <w:r w:rsidRPr="0029591E">
        <w:rPr>
          <w:bCs/>
          <w:sz w:val="28"/>
          <w:szCs w:val="28"/>
        </w:rPr>
        <w:t xml:space="preserve">«____»_________202__г.                                                       __________________/____________________/                                                                                                        </w:t>
      </w:r>
      <w:r w:rsidRPr="0029591E">
        <w:rPr>
          <w:bCs/>
          <w:i/>
          <w:sz w:val="28"/>
          <w:szCs w:val="28"/>
        </w:rPr>
        <w:t>Подпись                       Расшифровка подписи</w:t>
      </w:r>
    </w:p>
    <w:p w:rsidR="00F317A5" w:rsidRPr="00337350" w:rsidRDefault="00F317A5" w:rsidP="00F317A5">
      <w:pPr>
        <w:ind w:firstLine="567"/>
        <w:jc w:val="both"/>
        <w:rPr>
          <w:bCs/>
          <w:i/>
        </w:rPr>
      </w:pPr>
    </w:p>
    <w:p w:rsidR="00CB49DA" w:rsidRDefault="00CB49DA" w:rsidP="00BF772A">
      <w:pPr>
        <w:ind w:left="4820"/>
        <w:jc w:val="both"/>
      </w:pPr>
    </w:p>
    <w:p w:rsidR="00CB49DA" w:rsidRDefault="00CB49DA">
      <w:pPr>
        <w:spacing w:after="200" w:line="276" w:lineRule="auto"/>
      </w:pPr>
      <w:r>
        <w:br w:type="page"/>
      </w:r>
    </w:p>
    <w:p w:rsidR="00A768C9" w:rsidRPr="0035052E" w:rsidRDefault="00A768C9" w:rsidP="00A768C9">
      <w:pPr>
        <w:ind w:left="4820"/>
        <w:jc w:val="both"/>
      </w:pPr>
      <w:r w:rsidRPr="0035052E">
        <w:lastRenderedPageBreak/>
        <w:t xml:space="preserve">Приложение № </w:t>
      </w:r>
      <w:r>
        <w:t>3</w:t>
      </w:r>
    </w:p>
    <w:p w:rsidR="00A768C9" w:rsidRPr="0035052E" w:rsidRDefault="00A768C9" w:rsidP="00A768C9">
      <w:pPr>
        <w:ind w:left="4820"/>
        <w:jc w:val="both"/>
      </w:pPr>
      <w:r w:rsidRPr="0035052E">
        <w:t xml:space="preserve">к </w:t>
      </w:r>
      <w:r>
        <w:t>Положению о конкурсе «Лучший дом»</w:t>
      </w:r>
    </w:p>
    <w:p w:rsidR="00A768C9" w:rsidRDefault="00A768C9" w:rsidP="00A768C9">
      <w:pPr>
        <w:autoSpaceDE w:val="0"/>
        <w:autoSpaceDN w:val="0"/>
        <w:adjustRightInd w:val="0"/>
        <w:jc w:val="center"/>
        <w:rPr>
          <w:rFonts w:eastAsiaTheme="minorHAnsi"/>
          <w:sz w:val="28"/>
          <w:szCs w:val="28"/>
          <w:lang w:eastAsia="en-US"/>
        </w:rPr>
      </w:pPr>
    </w:p>
    <w:p w:rsidR="00A768C9" w:rsidRPr="00A768C9" w:rsidRDefault="00A768C9" w:rsidP="00A768C9">
      <w:pPr>
        <w:autoSpaceDE w:val="0"/>
        <w:autoSpaceDN w:val="0"/>
        <w:adjustRightInd w:val="0"/>
        <w:jc w:val="center"/>
        <w:rPr>
          <w:rFonts w:eastAsiaTheme="minorHAnsi"/>
          <w:sz w:val="28"/>
          <w:szCs w:val="28"/>
          <w:lang w:eastAsia="en-US"/>
        </w:rPr>
      </w:pPr>
      <w:r w:rsidRPr="00A768C9">
        <w:rPr>
          <w:rFonts w:eastAsiaTheme="minorHAnsi"/>
          <w:sz w:val="28"/>
          <w:szCs w:val="28"/>
          <w:lang w:eastAsia="en-US"/>
        </w:rPr>
        <w:t>Оценочная карточка "Лучший двор"</w:t>
      </w:r>
    </w:p>
    <w:p w:rsidR="00A768C9" w:rsidRPr="00A768C9" w:rsidRDefault="00A768C9" w:rsidP="00A768C9">
      <w:pPr>
        <w:autoSpaceDE w:val="0"/>
        <w:autoSpaceDN w:val="0"/>
        <w:adjustRightInd w:val="0"/>
        <w:jc w:val="both"/>
        <w:outlineLvl w:val="0"/>
        <w:rPr>
          <w:rFonts w:eastAsiaTheme="minorHAnsi"/>
          <w:sz w:val="28"/>
          <w:szCs w:val="28"/>
          <w:lang w:eastAsia="en-US"/>
        </w:rPr>
      </w:pPr>
    </w:p>
    <w:p w:rsidR="00A768C9" w:rsidRPr="00A768C9" w:rsidRDefault="00A768C9" w:rsidP="00A768C9">
      <w:pPr>
        <w:autoSpaceDE w:val="0"/>
        <w:autoSpaceDN w:val="0"/>
        <w:adjustRightInd w:val="0"/>
        <w:ind w:firstLine="540"/>
        <w:jc w:val="both"/>
        <w:rPr>
          <w:rFonts w:eastAsiaTheme="minorHAnsi"/>
          <w:sz w:val="28"/>
          <w:szCs w:val="28"/>
          <w:lang w:eastAsia="en-US"/>
        </w:rPr>
      </w:pPr>
      <w:r w:rsidRPr="00A768C9">
        <w:rPr>
          <w:rFonts w:eastAsiaTheme="minorHAnsi"/>
          <w:sz w:val="28"/>
          <w:szCs w:val="28"/>
          <w:lang w:eastAsia="en-US"/>
        </w:rPr>
        <w:t>Адрес: ______________________________________________________</w:t>
      </w:r>
    </w:p>
    <w:p w:rsidR="00A768C9" w:rsidRPr="00A768C9" w:rsidRDefault="00A768C9" w:rsidP="00A768C9">
      <w:pPr>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tblPr>
      <w:tblGrid>
        <w:gridCol w:w="514"/>
        <w:gridCol w:w="4651"/>
        <w:gridCol w:w="1418"/>
        <w:gridCol w:w="1114"/>
        <w:gridCol w:w="1339"/>
      </w:tblGrid>
      <w:tr w:rsidR="00A768C9" w:rsidRPr="00A768C9" w:rsidTr="00E049C3">
        <w:tc>
          <w:tcPr>
            <w:tcW w:w="514"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N п/п</w:t>
            </w:r>
          </w:p>
        </w:tc>
        <w:tc>
          <w:tcPr>
            <w:tcW w:w="4651"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Критерии оценки</w:t>
            </w:r>
          </w:p>
        </w:tc>
        <w:tc>
          <w:tcPr>
            <w:tcW w:w="1418"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Максимальное количество баллов</w:t>
            </w:r>
          </w:p>
        </w:tc>
        <w:tc>
          <w:tcPr>
            <w:tcW w:w="1114"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Коэффициент значимости</w:t>
            </w:r>
          </w:p>
        </w:tc>
        <w:tc>
          <w:tcPr>
            <w:tcW w:w="1339"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Количество баллов</w:t>
            </w:r>
          </w:p>
        </w:tc>
      </w:tr>
      <w:tr w:rsidR="00A768C9" w:rsidRPr="00A768C9" w:rsidTr="00E049C3">
        <w:tc>
          <w:tcPr>
            <w:tcW w:w="514"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jc w:val="both"/>
              <w:rPr>
                <w:rFonts w:eastAsiaTheme="minorHAnsi"/>
                <w:lang w:eastAsia="en-US"/>
              </w:rPr>
            </w:pPr>
            <w:r w:rsidRPr="00A768C9">
              <w:rPr>
                <w:rFonts w:eastAsiaTheme="minorHAnsi"/>
                <w:lang w:eastAsia="en-US"/>
              </w:rPr>
              <w:t>1.</w:t>
            </w:r>
          </w:p>
        </w:tc>
        <w:tc>
          <w:tcPr>
            <w:tcW w:w="4651"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jc w:val="both"/>
              <w:rPr>
                <w:rFonts w:eastAsiaTheme="minorHAnsi"/>
                <w:lang w:eastAsia="en-US"/>
              </w:rPr>
            </w:pPr>
            <w:r w:rsidRPr="00A768C9">
              <w:rPr>
                <w:rFonts w:eastAsiaTheme="minorHAnsi"/>
                <w:lang w:eastAsia="en-US"/>
              </w:rPr>
              <w:t>Наличие совета многоквартирного дома</w:t>
            </w:r>
          </w:p>
        </w:tc>
        <w:tc>
          <w:tcPr>
            <w:tcW w:w="1418"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10</w:t>
            </w:r>
          </w:p>
        </w:tc>
        <w:tc>
          <w:tcPr>
            <w:tcW w:w="1114"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1,0</w:t>
            </w:r>
          </w:p>
        </w:tc>
        <w:tc>
          <w:tcPr>
            <w:tcW w:w="1339"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rPr>
                <w:rFonts w:eastAsiaTheme="minorHAnsi"/>
                <w:lang w:eastAsia="en-US"/>
              </w:rPr>
            </w:pPr>
          </w:p>
        </w:tc>
      </w:tr>
      <w:tr w:rsidR="00A768C9" w:rsidRPr="00A768C9" w:rsidTr="00E049C3">
        <w:tc>
          <w:tcPr>
            <w:tcW w:w="514"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jc w:val="both"/>
              <w:rPr>
                <w:rFonts w:eastAsiaTheme="minorHAnsi"/>
                <w:lang w:eastAsia="en-US"/>
              </w:rPr>
            </w:pPr>
            <w:r w:rsidRPr="00A768C9">
              <w:rPr>
                <w:rFonts w:eastAsiaTheme="minorHAnsi"/>
                <w:lang w:eastAsia="en-US"/>
              </w:rPr>
              <w:t>2.</w:t>
            </w:r>
          </w:p>
        </w:tc>
        <w:tc>
          <w:tcPr>
            <w:tcW w:w="4651"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jc w:val="both"/>
              <w:rPr>
                <w:rFonts w:eastAsiaTheme="minorHAnsi"/>
                <w:lang w:eastAsia="en-US"/>
              </w:rPr>
            </w:pPr>
            <w:r w:rsidRPr="00A768C9">
              <w:rPr>
                <w:rFonts w:eastAsiaTheme="minorHAnsi"/>
                <w:lang w:eastAsia="en-US"/>
              </w:rPr>
              <w:t>Состояние двора:</w:t>
            </w:r>
            <w:r w:rsidR="009852C6">
              <w:rPr>
                <w:rFonts w:eastAsiaTheme="minorHAnsi"/>
                <w:lang w:eastAsia="en-US"/>
              </w:rPr>
              <w:t xml:space="preserve"> отсутствие на территории двора</w:t>
            </w:r>
            <w:r w:rsidRPr="00A768C9">
              <w:rPr>
                <w:rFonts w:eastAsiaTheme="minorHAnsi"/>
                <w:lang w:eastAsia="en-US"/>
              </w:rPr>
              <w:t xml:space="preserve"> строительных материалов, бытового мусора, неисправного автотранспорта, самовольно установленных металлических укрытий для автомобилей</w:t>
            </w:r>
          </w:p>
        </w:tc>
        <w:tc>
          <w:tcPr>
            <w:tcW w:w="1418"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10</w:t>
            </w:r>
          </w:p>
        </w:tc>
        <w:tc>
          <w:tcPr>
            <w:tcW w:w="1114"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0,5</w:t>
            </w:r>
          </w:p>
        </w:tc>
        <w:tc>
          <w:tcPr>
            <w:tcW w:w="1339"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rPr>
                <w:rFonts w:eastAsiaTheme="minorHAnsi"/>
                <w:lang w:eastAsia="en-US"/>
              </w:rPr>
            </w:pPr>
          </w:p>
        </w:tc>
      </w:tr>
      <w:tr w:rsidR="00A768C9" w:rsidRPr="00A768C9" w:rsidTr="00E049C3">
        <w:tc>
          <w:tcPr>
            <w:tcW w:w="514"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jc w:val="both"/>
              <w:rPr>
                <w:rFonts w:eastAsiaTheme="minorHAnsi"/>
                <w:lang w:eastAsia="en-US"/>
              </w:rPr>
            </w:pPr>
            <w:r w:rsidRPr="00A768C9">
              <w:rPr>
                <w:rFonts w:eastAsiaTheme="minorHAnsi"/>
                <w:lang w:eastAsia="en-US"/>
              </w:rPr>
              <w:t>3.</w:t>
            </w:r>
          </w:p>
        </w:tc>
        <w:tc>
          <w:tcPr>
            <w:tcW w:w="4651"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jc w:val="both"/>
              <w:rPr>
                <w:rFonts w:eastAsiaTheme="minorHAnsi"/>
                <w:lang w:eastAsia="en-US"/>
              </w:rPr>
            </w:pPr>
            <w:r w:rsidRPr="00A768C9">
              <w:rPr>
                <w:rFonts w:eastAsiaTheme="minorHAnsi"/>
                <w:lang w:eastAsia="en-US"/>
              </w:rPr>
              <w:t>Участие жителей в содержании двора (субботники, месячник благоустройства, акция "Посади лес", оформление двора к новому году)</w:t>
            </w:r>
          </w:p>
        </w:tc>
        <w:tc>
          <w:tcPr>
            <w:tcW w:w="1418"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10</w:t>
            </w:r>
          </w:p>
        </w:tc>
        <w:tc>
          <w:tcPr>
            <w:tcW w:w="1114"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0,9</w:t>
            </w:r>
          </w:p>
        </w:tc>
        <w:tc>
          <w:tcPr>
            <w:tcW w:w="1339"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rPr>
                <w:rFonts w:eastAsiaTheme="minorHAnsi"/>
                <w:lang w:eastAsia="en-US"/>
              </w:rPr>
            </w:pPr>
          </w:p>
        </w:tc>
      </w:tr>
      <w:tr w:rsidR="00A768C9" w:rsidRPr="00A768C9" w:rsidTr="00E049C3">
        <w:tc>
          <w:tcPr>
            <w:tcW w:w="514"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jc w:val="both"/>
              <w:rPr>
                <w:rFonts w:eastAsiaTheme="minorHAnsi"/>
                <w:lang w:eastAsia="en-US"/>
              </w:rPr>
            </w:pPr>
            <w:r w:rsidRPr="00A768C9">
              <w:rPr>
                <w:rFonts w:eastAsiaTheme="minorHAnsi"/>
                <w:lang w:eastAsia="en-US"/>
              </w:rPr>
              <w:t>4.</w:t>
            </w:r>
          </w:p>
        </w:tc>
        <w:tc>
          <w:tcPr>
            <w:tcW w:w="4651"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jc w:val="both"/>
              <w:rPr>
                <w:rFonts w:eastAsiaTheme="minorHAnsi"/>
                <w:lang w:eastAsia="en-US"/>
              </w:rPr>
            </w:pPr>
            <w:r w:rsidRPr="00A768C9">
              <w:rPr>
                <w:rFonts w:eastAsiaTheme="minorHAnsi"/>
                <w:lang w:eastAsia="en-US"/>
              </w:rPr>
              <w:t>Наличие и содержание оборудованных детских площадок</w:t>
            </w:r>
            <w:r w:rsidR="009852C6">
              <w:rPr>
                <w:rFonts w:eastAsiaTheme="minorHAnsi"/>
                <w:lang w:eastAsia="en-US"/>
              </w:rPr>
              <w:t>, соответствующих- требованиям безопасности</w:t>
            </w:r>
          </w:p>
        </w:tc>
        <w:tc>
          <w:tcPr>
            <w:tcW w:w="1418"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10</w:t>
            </w:r>
          </w:p>
        </w:tc>
        <w:tc>
          <w:tcPr>
            <w:tcW w:w="1114"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0,2</w:t>
            </w:r>
          </w:p>
        </w:tc>
        <w:tc>
          <w:tcPr>
            <w:tcW w:w="1339"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rPr>
                <w:rFonts w:eastAsiaTheme="minorHAnsi"/>
                <w:lang w:eastAsia="en-US"/>
              </w:rPr>
            </w:pPr>
          </w:p>
        </w:tc>
      </w:tr>
      <w:tr w:rsidR="00A768C9" w:rsidRPr="00A768C9" w:rsidTr="00E049C3">
        <w:tc>
          <w:tcPr>
            <w:tcW w:w="514"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jc w:val="both"/>
              <w:rPr>
                <w:rFonts w:eastAsiaTheme="minorHAnsi"/>
                <w:lang w:eastAsia="en-US"/>
              </w:rPr>
            </w:pPr>
            <w:r w:rsidRPr="00A768C9">
              <w:rPr>
                <w:rFonts w:eastAsiaTheme="minorHAnsi"/>
                <w:lang w:eastAsia="en-US"/>
              </w:rPr>
              <w:t>5.</w:t>
            </w:r>
          </w:p>
        </w:tc>
        <w:tc>
          <w:tcPr>
            <w:tcW w:w="4651"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jc w:val="both"/>
              <w:rPr>
                <w:rFonts w:eastAsiaTheme="minorHAnsi"/>
                <w:lang w:eastAsia="en-US"/>
              </w:rPr>
            </w:pPr>
            <w:r w:rsidRPr="00A768C9">
              <w:rPr>
                <w:rFonts w:eastAsiaTheme="minorHAnsi"/>
                <w:lang w:eastAsia="en-US"/>
              </w:rPr>
              <w:t>Активное участие жильцов дома в устройстве клумб, цветников, ландшафтных интерьеров</w:t>
            </w:r>
          </w:p>
        </w:tc>
        <w:tc>
          <w:tcPr>
            <w:tcW w:w="1418"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10</w:t>
            </w:r>
          </w:p>
        </w:tc>
        <w:tc>
          <w:tcPr>
            <w:tcW w:w="1114"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0,9</w:t>
            </w:r>
          </w:p>
        </w:tc>
        <w:tc>
          <w:tcPr>
            <w:tcW w:w="1339"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rPr>
                <w:rFonts w:eastAsiaTheme="minorHAnsi"/>
                <w:lang w:eastAsia="en-US"/>
              </w:rPr>
            </w:pPr>
          </w:p>
        </w:tc>
      </w:tr>
      <w:tr w:rsidR="00A768C9" w:rsidRPr="00A768C9" w:rsidTr="00E049C3">
        <w:tc>
          <w:tcPr>
            <w:tcW w:w="514"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jc w:val="both"/>
              <w:rPr>
                <w:rFonts w:eastAsiaTheme="minorHAnsi"/>
                <w:lang w:eastAsia="en-US"/>
              </w:rPr>
            </w:pPr>
            <w:r w:rsidRPr="00A768C9">
              <w:rPr>
                <w:rFonts w:eastAsiaTheme="minorHAnsi"/>
                <w:lang w:eastAsia="en-US"/>
              </w:rPr>
              <w:t>6.</w:t>
            </w:r>
          </w:p>
        </w:tc>
        <w:tc>
          <w:tcPr>
            <w:tcW w:w="4651"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jc w:val="both"/>
              <w:rPr>
                <w:rFonts w:eastAsiaTheme="minorHAnsi"/>
                <w:lang w:eastAsia="en-US"/>
              </w:rPr>
            </w:pPr>
            <w:r w:rsidRPr="00A768C9">
              <w:rPr>
                <w:rFonts w:eastAsiaTheme="minorHAnsi"/>
                <w:lang w:eastAsia="en-US"/>
              </w:rPr>
              <w:t>Состояние дорожного покрытия дворовых проездов, тротуаров</w:t>
            </w:r>
          </w:p>
        </w:tc>
        <w:tc>
          <w:tcPr>
            <w:tcW w:w="1418"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10</w:t>
            </w:r>
          </w:p>
        </w:tc>
        <w:tc>
          <w:tcPr>
            <w:tcW w:w="1114"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0,1</w:t>
            </w:r>
          </w:p>
        </w:tc>
        <w:tc>
          <w:tcPr>
            <w:tcW w:w="1339"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rPr>
                <w:rFonts w:eastAsiaTheme="minorHAnsi"/>
                <w:lang w:eastAsia="en-US"/>
              </w:rPr>
            </w:pPr>
          </w:p>
        </w:tc>
      </w:tr>
      <w:tr w:rsidR="00A768C9" w:rsidRPr="00A768C9" w:rsidTr="00E049C3">
        <w:tc>
          <w:tcPr>
            <w:tcW w:w="514"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jc w:val="both"/>
              <w:rPr>
                <w:rFonts w:eastAsiaTheme="minorHAnsi"/>
                <w:lang w:eastAsia="en-US"/>
              </w:rPr>
            </w:pPr>
            <w:r w:rsidRPr="00A768C9">
              <w:rPr>
                <w:rFonts w:eastAsiaTheme="minorHAnsi"/>
                <w:lang w:eastAsia="en-US"/>
              </w:rPr>
              <w:t>7.</w:t>
            </w:r>
          </w:p>
        </w:tc>
        <w:tc>
          <w:tcPr>
            <w:tcW w:w="4651"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jc w:val="both"/>
              <w:rPr>
                <w:rFonts w:eastAsiaTheme="minorHAnsi"/>
                <w:lang w:eastAsia="en-US"/>
              </w:rPr>
            </w:pPr>
            <w:r w:rsidRPr="00A768C9">
              <w:rPr>
                <w:rFonts w:eastAsiaTheme="minorHAnsi"/>
                <w:lang w:eastAsia="en-US"/>
              </w:rPr>
              <w:t>Наличие информационных стендов на дворовых территориях</w:t>
            </w:r>
          </w:p>
        </w:tc>
        <w:tc>
          <w:tcPr>
            <w:tcW w:w="1418"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10</w:t>
            </w:r>
          </w:p>
        </w:tc>
        <w:tc>
          <w:tcPr>
            <w:tcW w:w="1114"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0,1</w:t>
            </w:r>
          </w:p>
        </w:tc>
        <w:tc>
          <w:tcPr>
            <w:tcW w:w="1339"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rPr>
                <w:rFonts w:eastAsiaTheme="minorHAnsi"/>
                <w:lang w:eastAsia="en-US"/>
              </w:rPr>
            </w:pPr>
          </w:p>
        </w:tc>
      </w:tr>
      <w:tr w:rsidR="00A768C9" w:rsidRPr="00A768C9" w:rsidTr="00E049C3">
        <w:tc>
          <w:tcPr>
            <w:tcW w:w="514"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jc w:val="both"/>
              <w:rPr>
                <w:rFonts w:eastAsiaTheme="minorHAnsi"/>
                <w:lang w:eastAsia="en-US"/>
              </w:rPr>
            </w:pPr>
            <w:r w:rsidRPr="00A768C9">
              <w:rPr>
                <w:rFonts w:eastAsiaTheme="minorHAnsi"/>
                <w:lang w:eastAsia="en-US"/>
              </w:rPr>
              <w:t>8.</w:t>
            </w:r>
          </w:p>
        </w:tc>
        <w:tc>
          <w:tcPr>
            <w:tcW w:w="4651"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jc w:val="both"/>
              <w:rPr>
                <w:rFonts w:eastAsiaTheme="minorHAnsi"/>
                <w:lang w:eastAsia="en-US"/>
              </w:rPr>
            </w:pPr>
            <w:r w:rsidRPr="00A768C9">
              <w:rPr>
                <w:rFonts w:eastAsiaTheme="minorHAnsi"/>
                <w:lang w:eastAsia="en-US"/>
              </w:rPr>
              <w:t>Состояние газонного ограждение, живой изгороди, эстетичный вид</w:t>
            </w:r>
          </w:p>
        </w:tc>
        <w:tc>
          <w:tcPr>
            <w:tcW w:w="1418"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10</w:t>
            </w:r>
          </w:p>
        </w:tc>
        <w:tc>
          <w:tcPr>
            <w:tcW w:w="1114"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0,6</w:t>
            </w:r>
          </w:p>
        </w:tc>
        <w:tc>
          <w:tcPr>
            <w:tcW w:w="1339"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rPr>
                <w:rFonts w:eastAsiaTheme="minorHAnsi"/>
                <w:lang w:eastAsia="en-US"/>
              </w:rPr>
            </w:pPr>
          </w:p>
        </w:tc>
      </w:tr>
      <w:tr w:rsidR="00A768C9" w:rsidRPr="00A768C9" w:rsidTr="00E049C3">
        <w:tc>
          <w:tcPr>
            <w:tcW w:w="514"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jc w:val="both"/>
              <w:rPr>
                <w:rFonts w:eastAsiaTheme="minorHAnsi"/>
                <w:lang w:eastAsia="en-US"/>
              </w:rPr>
            </w:pPr>
            <w:r w:rsidRPr="00A768C9">
              <w:rPr>
                <w:rFonts w:eastAsiaTheme="minorHAnsi"/>
                <w:lang w:eastAsia="en-US"/>
              </w:rPr>
              <w:t>9.</w:t>
            </w:r>
          </w:p>
        </w:tc>
        <w:tc>
          <w:tcPr>
            <w:tcW w:w="4651"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jc w:val="both"/>
              <w:rPr>
                <w:rFonts w:eastAsiaTheme="minorHAnsi"/>
                <w:lang w:eastAsia="en-US"/>
              </w:rPr>
            </w:pPr>
            <w:r w:rsidRPr="00A768C9">
              <w:rPr>
                <w:rFonts w:eastAsiaTheme="minorHAnsi"/>
                <w:lang w:eastAsia="en-US"/>
              </w:rPr>
              <w:t>Охват участников при реализации практики</w:t>
            </w:r>
          </w:p>
        </w:tc>
        <w:tc>
          <w:tcPr>
            <w:tcW w:w="1418"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10</w:t>
            </w:r>
          </w:p>
        </w:tc>
        <w:tc>
          <w:tcPr>
            <w:tcW w:w="1114"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0,9</w:t>
            </w:r>
          </w:p>
        </w:tc>
        <w:tc>
          <w:tcPr>
            <w:tcW w:w="1339"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rPr>
                <w:rFonts w:eastAsiaTheme="minorHAnsi"/>
                <w:lang w:eastAsia="en-US"/>
              </w:rPr>
            </w:pPr>
          </w:p>
        </w:tc>
      </w:tr>
      <w:tr w:rsidR="00A768C9" w:rsidRPr="00A768C9" w:rsidTr="00E049C3">
        <w:tc>
          <w:tcPr>
            <w:tcW w:w="514"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jc w:val="both"/>
              <w:rPr>
                <w:rFonts w:eastAsiaTheme="minorHAnsi"/>
                <w:lang w:eastAsia="en-US"/>
              </w:rPr>
            </w:pPr>
            <w:r w:rsidRPr="00A768C9">
              <w:rPr>
                <w:rFonts w:eastAsiaTheme="minorHAnsi"/>
                <w:lang w:eastAsia="en-US"/>
              </w:rPr>
              <w:t>10.</w:t>
            </w:r>
          </w:p>
        </w:tc>
        <w:tc>
          <w:tcPr>
            <w:tcW w:w="4651"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jc w:val="both"/>
              <w:rPr>
                <w:rFonts w:eastAsiaTheme="minorHAnsi"/>
                <w:lang w:eastAsia="en-US"/>
              </w:rPr>
            </w:pPr>
            <w:r w:rsidRPr="00A768C9">
              <w:rPr>
                <w:rFonts w:eastAsiaTheme="minorHAnsi"/>
                <w:lang w:eastAsia="en-US"/>
              </w:rPr>
              <w:t>Привлечение внебюджетных средств и/или использование труда добровольцев</w:t>
            </w:r>
          </w:p>
        </w:tc>
        <w:tc>
          <w:tcPr>
            <w:tcW w:w="1418"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10</w:t>
            </w:r>
          </w:p>
        </w:tc>
        <w:tc>
          <w:tcPr>
            <w:tcW w:w="1114"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0,8</w:t>
            </w:r>
          </w:p>
        </w:tc>
        <w:tc>
          <w:tcPr>
            <w:tcW w:w="1339"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rPr>
                <w:rFonts w:eastAsiaTheme="minorHAnsi"/>
                <w:lang w:eastAsia="en-US"/>
              </w:rPr>
            </w:pPr>
          </w:p>
        </w:tc>
      </w:tr>
      <w:tr w:rsidR="00A768C9" w:rsidRPr="00A768C9" w:rsidTr="00E049C3">
        <w:tc>
          <w:tcPr>
            <w:tcW w:w="514"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rPr>
                <w:rFonts w:eastAsiaTheme="minorHAnsi"/>
                <w:lang w:eastAsia="en-US"/>
              </w:rPr>
            </w:pPr>
          </w:p>
        </w:tc>
        <w:tc>
          <w:tcPr>
            <w:tcW w:w="4651"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jc w:val="both"/>
              <w:rPr>
                <w:rFonts w:eastAsiaTheme="minorHAnsi"/>
                <w:lang w:eastAsia="en-US"/>
              </w:rPr>
            </w:pPr>
            <w:r w:rsidRPr="00A768C9">
              <w:rPr>
                <w:rFonts w:eastAsiaTheme="minorHAnsi"/>
                <w:lang w:eastAsia="en-US"/>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100</w:t>
            </w:r>
          </w:p>
        </w:tc>
        <w:tc>
          <w:tcPr>
            <w:tcW w:w="1114"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rPr>
                <w:rFonts w:eastAsiaTheme="minorHAnsi"/>
                <w:lang w:eastAsia="en-US"/>
              </w:rPr>
            </w:pPr>
          </w:p>
        </w:tc>
        <w:tc>
          <w:tcPr>
            <w:tcW w:w="1339"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rPr>
                <w:rFonts w:eastAsiaTheme="minorHAnsi"/>
                <w:lang w:eastAsia="en-US"/>
              </w:rPr>
            </w:pPr>
          </w:p>
        </w:tc>
      </w:tr>
    </w:tbl>
    <w:p w:rsidR="00A768C9" w:rsidRDefault="00A768C9">
      <w:pPr>
        <w:spacing w:after="200" w:line="276" w:lineRule="auto"/>
      </w:pPr>
      <w:r>
        <w:br w:type="page"/>
      </w:r>
    </w:p>
    <w:p w:rsidR="00A768C9" w:rsidRPr="0035052E" w:rsidRDefault="00A768C9" w:rsidP="00A768C9">
      <w:pPr>
        <w:ind w:left="4820"/>
        <w:jc w:val="both"/>
      </w:pPr>
      <w:r w:rsidRPr="0035052E">
        <w:lastRenderedPageBreak/>
        <w:t xml:space="preserve">Приложение № </w:t>
      </w:r>
      <w:r>
        <w:t>4</w:t>
      </w:r>
    </w:p>
    <w:p w:rsidR="00A768C9" w:rsidRPr="0035052E" w:rsidRDefault="00A768C9" w:rsidP="00A768C9">
      <w:pPr>
        <w:ind w:left="4820"/>
        <w:jc w:val="both"/>
      </w:pPr>
      <w:r w:rsidRPr="0035052E">
        <w:t xml:space="preserve"> к </w:t>
      </w:r>
      <w:r>
        <w:t>Положению о конкурсе «Лучший дом»</w:t>
      </w:r>
    </w:p>
    <w:p w:rsidR="00A768C9" w:rsidRDefault="00A768C9" w:rsidP="00A768C9">
      <w:pPr>
        <w:autoSpaceDE w:val="0"/>
        <w:autoSpaceDN w:val="0"/>
        <w:adjustRightInd w:val="0"/>
        <w:jc w:val="center"/>
        <w:rPr>
          <w:rFonts w:eastAsiaTheme="minorHAnsi"/>
          <w:lang w:eastAsia="en-US"/>
        </w:rPr>
      </w:pPr>
    </w:p>
    <w:p w:rsidR="00A768C9" w:rsidRPr="00A768C9" w:rsidRDefault="00A768C9" w:rsidP="00A768C9">
      <w:pPr>
        <w:autoSpaceDE w:val="0"/>
        <w:autoSpaceDN w:val="0"/>
        <w:adjustRightInd w:val="0"/>
        <w:jc w:val="center"/>
        <w:rPr>
          <w:rFonts w:eastAsiaTheme="minorHAnsi"/>
          <w:sz w:val="28"/>
          <w:szCs w:val="28"/>
          <w:lang w:eastAsia="en-US"/>
        </w:rPr>
      </w:pPr>
      <w:r w:rsidRPr="00A768C9">
        <w:rPr>
          <w:rFonts w:eastAsiaTheme="minorHAnsi"/>
          <w:sz w:val="28"/>
          <w:szCs w:val="28"/>
          <w:lang w:eastAsia="en-US"/>
        </w:rPr>
        <w:t>Оценочная карточка "Лучший совет дома"</w:t>
      </w:r>
    </w:p>
    <w:p w:rsidR="00A768C9" w:rsidRPr="00A768C9" w:rsidRDefault="00A768C9" w:rsidP="00A768C9">
      <w:pPr>
        <w:autoSpaceDE w:val="0"/>
        <w:autoSpaceDN w:val="0"/>
        <w:adjustRightInd w:val="0"/>
        <w:jc w:val="both"/>
        <w:outlineLvl w:val="0"/>
        <w:rPr>
          <w:rFonts w:eastAsiaTheme="minorHAnsi"/>
          <w:lang w:eastAsia="en-US"/>
        </w:rPr>
      </w:pPr>
    </w:p>
    <w:p w:rsidR="00A768C9" w:rsidRPr="00A768C9" w:rsidRDefault="00A768C9" w:rsidP="00A768C9">
      <w:pPr>
        <w:autoSpaceDE w:val="0"/>
        <w:autoSpaceDN w:val="0"/>
        <w:adjustRightInd w:val="0"/>
        <w:ind w:firstLine="540"/>
        <w:jc w:val="both"/>
        <w:rPr>
          <w:rFonts w:eastAsiaTheme="minorHAnsi"/>
          <w:lang w:eastAsia="en-US"/>
        </w:rPr>
      </w:pPr>
      <w:r w:rsidRPr="00A768C9">
        <w:rPr>
          <w:rFonts w:eastAsiaTheme="minorHAnsi"/>
          <w:lang w:eastAsia="en-US"/>
        </w:rPr>
        <w:t>Адрес: _________________________________________________________</w:t>
      </w:r>
    </w:p>
    <w:p w:rsidR="00A768C9" w:rsidRPr="00A768C9" w:rsidRDefault="00A768C9" w:rsidP="00A768C9">
      <w:pPr>
        <w:autoSpaceDE w:val="0"/>
        <w:autoSpaceDN w:val="0"/>
        <w:adjustRightInd w:val="0"/>
        <w:jc w:val="both"/>
        <w:rPr>
          <w:rFonts w:eastAsiaTheme="minorHAnsi"/>
          <w:lang w:eastAsia="en-US"/>
        </w:rPr>
      </w:pPr>
    </w:p>
    <w:tbl>
      <w:tblPr>
        <w:tblW w:w="0" w:type="auto"/>
        <w:tblLayout w:type="fixed"/>
        <w:tblCellMar>
          <w:top w:w="102" w:type="dxa"/>
          <w:left w:w="62" w:type="dxa"/>
          <w:bottom w:w="102" w:type="dxa"/>
          <w:right w:w="62" w:type="dxa"/>
        </w:tblCellMar>
        <w:tblLook w:val="0000"/>
      </w:tblPr>
      <w:tblGrid>
        <w:gridCol w:w="514"/>
        <w:gridCol w:w="4025"/>
        <w:gridCol w:w="1624"/>
        <w:gridCol w:w="1534"/>
        <w:gridCol w:w="1339"/>
      </w:tblGrid>
      <w:tr w:rsidR="00A768C9" w:rsidRPr="00A768C9">
        <w:tc>
          <w:tcPr>
            <w:tcW w:w="514"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N п/п</w:t>
            </w:r>
          </w:p>
        </w:tc>
        <w:tc>
          <w:tcPr>
            <w:tcW w:w="4025"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Критерии оценки</w:t>
            </w:r>
          </w:p>
        </w:tc>
        <w:tc>
          <w:tcPr>
            <w:tcW w:w="1624"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Максимальное количество баллов</w:t>
            </w:r>
          </w:p>
        </w:tc>
        <w:tc>
          <w:tcPr>
            <w:tcW w:w="1534"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Коэффициент значимости</w:t>
            </w:r>
          </w:p>
        </w:tc>
        <w:tc>
          <w:tcPr>
            <w:tcW w:w="1339"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Количество баллов</w:t>
            </w:r>
          </w:p>
        </w:tc>
      </w:tr>
      <w:tr w:rsidR="00A768C9" w:rsidRPr="00A768C9">
        <w:tc>
          <w:tcPr>
            <w:tcW w:w="514"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jc w:val="both"/>
              <w:rPr>
                <w:rFonts w:eastAsiaTheme="minorHAnsi"/>
                <w:lang w:eastAsia="en-US"/>
              </w:rPr>
            </w:pPr>
            <w:r w:rsidRPr="00A768C9">
              <w:rPr>
                <w:rFonts w:eastAsiaTheme="minorHAnsi"/>
                <w:lang w:eastAsia="en-US"/>
              </w:rPr>
              <w:t>1.</w:t>
            </w:r>
          </w:p>
        </w:tc>
        <w:tc>
          <w:tcPr>
            <w:tcW w:w="4025"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rPr>
                <w:rFonts w:eastAsiaTheme="minorHAnsi"/>
                <w:lang w:eastAsia="en-US"/>
              </w:rPr>
            </w:pPr>
            <w:r w:rsidRPr="00A768C9">
              <w:rPr>
                <w:rFonts w:eastAsiaTheme="minorHAnsi"/>
                <w:lang w:eastAsia="en-US"/>
              </w:rPr>
              <w:t xml:space="preserve">Наличие </w:t>
            </w:r>
            <w:r w:rsidR="00F317A5">
              <w:rPr>
                <w:rFonts w:eastAsiaTheme="minorHAnsi"/>
                <w:lang w:eastAsia="en-US"/>
              </w:rPr>
              <w:t xml:space="preserve">председателя </w:t>
            </w:r>
            <w:r w:rsidRPr="00A768C9">
              <w:rPr>
                <w:rFonts w:eastAsiaTheme="minorHAnsi"/>
                <w:lang w:eastAsia="en-US"/>
              </w:rPr>
              <w:t>совета многоквартирного дома</w:t>
            </w:r>
          </w:p>
        </w:tc>
        <w:tc>
          <w:tcPr>
            <w:tcW w:w="1624"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10</w:t>
            </w:r>
          </w:p>
        </w:tc>
        <w:tc>
          <w:tcPr>
            <w:tcW w:w="1534"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1,0</w:t>
            </w:r>
          </w:p>
        </w:tc>
        <w:tc>
          <w:tcPr>
            <w:tcW w:w="1339"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rPr>
                <w:rFonts w:eastAsiaTheme="minorHAnsi"/>
                <w:lang w:eastAsia="en-US"/>
              </w:rPr>
            </w:pPr>
          </w:p>
        </w:tc>
      </w:tr>
      <w:tr w:rsidR="00A768C9" w:rsidRPr="00A768C9">
        <w:tc>
          <w:tcPr>
            <w:tcW w:w="514"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jc w:val="both"/>
              <w:rPr>
                <w:rFonts w:eastAsiaTheme="minorHAnsi"/>
                <w:lang w:eastAsia="en-US"/>
              </w:rPr>
            </w:pPr>
            <w:r w:rsidRPr="00A768C9">
              <w:rPr>
                <w:rFonts w:eastAsiaTheme="minorHAnsi"/>
                <w:lang w:eastAsia="en-US"/>
              </w:rPr>
              <w:t>2.</w:t>
            </w:r>
          </w:p>
        </w:tc>
        <w:tc>
          <w:tcPr>
            <w:tcW w:w="4025"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rPr>
                <w:rFonts w:eastAsiaTheme="minorHAnsi"/>
                <w:lang w:eastAsia="en-US"/>
              </w:rPr>
            </w:pPr>
            <w:r w:rsidRPr="00A768C9">
              <w:rPr>
                <w:rFonts w:eastAsiaTheme="minorHAnsi"/>
                <w:lang w:eastAsia="en-US"/>
              </w:rPr>
              <w:t>Достигнутые результаты работы Совета МКД</w:t>
            </w:r>
          </w:p>
        </w:tc>
        <w:tc>
          <w:tcPr>
            <w:tcW w:w="1624"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10</w:t>
            </w:r>
          </w:p>
        </w:tc>
        <w:tc>
          <w:tcPr>
            <w:tcW w:w="1534"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0,5</w:t>
            </w:r>
          </w:p>
        </w:tc>
        <w:tc>
          <w:tcPr>
            <w:tcW w:w="1339"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rPr>
                <w:rFonts w:eastAsiaTheme="minorHAnsi"/>
                <w:lang w:eastAsia="en-US"/>
              </w:rPr>
            </w:pPr>
          </w:p>
        </w:tc>
      </w:tr>
      <w:tr w:rsidR="00A768C9" w:rsidRPr="00A768C9">
        <w:tc>
          <w:tcPr>
            <w:tcW w:w="514"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jc w:val="both"/>
              <w:rPr>
                <w:rFonts w:eastAsiaTheme="minorHAnsi"/>
                <w:lang w:eastAsia="en-US"/>
              </w:rPr>
            </w:pPr>
            <w:r w:rsidRPr="00A768C9">
              <w:rPr>
                <w:rFonts w:eastAsiaTheme="minorHAnsi"/>
                <w:lang w:eastAsia="en-US"/>
              </w:rPr>
              <w:t>3.</w:t>
            </w:r>
          </w:p>
        </w:tc>
        <w:tc>
          <w:tcPr>
            <w:tcW w:w="4025"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rPr>
                <w:rFonts w:eastAsiaTheme="minorHAnsi"/>
                <w:lang w:eastAsia="en-US"/>
              </w:rPr>
            </w:pPr>
            <w:r w:rsidRPr="00A768C9">
              <w:rPr>
                <w:rFonts w:eastAsiaTheme="minorHAnsi"/>
                <w:lang w:eastAsia="en-US"/>
              </w:rPr>
              <w:t>Уровень взаимодействия с управляющей организацией (наличие годового протокола ОСС)</w:t>
            </w:r>
          </w:p>
        </w:tc>
        <w:tc>
          <w:tcPr>
            <w:tcW w:w="1624"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10</w:t>
            </w:r>
          </w:p>
        </w:tc>
        <w:tc>
          <w:tcPr>
            <w:tcW w:w="1534"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0,6</w:t>
            </w:r>
          </w:p>
        </w:tc>
        <w:tc>
          <w:tcPr>
            <w:tcW w:w="1339"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rPr>
                <w:rFonts w:eastAsiaTheme="minorHAnsi"/>
                <w:lang w:eastAsia="en-US"/>
              </w:rPr>
            </w:pPr>
          </w:p>
        </w:tc>
      </w:tr>
      <w:tr w:rsidR="00A768C9" w:rsidRPr="00A768C9">
        <w:tc>
          <w:tcPr>
            <w:tcW w:w="514"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jc w:val="both"/>
              <w:rPr>
                <w:rFonts w:eastAsiaTheme="minorHAnsi"/>
                <w:lang w:eastAsia="en-US"/>
              </w:rPr>
            </w:pPr>
            <w:r w:rsidRPr="00A768C9">
              <w:rPr>
                <w:rFonts w:eastAsiaTheme="minorHAnsi"/>
                <w:lang w:eastAsia="en-US"/>
              </w:rPr>
              <w:t>4.</w:t>
            </w:r>
          </w:p>
        </w:tc>
        <w:tc>
          <w:tcPr>
            <w:tcW w:w="4025"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rPr>
                <w:rFonts w:eastAsiaTheme="minorHAnsi"/>
                <w:lang w:eastAsia="en-US"/>
              </w:rPr>
            </w:pPr>
            <w:r w:rsidRPr="00A768C9">
              <w:rPr>
                <w:rFonts w:eastAsiaTheme="minorHAnsi"/>
                <w:lang w:eastAsia="en-US"/>
              </w:rPr>
              <w:t>Нестандартный (инновационный) подход в организации деятельности Совета МКД</w:t>
            </w:r>
          </w:p>
        </w:tc>
        <w:tc>
          <w:tcPr>
            <w:tcW w:w="1624"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10</w:t>
            </w:r>
          </w:p>
        </w:tc>
        <w:tc>
          <w:tcPr>
            <w:tcW w:w="1534"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0,5</w:t>
            </w:r>
          </w:p>
        </w:tc>
        <w:tc>
          <w:tcPr>
            <w:tcW w:w="1339"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rPr>
                <w:rFonts w:eastAsiaTheme="minorHAnsi"/>
                <w:lang w:eastAsia="en-US"/>
              </w:rPr>
            </w:pPr>
          </w:p>
        </w:tc>
      </w:tr>
      <w:tr w:rsidR="00A768C9" w:rsidRPr="00A768C9">
        <w:tc>
          <w:tcPr>
            <w:tcW w:w="514"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jc w:val="both"/>
              <w:rPr>
                <w:rFonts w:eastAsiaTheme="minorHAnsi"/>
                <w:lang w:eastAsia="en-US"/>
              </w:rPr>
            </w:pPr>
            <w:r w:rsidRPr="00A768C9">
              <w:rPr>
                <w:rFonts w:eastAsiaTheme="minorHAnsi"/>
                <w:lang w:eastAsia="en-US"/>
              </w:rPr>
              <w:t>5.</w:t>
            </w:r>
          </w:p>
        </w:tc>
        <w:tc>
          <w:tcPr>
            <w:tcW w:w="4025" w:type="dxa"/>
            <w:tcBorders>
              <w:top w:val="single" w:sz="4" w:space="0" w:color="auto"/>
              <w:left w:val="single" w:sz="4" w:space="0" w:color="auto"/>
              <w:bottom w:val="single" w:sz="4" w:space="0" w:color="auto"/>
              <w:right w:val="single" w:sz="4" w:space="0" w:color="auto"/>
            </w:tcBorders>
          </w:tcPr>
          <w:p w:rsidR="00A768C9" w:rsidRPr="00A768C9" w:rsidRDefault="00A768C9" w:rsidP="009852C6">
            <w:pPr>
              <w:autoSpaceDE w:val="0"/>
              <w:autoSpaceDN w:val="0"/>
              <w:adjustRightInd w:val="0"/>
              <w:rPr>
                <w:rFonts w:eastAsiaTheme="minorHAnsi"/>
                <w:lang w:eastAsia="en-US"/>
              </w:rPr>
            </w:pPr>
            <w:r w:rsidRPr="00A768C9">
              <w:rPr>
                <w:rFonts w:eastAsiaTheme="minorHAnsi"/>
                <w:lang w:eastAsia="en-US"/>
              </w:rPr>
              <w:t xml:space="preserve">Отсутствие захламления </w:t>
            </w:r>
            <w:r w:rsidR="009852C6">
              <w:rPr>
                <w:rFonts w:eastAsiaTheme="minorHAnsi"/>
                <w:lang w:eastAsia="en-US"/>
              </w:rPr>
              <w:t>помещений общего пользования</w:t>
            </w:r>
          </w:p>
        </w:tc>
        <w:tc>
          <w:tcPr>
            <w:tcW w:w="1624"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10</w:t>
            </w:r>
          </w:p>
        </w:tc>
        <w:tc>
          <w:tcPr>
            <w:tcW w:w="1534"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0,3</w:t>
            </w:r>
          </w:p>
        </w:tc>
        <w:tc>
          <w:tcPr>
            <w:tcW w:w="1339"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rPr>
                <w:rFonts w:eastAsiaTheme="minorHAnsi"/>
                <w:lang w:eastAsia="en-US"/>
              </w:rPr>
            </w:pPr>
          </w:p>
        </w:tc>
      </w:tr>
      <w:tr w:rsidR="00A768C9" w:rsidRPr="00A768C9">
        <w:tc>
          <w:tcPr>
            <w:tcW w:w="514"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jc w:val="both"/>
              <w:rPr>
                <w:rFonts w:eastAsiaTheme="minorHAnsi"/>
                <w:lang w:eastAsia="en-US"/>
              </w:rPr>
            </w:pPr>
            <w:r w:rsidRPr="00A768C9">
              <w:rPr>
                <w:rFonts w:eastAsiaTheme="minorHAnsi"/>
                <w:lang w:eastAsia="en-US"/>
              </w:rPr>
              <w:t>6.</w:t>
            </w:r>
          </w:p>
        </w:tc>
        <w:tc>
          <w:tcPr>
            <w:tcW w:w="4025" w:type="dxa"/>
            <w:tcBorders>
              <w:top w:val="single" w:sz="4" w:space="0" w:color="auto"/>
              <w:left w:val="single" w:sz="4" w:space="0" w:color="auto"/>
              <w:bottom w:val="single" w:sz="4" w:space="0" w:color="auto"/>
              <w:right w:val="single" w:sz="4" w:space="0" w:color="auto"/>
            </w:tcBorders>
          </w:tcPr>
          <w:p w:rsidR="00A768C9" w:rsidRPr="00A768C9" w:rsidRDefault="00F317A5" w:rsidP="00A768C9">
            <w:pPr>
              <w:autoSpaceDE w:val="0"/>
              <w:autoSpaceDN w:val="0"/>
              <w:adjustRightInd w:val="0"/>
              <w:rPr>
                <w:rFonts w:eastAsiaTheme="minorHAnsi"/>
                <w:lang w:eastAsia="en-US"/>
              </w:rPr>
            </w:pPr>
            <w:r>
              <w:rPr>
                <w:rFonts w:eastAsiaTheme="minorHAnsi"/>
                <w:lang w:eastAsia="en-US"/>
              </w:rPr>
              <w:t>Отсутствие</w:t>
            </w:r>
            <w:r w:rsidR="00A768C9" w:rsidRPr="00A768C9">
              <w:rPr>
                <w:rFonts w:eastAsiaTheme="minorHAnsi"/>
                <w:lang w:eastAsia="en-US"/>
              </w:rPr>
              <w:t xml:space="preserve"> задолженности перед РСО и УК</w:t>
            </w:r>
          </w:p>
        </w:tc>
        <w:tc>
          <w:tcPr>
            <w:tcW w:w="1624"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10</w:t>
            </w:r>
          </w:p>
        </w:tc>
        <w:tc>
          <w:tcPr>
            <w:tcW w:w="1534"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0,8</w:t>
            </w:r>
          </w:p>
        </w:tc>
        <w:tc>
          <w:tcPr>
            <w:tcW w:w="1339"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rPr>
                <w:rFonts w:eastAsiaTheme="minorHAnsi"/>
                <w:lang w:eastAsia="en-US"/>
              </w:rPr>
            </w:pPr>
          </w:p>
        </w:tc>
      </w:tr>
      <w:tr w:rsidR="00A768C9" w:rsidRPr="00A768C9">
        <w:tc>
          <w:tcPr>
            <w:tcW w:w="514"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jc w:val="both"/>
              <w:rPr>
                <w:rFonts w:eastAsiaTheme="minorHAnsi"/>
                <w:lang w:eastAsia="en-US"/>
              </w:rPr>
            </w:pPr>
            <w:r w:rsidRPr="00A768C9">
              <w:rPr>
                <w:rFonts w:eastAsiaTheme="minorHAnsi"/>
                <w:lang w:eastAsia="en-US"/>
              </w:rPr>
              <w:t>7.</w:t>
            </w:r>
          </w:p>
        </w:tc>
        <w:tc>
          <w:tcPr>
            <w:tcW w:w="4025" w:type="dxa"/>
            <w:tcBorders>
              <w:top w:val="single" w:sz="4" w:space="0" w:color="auto"/>
              <w:left w:val="single" w:sz="4" w:space="0" w:color="auto"/>
              <w:bottom w:val="single" w:sz="4" w:space="0" w:color="auto"/>
              <w:right w:val="single" w:sz="4" w:space="0" w:color="auto"/>
            </w:tcBorders>
          </w:tcPr>
          <w:p w:rsidR="00A768C9" w:rsidRPr="00A768C9" w:rsidRDefault="009852C6" w:rsidP="00A768C9">
            <w:pPr>
              <w:autoSpaceDE w:val="0"/>
              <w:autoSpaceDN w:val="0"/>
              <w:adjustRightInd w:val="0"/>
              <w:rPr>
                <w:rFonts w:eastAsiaTheme="minorHAnsi"/>
                <w:lang w:eastAsia="en-US"/>
              </w:rPr>
            </w:pPr>
            <w:r>
              <w:rPr>
                <w:rFonts w:eastAsiaTheme="minorHAnsi"/>
                <w:lang w:eastAsia="en-US"/>
              </w:rPr>
              <w:t>Проведение собраний собственников с использованием ГИС ЖКХ</w:t>
            </w:r>
          </w:p>
        </w:tc>
        <w:tc>
          <w:tcPr>
            <w:tcW w:w="1624"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10</w:t>
            </w:r>
          </w:p>
        </w:tc>
        <w:tc>
          <w:tcPr>
            <w:tcW w:w="1534"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0,7</w:t>
            </w:r>
          </w:p>
        </w:tc>
        <w:tc>
          <w:tcPr>
            <w:tcW w:w="1339"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rPr>
                <w:rFonts w:eastAsiaTheme="minorHAnsi"/>
                <w:lang w:eastAsia="en-US"/>
              </w:rPr>
            </w:pPr>
          </w:p>
        </w:tc>
      </w:tr>
      <w:tr w:rsidR="00A768C9" w:rsidRPr="00A768C9">
        <w:tc>
          <w:tcPr>
            <w:tcW w:w="514"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jc w:val="both"/>
              <w:rPr>
                <w:rFonts w:eastAsiaTheme="minorHAnsi"/>
                <w:lang w:eastAsia="en-US"/>
              </w:rPr>
            </w:pPr>
            <w:r w:rsidRPr="00A768C9">
              <w:rPr>
                <w:rFonts w:eastAsiaTheme="minorHAnsi"/>
                <w:lang w:eastAsia="en-US"/>
              </w:rPr>
              <w:t>8.</w:t>
            </w:r>
          </w:p>
        </w:tc>
        <w:tc>
          <w:tcPr>
            <w:tcW w:w="4025" w:type="dxa"/>
            <w:tcBorders>
              <w:top w:val="single" w:sz="4" w:space="0" w:color="auto"/>
              <w:left w:val="single" w:sz="4" w:space="0" w:color="auto"/>
              <w:bottom w:val="single" w:sz="4" w:space="0" w:color="auto"/>
              <w:right w:val="single" w:sz="4" w:space="0" w:color="auto"/>
            </w:tcBorders>
          </w:tcPr>
          <w:p w:rsidR="00A768C9" w:rsidRPr="00A768C9" w:rsidRDefault="00A768C9" w:rsidP="009852C6">
            <w:pPr>
              <w:autoSpaceDE w:val="0"/>
              <w:autoSpaceDN w:val="0"/>
              <w:adjustRightInd w:val="0"/>
              <w:rPr>
                <w:rFonts w:eastAsiaTheme="minorHAnsi"/>
                <w:lang w:eastAsia="en-US"/>
              </w:rPr>
            </w:pPr>
            <w:r w:rsidRPr="00A768C9">
              <w:rPr>
                <w:rFonts w:eastAsiaTheme="minorHAnsi"/>
                <w:lang w:eastAsia="en-US"/>
              </w:rPr>
              <w:t xml:space="preserve">Наличие видеонаблюдения </w:t>
            </w:r>
            <w:r w:rsidR="009852C6">
              <w:rPr>
                <w:rFonts w:eastAsiaTheme="minorHAnsi"/>
                <w:lang w:eastAsia="en-US"/>
              </w:rPr>
              <w:t>в помещениях общего пользования</w:t>
            </w:r>
          </w:p>
        </w:tc>
        <w:tc>
          <w:tcPr>
            <w:tcW w:w="1624"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10</w:t>
            </w:r>
          </w:p>
        </w:tc>
        <w:tc>
          <w:tcPr>
            <w:tcW w:w="1534"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0,2</w:t>
            </w:r>
          </w:p>
        </w:tc>
        <w:tc>
          <w:tcPr>
            <w:tcW w:w="1339"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rPr>
                <w:rFonts w:eastAsiaTheme="minorHAnsi"/>
                <w:lang w:eastAsia="en-US"/>
              </w:rPr>
            </w:pPr>
          </w:p>
        </w:tc>
      </w:tr>
      <w:tr w:rsidR="00A768C9" w:rsidRPr="00A768C9">
        <w:tc>
          <w:tcPr>
            <w:tcW w:w="514"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jc w:val="both"/>
              <w:rPr>
                <w:rFonts w:eastAsiaTheme="minorHAnsi"/>
                <w:lang w:eastAsia="en-US"/>
              </w:rPr>
            </w:pPr>
            <w:r w:rsidRPr="00A768C9">
              <w:rPr>
                <w:rFonts w:eastAsiaTheme="minorHAnsi"/>
                <w:lang w:eastAsia="en-US"/>
              </w:rPr>
              <w:t>9.</w:t>
            </w:r>
          </w:p>
        </w:tc>
        <w:tc>
          <w:tcPr>
            <w:tcW w:w="4025"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rPr>
                <w:rFonts w:eastAsiaTheme="minorHAnsi"/>
                <w:lang w:eastAsia="en-US"/>
              </w:rPr>
            </w:pPr>
            <w:r w:rsidRPr="00A768C9">
              <w:rPr>
                <w:rFonts w:eastAsiaTheme="minorHAnsi"/>
                <w:lang w:eastAsia="en-US"/>
              </w:rPr>
              <w:t>Наличие единого платежного документа</w:t>
            </w:r>
          </w:p>
        </w:tc>
        <w:tc>
          <w:tcPr>
            <w:tcW w:w="1624"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10</w:t>
            </w:r>
          </w:p>
        </w:tc>
        <w:tc>
          <w:tcPr>
            <w:tcW w:w="1534"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0,</w:t>
            </w:r>
            <w:r w:rsidR="009852C6">
              <w:rPr>
                <w:rFonts w:eastAsiaTheme="minorHAnsi"/>
                <w:lang w:eastAsia="en-US"/>
              </w:rPr>
              <w:t>2</w:t>
            </w:r>
          </w:p>
        </w:tc>
        <w:tc>
          <w:tcPr>
            <w:tcW w:w="1339"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rPr>
                <w:rFonts w:eastAsiaTheme="minorHAnsi"/>
                <w:lang w:eastAsia="en-US"/>
              </w:rPr>
            </w:pPr>
          </w:p>
        </w:tc>
      </w:tr>
      <w:tr w:rsidR="00A768C9" w:rsidRPr="00A768C9">
        <w:tc>
          <w:tcPr>
            <w:tcW w:w="514"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jc w:val="both"/>
              <w:rPr>
                <w:rFonts w:eastAsiaTheme="minorHAnsi"/>
                <w:lang w:eastAsia="en-US"/>
              </w:rPr>
            </w:pPr>
            <w:r w:rsidRPr="00A768C9">
              <w:rPr>
                <w:rFonts w:eastAsiaTheme="minorHAnsi"/>
                <w:lang w:eastAsia="en-US"/>
              </w:rPr>
              <w:t>10.</w:t>
            </w:r>
          </w:p>
        </w:tc>
        <w:tc>
          <w:tcPr>
            <w:tcW w:w="4025"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rPr>
                <w:rFonts w:eastAsiaTheme="minorHAnsi"/>
                <w:lang w:eastAsia="en-US"/>
              </w:rPr>
            </w:pPr>
            <w:r w:rsidRPr="00A768C9">
              <w:rPr>
                <w:rFonts w:eastAsiaTheme="minorHAnsi"/>
                <w:lang w:eastAsia="en-US"/>
              </w:rPr>
              <w:t>Привлечение внебюджетных средств и/или использование труда добровольцев</w:t>
            </w:r>
          </w:p>
        </w:tc>
        <w:tc>
          <w:tcPr>
            <w:tcW w:w="1624"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10</w:t>
            </w:r>
          </w:p>
        </w:tc>
        <w:tc>
          <w:tcPr>
            <w:tcW w:w="1534"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0,8</w:t>
            </w:r>
          </w:p>
        </w:tc>
        <w:tc>
          <w:tcPr>
            <w:tcW w:w="1339"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rPr>
                <w:rFonts w:eastAsiaTheme="minorHAnsi"/>
                <w:lang w:eastAsia="en-US"/>
              </w:rPr>
            </w:pPr>
          </w:p>
        </w:tc>
      </w:tr>
      <w:tr w:rsidR="00A768C9" w:rsidRPr="00A768C9">
        <w:tc>
          <w:tcPr>
            <w:tcW w:w="514"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rPr>
                <w:rFonts w:eastAsiaTheme="minorHAnsi"/>
                <w:lang w:eastAsia="en-US"/>
              </w:rPr>
            </w:pPr>
          </w:p>
        </w:tc>
        <w:tc>
          <w:tcPr>
            <w:tcW w:w="4025"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jc w:val="both"/>
              <w:rPr>
                <w:rFonts w:eastAsiaTheme="minorHAnsi"/>
                <w:lang w:eastAsia="en-US"/>
              </w:rPr>
            </w:pPr>
            <w:r w:rsidRPr="00A768C9">
              <w:rPr>
                <w:rFonts w:eastAsiaTheme="minorHAnsi"/>
                <w:lang w:eastAsia="en-US"/>
              </w:rPr>
              <w:t>ИТОГО</w:t>
            </w:r>
          </w:p>
        </w:tc>
        <w:tc>
          <w:tcPr>
            <w:tcW w:w="1624" w:type="dxa"/>
            <w:tcBorders>
              <w:top w:val="single" w:sz="4" w:space="0" w:color="auto"/>
              <w:left w:val="single" w:sz="4" w:space="0" w:color="auto"/>
              <w:bottom w:val="single" w:sz="4" w:space="0" w:color="auto"/>
              <w:right w:val="single" w:sz="4" w:space="0" w:color="auto"/>
            </w:tcBorders>
            <w:vAlign w:val="center"/>
          </w:tcPr>
          <w:p w:rsidR="00A768C9" w:rsidRPr="00A768C9" w:rsidRDefault="00A768C9" w:rsidP="00A768C9">
            <w:pPr>
              <w:autoSpaceDE w:val="0"/>
              <w:autoSpaceDN w:val="0"/>
              <w:adjustRightInd w:val="0"/>
              <w:jc w:val="center"/>
              <w:rPr>
                <w:rFonts w:eastAsiaTheme="minorHAnsi"/>
                <w:lang w:eastAsia="en-US"/>
              </w:rPr>
            </w:pPr>
            <w:r w:rsidRPr="00A768C9">
              <w:rPr>
                <w:rFonts w:eastAsiaTheme="minorHAnsi"/>
                <w:lang w:eastAsia="en-US"/>
              </w:rPr>
              <w:t>100</w:t>
            </w:r>
          </w:p>
        </w:tc>
        <w:tc>
          <w:tcPr>
            <w:tcW w:w="1534"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rPr>
                <w:rFonts w:eastAsiaTheme="minorHAnsi"/>
                <w:lang w:eastAsia="en-US"/>
              </w:rPr>
            </w:pPr>
          </w:p>
        </w:tc>
        <w:tc>
          <w:tcPr>
            <w:tcW w:w="1339" w:type="dxa"/>
            <w:tcBorders>
              <w:top w:val="single" w:sz="4" w:space="0" w:color="auto"/>
              <w:left w:val="single" w:sz="4" w:space="0" w:color="auto"/>
              <w:bottom w:val="single" w:sz="4" w:space="0" w:color="auto"/>
              <w:right w:val="single" w:sz="4" w:space="0" w:color="auto"/>
            </w:tcBorders>
          </w:tcPr>
          <w:p w:rsidR="00A768C9" w:rsidRPr="00A768C9" w:rsidRDefault="00A768C9" w:rsidP="00A768C9">
            <w:pPr>
              <w:autoSpaceDE w:val="0"/>
              <w:autoSpaceDN w:val="0"/>
              <w:adjustRightInd w:val="0"/>
              <w:rPr>
                <w:rFonts w:eastAsiaTheme="minorHAnsi"/>
                <w:lang w:eastAsia="en-US"/>
              </w:rPr>
            </w:pPr>
          </w:p>
        </w:tc>
      </w:tr>
    </w:tbl>
    <w:p w:rsidR="00A768C9" w:rsidRPr="00A768C9" w:rsidRDefault="00A768C9" w:rsidP="00A768C9">
      <w:pPr>
        <w:autoSpaceDE w:val="0"/>
        <w:autoSpaceDN w:val="0"/>
        <w:adjustRightInd w:val="0"/>
        <w:jc w:val="both"/>
        <w:rPr>
          <w:rFonts w:eastAsiaTheme="minorHAnsi"/>
          <w:lang w:eastAsia="en-US"/>
        </w:rPr>
      </w:pPr>
    </w:p>
    <w:p w:rsidR="00A768C9" w:rsidRPr="00A768C9" w:rsidRDefault="00A768C9" w:rsidP="00A768C9">
      <w:pPr>
        <w:autoSpaceDE w:val="0"/>
        <w:autoSpaceDN w:val="0"/>
        <w:adjustRightInd w:val="0"/>
        <w:jc w:val="both"/>
        <w:rPr>
          <w:rFonts w:eastAsiaTheme="minorHAnsi"/>
          <w:lang w:eastAsia="en-US"/>
        </w:rPr>
      </w:pPr>
    </w:p>
    <w:p w:rsidR="00A768C9" w:rsidRDefault="00A768C9">
      <w:pPr>
        <w:spacing w:after="200" w:line="276" w:lineRule="auto"/>
      </w:pPr>
      <w:r>
        <w:br w:type="page"/>
      </w:r>
    </w:p>
    <w:p w:rsidR="00BF772A" w:rsidRPr="0035052E" w:rsidRDefault="00BF772A" w:rsidP="00BF772A">
      <w:pPr>
        <w:ind w:left="4820"/>
        <w:jc w:val="both"/>
      </w:pPr>
      <w:r w:rsidRPr="0035052E">
        <w:lastRenderedPageBreak/>
        <w:t xml:space="preserve">Приложение № </w:t>
      </w:r>
      <w:r w:rsidR="00A85A22">
        <w:t>2</w:t>
      </w:r>
    </w:p>
    <w:p w:rsidR="00BF772A" w:rsidRPr="0035052E" w:rsidRDefault="00BF772A" w:rsidP="00BF772A">
      <w:pPr>
        <w:ind w:left="4820"/>
        <w:jc w:val="both"/>
      </w:pPr>
      <w:r w:rsidRPr="0035052E">
        <w:t xml:space="preserve"> к постановлению Администрации ЗАТО г. Железногорск</w:t>
      </w:r>
    </w:p>
    <w:p w:rsidR="00BF772A" w:rsidRPr="0035052E" w:rsidRDefault="00BF772A" w:rsidP="00BF772A">
      <w:pPr>
        <w:ind w:left="4820"/>
        <w:jc w:val="both"/>
      </w:pPr>
      <w:r w:rsidRPr="0035052E">
        <w:t xml:space="preserve">от </w:t>
      </w:r>
      <w:r w:rsidR="009F3B51">
        <w:t>23.06.2023</w:t>
      </w:r>
      <w:r w:rsidRPr="0035052E">
        <w:t xml:space="preserve"> № </w:t>
      </w:r>
      <w:r w:rsidR="009F3B51">
        <w:t>1242</w:t>
      </w:r>
    </w:p>
    <w:p w:rsidR="00D428D1" w:rsidRDefault="00D428D1" w:rsidP="00D428D1">
      <w:pPr>
        <w:shd w:val="clear" w:color="auto" w:fill="FFFFFF"/>
        <w:ind w:right="76"/>
        <w:jc w:val="center"/>
        <w:rPr>
          <w:b/>
          <w:sz w:val="28"/>
          <w:szCs w:val="28"/>
        </w:rPr>
      </w:pPr>
    </w:p>
    <w:p w:rsidR="00D428D1" w:rsidRPr="00E049C3" w:rsidRDefault="00D428D1" w:rsidP="00D428D1">
      <w:pPr>
        <w:shd w:val="clear" w:color="auto" w:fill="FFFFFF"/>
        <w:ind w:right="76"/>
        <w:jc w:val="center"/>
        <w:rPr>
          <w:sz w:val="28"/>
          <w:szCs w:val="28"/>
        </w:rPr>
      </w:pPr>
      <w:r w:rsidRPr="00E049C3">
        <w:rPr>
          <w:sz w:val="28"/>
          <w:szCs w:val="28"/>
        </w:rPr>
        <w:t xml:space="preserve">Состав </w:t>
      </w:r>
      <w:r w:rsidR="00BF772A" w:rsidRPr="00E049C3">
        <w:rPr>
          <w:sz w:val="28"/>
          <w:szCs w:val="28"/>
        </w:rPr>
        <w:t xml:space="preserve">конкурсной </w:t>
      </w:r>
      <w:r w:rsidRPr="00E049C3">
        <w:rPr>
          <w:sz w:val="28"/>
          <w:szCs w:val="28"/>
        </w:rPr>
        <w:t>комиссии</w:t>
      </w:r>
    </w:p>
    <w:p w:rsidR="00D428D1" w:rsidRPr="006F64A1" w:rsidRDefault="00D428D1" w:rsidP="00D428D1">
      <w:pPr>
        <w:shd w:val="clear" w:color="auto" w:fill="FFFFFF"/>
        <w:ind w:right="76" w:firstLine="708"/>
        <w:jc w:val="center"/>
        <w:rPr>
          <w:b/>
          <w:sz w:val="28"/>
          <w:szCs w:val="28"/>
        </w:rPr>
      </w:pPr>
    </w:p>
    <w:tbl>
      <w:tblPr>
        <w:tblW w:w="0" w:type="auto"/>
        <w:tblLook w:val="01E0"/>
      </w:tblPr>
      <w:tblGrid>
        <w:gridCol w:w="2638"/>
        <w:gridCol w:w="6509"/>
      </w:tblGrid>
      <w:tr w:rsidR="00D428D1" w:rsidRPr="006E4662" w:rsidTr="00A85A22">
        <w:trPr>
          <w:trHeight w:val="624"/>
        </w:trPr>
        <w:tc>
          <w:tcPr>
            <w:tcW w:w="2638" w:type="dxa"/>
          </w:tcPr>
          <w:p w:rsidR="00D428D1" w:rsidRPr="00F317A5" w:rsidRDefault="00F317A5" w:rsidP="000B5B94">
            <w:pPr>
              <w:pStyle w:val="ConsNonformat"/>
              <w:widowControl/>
              <w:rPr>
                <w:rFonts w:ascii="Times New Roman" w:hAnsi="Times New Roman" w:cs="Times New Roman"/>
                <w:sz w:val="28"/>
                <w:szCs w:val="28"/>
              </w:rPr>
            </w:pPr>
            <w:r w:rsidRPr="00F317A5">
              <w:rPr>
                <w:rFonts w:ascii="Times New Roman" w:hAnsi="Times New Roman" w:cs="Times New Roman"/>
                <w:sz w:val="28"/>
                <w:szCs w:val="28"/>
              </w:rPr>
              <w:t>Вычужанин Роман Игоревич</w:t>
            </w:r>
          </w:p>
          <w:p w:rsidR="000B5B94" w:rsidRPr="00F317A5" w:rsidRDefault="000B5B94" w:rsidP="000B5B94">
            <w:pPr>
              <w:pStyle w:val="ConsNonformat"/>
              <w:widowControl/>
              <w:rPr>
                <w:rFonts w:ascii="Times New Roman" w:hAnsi="Times New Roman" w:cs="Times New Roman"/>
                <w:sz w:val="28"/>
                <w:szCs w:val="28"/>
              </w:rPr>
            </w:pPr>
          </w:p>
        </w:tc>
        <w:tc>
          <w:tcPr>
            <w:tcW w:w="6509" w:type="dxa"/>
          </w:tcPr>
          <w:p w:rsidR="00D428D1" w:rsidRPr="00F317A5" w:rsidRDefault="00D428D1" w:rsidP="00F317A5">
            <w:pPr>
              <w:pStyle w:val="ConsNonformat"/>
              <w:widowControl/>
              <w:jc w:val="both"/>
              <w:rPr>
                <w:rFonts w:ascii="Times New Roman" w:hAnsi="Times New Roman" w:cs="Times New Roman"/>
                <w:sz w:val="28"/>
                <w:szCs w:val="28"/>
              </w:rPr>
            </w:pPr>
            <w:r w:rsidRPr="00F317A5">
              <w:rPr>
                <w:rFonts w:ascii="Times New Roman" w:hAnsi="Times New Roman" w:cs="Times New Roman"/>
                <w:sz w:val="28"/>
                <w:szCs w:val="28"/>
              </w:rPr>
              <w:t xml:space="preserve">- </w:t>
            </w:r>
            <w:r w:rsidR="00F317A5" w:rsidRPr="00F317A5">
              <w:rPr>
                <w:rFonts w:ascii="Times New Roman" w:hAnsi="Times New Roman" w:cs="Times New Roman"/>
                <w:sz w:val="28"/>
                <w:szCs w:val="28"/>
              </w:rPr>
              <w:t xml:space="preserve">первый заместитель </w:t>
            </w:r>
            <w:r w:rsidR="007C3018" w:rsidRPr="00F317A5">
              <w:rPr>
                <w:rFonts w:ascii="Times New Roman" w:hAnsi="Times New Roman" w:cs="Times New Roman"/>
                <w:sz w:val="28"/>
                <w:szCs w:val="28"/>
              </w:rPr>
              <w:t>Глав</w:t>
            </w:r>
            <w:r w:rsidR="00F317A5" w:rsidRPr="00F317A5">
              <w:rPr>
                <w:rFonts w:ascii="Times New Roman" w:hAnsi="Times New Roman" w:cs="Times New Roman"/>
                <w:sz w:val="28"/>
                <w:szCs w:val="28"/>
              </w:rPr>
              <w:t>ы</w:t>
            </w:r>
            <w:r w:rsidR="007C3018" w:rsidRPr="00F317A5">
              <w:rPr>
                <w:rFonts w:ascii="Times New Roman" w:hAnsi="Times New Roman" w:cs="Times New Roman"/>
                <w:sz w:val="28"/>
                <w:szCs w:val="28"/>
              </w:rPr>
              <w:t xml:space="preserve"> ЗАТО г. Железногорск</w:t>
            </w:r>
            <w:r w:rsidR="00F317A5" w:rsidRPr="00F317A5">
              <w:rPr>
                <w:rFonts w:ascii="Times New Roman" w:hAnsi="Times New Roman" w:cs="Times New Roman"/>
                <w:sz w:val="28"/>
                <w:szCs w:val="28"/>
              </w:rPr>
              <w:t xml:space="preserve"> по ЖКХ</w:t>
            </w:r>
            <w:r w:rsidR="00E049C3" w:rsidRPr="00F317A5">
              <w:rPr>
                <w:rFonts w:ascii="Times New Roman" w:hAnsi="Times New Roman" w:cs="Times New Roman"/>
                <w:sz w:val="28"/>
                <w:szCs w:val="28"/>
              </w:rPr>
              <w:t>, председатель</w:t>
            </w:r>
          </w:p>
        </w:tc>
      </w:tr>
      <w:tr w:rsidR="00FB0478" w:rsidRPr="006E4662" w:rsidTr="00A85A22">
        <w:trPr>
          <w:trHeight w:val="624"/>
        </w:trPr>
        <w:tc>
          <w:tcPr>
            <w:tcW w:w="2638" w:type="dxa"/>
          </w:tcPr>
          <w:p w:rsidR="00FB0478" w:rsidRDefault="00FB0478" w:rsidP="000B5B94">
            <w:pPr>
              <w:pStyle w:val="ConsNonformat"/>
              <w:widowControl/>
              <w:rPr>
                <w:rFonts w:ascii="Times New Roman" w:hAnsi="Times New Roman" w:cs="Times New Roman"/>
                <w:sz w:val="28"/>
                <w:szCs w:val="28"/>
              </w:rPr>
            </w:pPr>
            <w:r>
              <w:rPr>
                <w:rFonts w:ascii="Times New Roman" w:hAnsi="Times New Roman" w:cs="Times New Roman"/>
                <w:sz w:val="28"/>
                <w:szCs w:val="28"/>
              </w:rPr>
              <w:t xml:space="preserve">Калинин </w:t>
            </w:r>
            <w:r w:rsidR="000B5B94">
              <w:rPr>
                <w:rFonts w:ascii="Times New Roman" w:hAnsi="Times New Roman" w:cs="Times New Roman"/>
                <w:sz w:val="28"/>
                <w:szCs w:val="28"/>
              </w:rPr>
              <w:t>Артур Валентинович</w:t>
            </w:r>
          </w:p>
        </w:tc>
        <w:tc>
          <w:tcPr>
            <w:tcW w:w="6509" w:type="dxa"/>
          </w:tcPr>
          <w:p w:rsidR="00FB0478" w:rsidRDefault="00FB0478" w:rsidP="00E049C3">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заместитель Главы ЗАТО г. Железногорск по общественно-политической работе, заместитель председателя</w:t>
            </w:r>
          </w:p>
          <w:p w:rsidR="000B5B94" w:rsidRDefault="000B5B94" w:rsidP="00E049C3">
            <w:pPr>
              <w:pStyle w:val="ConsNonformat"/>
              <w:widowControl/>
              <w:jc w:val="both"/>
              <w:rPr>
                <w:rFonts w:ascii="Times New Roman" w:hAnsi="Times New Roman" w:cs="Times New Roman"/>
                <w:sz w:val="28"/>
                <w:szCs w:val="28"/>
              </w:rPr>
            </w:pPr>
          </w:p>
        </w:tc>
      </w:tr>
      <w:tr w:rsidR="00D428D1" w:rsidRPr="006E4662" w:rsidTr="00A85A22">
        <w:trPr>
          <w:trHeight w:val="624"/>
        </w:trPr>
        <w:tc>
          <w:tcPr>
            <w:tcW w:w="2638" w:type="dxa"/>
          </w:tcPr>
          <w:p w:rsidR="00D428D1" w:rsidRPr="006E4662" w:rsidRDefault="007C3018" w:rsidP="000B5B94">
            <w:pPr>
              <w:pStyle w:val="ConsNonformat"/>
              <w:widowControl/>
              <w:rPr>
                <w:rFonts w:ascii="Times New Roman" w:hAnsi="Times New Roman" w:cs="Times New Roman"/>
                <w:sz w:val="28"/>
                <w:szCs w:val="28"/>
              </w:rPr>
            </w:pPr>
            <w:r>
              <w:rPr>
                <w:rFonts w:ascii="Times New Roman" w:hAnsi="Times New Roman" w:cs="Times New Roman"/>
                <w:sz w:val="28"/>
                <w:szCs w:val="28"/>
              </w:rPr>
              <w:t xml:space="preserve">Суховольская </w:t>
            </w:r>
            <w:r w:rsidR="00A85A22">
              <w:rPr>
                <w:rFonts w:ascii="Times New Roman" w:hAnsi="Times New Roman" w:cs="Times New Roman"/>
                <w:sz w:val="28"/>
                <w:szCs w:val="28"/>
              </w:rPr>
              <w:t>Я</w:t>
            </w:r>
            <w:r w:rsidR="000B5B94">
              <w:rPr>
                <w:rFonts w:ascii="Times New Roman" w:hAnsi="Times New Roman" w:cs="Times New Roman"/>
                <w:sz w:val="28"/>
                <w:szCs w:val="28"/>
              </w:rPr>
              <w:t>на Игоревна</w:t>
            </w:r>
          </w:p>
        </w:tc>
        <w:tc>
          <w:tcPr>
            <w:tcW w:w="6509" w:type="dxa"/>
          </w:tcPr>
          <w:p w:rsidR="000B5B94" w:rsidRPr="006E4662" w:rsidRDefault="00FC476E" w:rsidP="009852C6">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w:t>
            </w:r>
            <w:r w:rsidR="007C3018">
              <w:rPr>
                <w:rFonts w:ascii="Times New Roman" w:hAnsi="Times New Roman" w:cs="Times New Roman"/>
                <w:sz w:val="28"/>
                <w:szCs w:val="28"/>
              </w:rPr>
              <w:t>ведущий специалист технического отдела Управления городского хозяйства Администрации ЗАТО г. Железногорск</w:t>
            </w:r>
            <w:r w:rsidR="00E049C3">
              <w:rPr>
                <w:rFonts w:ascii="Times New Roman" w:hAnsi="Times New Roman" w:cs="Times New Roman"/>
                <w:sz w:val="28"/>
                <w:szCs w:val="28"/>
              </w:rPr>
              <w:t>, секретарь</w:t>
            </w:r>
          </w:p>
        </w:tc>
      </w:tr>
      <w:tr w:rsidR="00D428D1" w:rsidRPr="006E4662" w:rsidTr="00A85A22">
        <w:trPr>
          <w:trHeight w:val="624"/>
        </w:trPr>
        <w:tc>
          <w:tcPr>
            <w:tcW w:w="2638" w:type="dxa"/>
          </w:tcPr>
          <w:p w:rsidR="00D428D1" w:rsidRPr="006E4662" w:rsidRDefault="00D428D1" w:rsidP="00E049C3">
            <w:pPr>
              <w:pStyle w:val="ConsNonformat"/>
              <w:widowControl/>
              <w:rPr>
                <w:rFonts w:ascii="Times New Roman" w:hAnsi="Times New Roman" w:cs="Times New Roman"/>
                <w:sz w:val="28"/>
                <w:szCs w:val="28"/>
              </w:rPr>
            </w:pPr>
            <w:r w:rsidRPr="00A12736">
              <w:rPr>
                <w:rFonts w:ascii="Times New Roman" w:hAnsi="Times New Roman" w:cs="Times New Roman"/>
                <w:sz w:val="28"/>
                <w:szCs w:val="28"/>
              </w:rPr>
              <w:t xml:space="preserve">Члены </w:t>
            </w:r>
            <w:r w:rsidR="00FC476E" w:rsidRPr="00A12736">
              <w:rPr>
                <w:rFonts w:ascii="Times New Roman" w:hAnsi="Times New Roman" w:cs="Times New Roman"/>
                <w:sz w:val="28"/>
                <w:szCs w:val="28"/>
              </w:rPr>
              <w:t xml:space="preserve"> </w:t>
            </w:r>
            <w:r w:rsidRPr="00A12736">
              <w:rPr>
                <w:rFonts w:ascii="Times New Roman" w:hAnsi="Times New Roman" w:cs="Times New Roman"/>
                <w:sz w:val="28"/>
                <w:szCs w:val="28"/>
              </w:rPr>
              <w:t>комиссии:</w:t>
            </w:r>
          </w:p>
        </w:tc>
        <w:tc>
          <w:tcPr>
            <w:tcW w:w="6509" w:type="dxa"/>
          </w:tcPr>
          <w:p w:rsidR="00D428D1" w:rsidRPr="006E4662" w:rsidRDefault="00D428D1" w:rsidP="00D428D1">
            <w:pPr>
              <w:pStyle w:val="ConsNonformat"/>
              <w:widowControl/>
              <w:rPr>
                <w:rFonts w:ascii="Times New Roman" w:hAnsi="Times New Roman" w:cs="Times New Roman"/>
                <w:sz w:val="28"/>
                <w:szCs w:val="28"/>
              </w:rPr>
            </w:pPr>
          </w:p>
        </w:tc>
      </w:tr>
      <w:tr w:rsidR="00D428D1" w:rsidRPr="006E4662" w:rsidTr="00A85A22">
        <w:trPr>
          <w:trHeight w:val="624"/>
        </w:trPr>
        <w:tc>
          <w:tcPr>
            <w:tcW w:w="2638" w:type="dxa"/>
          </w:tcPr>
          <w:p w:rsidR="00D428D1" w:rsidRPr="006E4662" w:rsidRDefault="00FB0478" w:rsidP="000B5B94">
            <w:pPr>
              <w:pStyle w:val="ConsNonformat"/>
              <w:widowControl/>
              <w:rPr>
                <w:rFonts w:ascii="Times New Roman" w:hAnsi="Times New Roman" w:cs="Times New Roman"/>
                <w:sz w:val="28"/>
                <w:szCs w:val="28"/>
              </w:rPr>
            </w:pPr>
            <w:r>
              <w:rPr>
                <w:rFonts w:ascii="Times New Roman" w:hAnsi="Times New Roman" w:cs="Times New Roman"/>
                <w:sz w:val="28"/>
                <w:szCs w:val="28"/>
              </w:rPr>
              <w:t xml:space="preserve">Акульшина </w:t>
            </w:r>
            <w:r w:rsidR="000B5B94">
              <w:rPr>
                <w:rFonts w:ascii="Times New Roman" w:hAnsi="Times New Roman" w:cs="Times New Roman"/>
                <w:sz w:val="28"/>
                <w:szCs w:val="28"/>
              </w:rPr>
              <w:t>Анна Алексеевна</w:t>
            </w:r>
          </w:p>
        </w:tc>
        <w:tc>
          <w:tcPr>
            <w:tcW w:w="6509" w:type="dxa"/>
          </w:tcPr>
          <w:p w:rsidR="00D428D1" w:rsidRDefault="00FB0478" w:rsidP="00D428D1">
            <w:pPr>
              <w:pStyle w:val="ConsNonformat"/>
              <w:widowControl/>
              <w:rPr>
                <w:rFonts w:ascii="Times New Roman" w:hAnsi="Times New Roman" w:cs="Times New Roman"/>
                <w:sz w:val="28"/>
                <w:szCs w:val="28"/>
              </w:rPr>
            </w:pPr>
            <w:r>
              <w:rPr>
                <w:rFonts w:ascii="Times New Roman" w:hAnsi="Times New Roman" w:cs="Times New Roman"/>
                <w:sz w:val="28"/>
                <w:szCs w:val="28"/>
              </w:rPr>
              <w:t>- главный специалист коммуникационного отдела Управления городского хозяйства Администрации ЗАТО г. Железногорск</w:t>
            </w:r>
          </w:p>
          <w:p w:rsidR="000B5B94" w:rsidRPr="006E4662" w:rsidRDefault="000B5B94" w:rsidP="00D428D1">
            <w:pPr>
              <w:pStyle w:val="ConsNonformat"/>
              <w:widowControl/>
              <w:rPr>
                <w:rFonts w:ascii="Times New Roman" w:hAnsi="Times New Roman" w:cs="Times New Roman"/>
                <w:sz w:val="28"/>
                <w:szCs w:val="28"/>
              </w:rPr>
            </w:pPr>
          </w:p>
        </w:tc>
      </w:tr>
      <w:tr w:rsidR="00EA24C4" w:rsidRPr="006E4662" w:rsidTr="00A85A22">
        <w:trPr>
          <w:trHeight w:val="624"/>
        </w:trPr>
        <w:tc>
          <w:tcPr>
            <w:tcW w:w="2638" w:type="dxa"/>
          </w:tcPr>
          <w:p w:rsidR="00EA24C4" w:rsidRPr="00A12736" w:rsidRDefault="00EA24C4" w:rsidP="00D428D1">
            <w:pPr>
              <w:pStyle w:val="ConsNonformat"/>
              <w:widowControl/>
              <w:rPr>
                <w:rFonts w:ascii="Times New Roman" w:hAnsi="Times New Roman" w:cs="Times New Roman"/>
                <w:sz w:val="28"/>
                <w:szCs w:val="28"/>
              </w:rPr>
            </w:pPr>
            <w:r>
              <w:rPr>
                <w:rFonts w:ascii="Times New Roman" w:hAnsi="Times New Roman" w:cs="Times New Roman"/>
                <w:sz w:val="28"/>
                <w:szCs w:val="28"/>
              </w:rPr>
              <w:t>Балашов Евгений Александрович</w:t>
            </w:r>
          </w:p>
        </w:tc>
        <w:tc>
          <w:tcPr>
            <w:tcW w:w="6509" w:type="dxa"/>
          </w:tcPr>
          <w:p w:rsidR="00EA24C4" w:rsidRPr="00A12736" w:rsidRDefault="00EA24C4" w:rsidP="00EA24C4">
            <w:pPr>
              <w:pStyle w:val="ConsNonformat"/>
              <w:widowControl/>
              <w:rPr>
                <w:rFonts w:ascii="Times New Roman" w:hAnsi="Times New Roman" w:cs="Times New Roman"/>
                <w:sz w:val="28"/>
                <w:szCs w:val="28"/>
              </w:rPr>
            </w:pPr>
            <w:r w:rsidRPr="00A12736">
              <w:rPr>
                <w:rFonts w:ascii="Times New Roman" w:hAnsi="Times New Roman" w:cs="Times New Roman"/>
                <w:sz w:val="28"/>
                <w:szCs w:val="28"/>
              </w:rPr>
              <w:t>депутат Совета депутатов ЗАТО г. Железногорск (по согласованию)</w:t>
            </w:r>
          </w:p>
          <w:p w:rsidR="00EA24C4" w:rsidRPr="00A12736" w:rsidRDefault="00EA24C4" w:rsidP="00D428D1">
            <w:pPr>
              <w:pStyle w:val="ConsNonformat"/>
              <w:widowControl/>
              <w:rPr>
                <w:rFonts w:ascii="Times New Roman" w:hAnsi="Times New Roman" w:cs="Times New Roman"/>
                <w:sz w:val="28"/>
                <w:szCs w:val="28"/>
              </w:rPr>
            </w:pPr>
          </w:p>
        </w:tc>
      </w:tr>
      <w:tr w:rsidR="000B5B94" w:rsidRPr="006E4662" w:rsidTr="00A85A22">
        <w:trPr>
          <w:trHeight w:val="624"/>
        </w:trPr>
        <w:tc>
          <w:tcPr>
            <w:tcW w:w="2638" w:type="dxa"/>
          </w:tcPr>
          <w:p w:rsidR="000B5B94" w:rsidRPr="00A12736" w:rsidRDefault="000B5B94" w:rsidP="00D428D1">
            <w:pPr>
              <w:pStyle w:val="ConsNonformat"/>
              <w:widowControl/>
              <w:rPr>
                <w:rFonts w:ascii="Times New Roman" w:hAnsi="Times New Roman" w:cs="Times New Roman"/>
                <w:sz w:val="28"/>
                <w:szCs w:val="28"/>
              </w:rPr>
            </w:pPr>
            <w:r w:rsidRPr="00A12736">
              <w:rPr>
                <w:rFonts w:ascii="Times New Roman" w:hAnsi="Times New Roman" w:cs="Times New Roman"/>
                <w:sz w:val="28"/>
                <w:szCs w:val="28"/>
              </w:rPr>
              <w:t>Каверзина Светлана Васильевна</w:t>
            </w:r>
          </w:p>
        </w:tc>
        <w:tc>
          <w:tcPr>
            <w:tcW w:w="6509" w:type="dxa"/>
          </w:tcPr>
          <w:p w:rsidR="000B5B94" w:rsidRPr="00A12736" w:rsidRDefault="009852C6" w:rsidP="00D428D1">
            <w:pPr>
              <w:pStyle w:val="ConsNonformat"/>
              <w:widowControl/>
              <w:rPr>
                <w:rFonts w:ascii="Times New Roman" w:hAnsi="Times New Roman" w:cs="Times New Roman"/>
                <w:sz w:val="28"/>
                <w:szCs w:val="28"/>
              </w:rPr>
            </w:pPr>
            <w:r w:rsidRPr="00A12736">
              <w:rPr>
                <w:rFonts w:ascii="Times New Roman" w:hAnsi="Times New Roman" w:cs="Times New Roman"/>
                <w:sz w:val="28"/>
                <w:szCs w:val="28"/>
              </w:rPr>
              <w:t xml:space="preserve">- </w:t>
            </w:r>
            <w:r w:rsidR="000B5B94" w:rsidRPr="00A12736">
              <w:rPr>
                <w:rFonts w:ascii="Times New Roman" w:hAnsi="Times New Roman" w:cs="Times New Roman"/>
                <w:sz w:val="28"/>
                <w:szCs w:val="28"/>
              </w:rPr>
              <w:t>начальник отдела муниципального жилищного фонда Управления градостроительства Администрации ЗАТО г. Железногорск</w:t>
            </w:r>
          </w:p>
          <w:p w:rsidR="000B5B94" w:rsidRPr="00A12736" w:rsidRDefault="000B5B94" w:rsidP="00D428D1">
            <w:pPr>
              <w:pStyle w:val="ConsNonformat"/>
              <w:widowControl/>
              <w:rPr>
                <w:rFonts w:ascii="Times New Roman" w:hAnsi="Times New Roman" w:cs="Times New Roman"/>
                <w:sz w:val="28"/>
                <w:szCs w:val="28"/>
              </w:rPr>
            </w:pPr>
          </w:p>
        </w:tc>
      </w:tr>
      <w:tr w:rsidR="000B5B94" w:rsidRPr="006E4662" w:rsidTr="00A85A22">
        <w:trPr>
          <w:trHeight w:val="624"/>
        </w:trPr>
        <w:tc>
          <w:tcPr>
            <w:tcW w:w="2638" w:type="dxa"/>
          </w:tcPr>
          <w:p w:rsidR="000B5B94" w:rsidRPr="00A12736" w:rsidRDefault="000B5B94" w:rsidP="00D428D1">
            <w:pPr>
              <w:pStyle w:val="ConsNonformat"/>
              <w:widowControl/>
              <w:rPr>
                <w:rFonts w:ascii="Times New Roman" w:hAnsi="Times New Roman" w:cs="Times New Roman"/>
                <w:sz w:val="28"/>
                <w:szCs w:val="28"/>
              </w:rPr>
            </w:pPr>
            <w:r w:rsidRPr="00A12736">
              <w:rPr>
                <w:rFonts w:ascii="Times New Roman" w:hAnsi="Times New Roman" w:cs="Times New Roman"/>
                <w:sz w:val="28"/>
                <w:szCs w:val="28"/>
              </w:rPr>
              <w:t>Коновалов Анатолий Иванович</w:t>
            </w:r>
          </w:p>
        </w:tc>
        <w:tc>
          <w:tcPr>
            <w:tcW w:w="6509" w:type="dxa"/>
          </w:tcPr>
          <w:p w:rsidR="000B5B94" w:rsidRDefault="009852C6" w:rsidP="00D428D1">
            <w:pPr>
              <w:pStyle w:val="ConsNonformat"/>
              <w:widowControl/>
              <w:rPr>
                <w:rFonts w:ascii="Times New Roman" w:hAnsi="Times New Roman" w:cs="Times New Roman"/>
                <w:sz w:val="28"/>
                <w:szCs w:val="28"/>
              </w:rPr>
            </w:pPr>
            <w:r w:rsidRPr="00A12736">
              <w:rPr>
                <w:rFonts w:ascii="Times New Roman" w:hAnsi="Times New Roman" w:cs="Times New Roman"/>
                <w:sz w:val="28"/>
                <w:szCs w:val="28"/>
              </w:rPr>
              <w:t xml:space="preserve">- </w:t>
            </w:r>
            <w:r w:rsidR="000B5B94" w:rsidRPr="00A12736">
              <w:rPr>
                <w:rFonts w:ascii="Times New Roman" w:hAnsi="Times New Roman" w:cs="Times New Roman"/>
                <w:sz w:val="28"/>
                <w:szCs w:val="28"/>
              </w:rPr>
              <w:t>директор благотворительного фонда «Железногорск» (по согласованию)</w:t>
            </w:r>
          </w:p>
          <w:p w:rsidR="009B5BAF" w:rsidRPr="00A12736" w:rsidRDefault="009B5BAF" w:rsidP="00D428D1">
            <w:pPr>
              <w:pStyle w:val="ConsNonformat"/>
              <w:widowControl/>
              <w:rPr>
                <w:rFonts w:ascii="Times New Roman" w:hAnsi="Times New Roman" w:cs="Times New Roman"/>
                <w:sz w:val="28"/>
                <w:szCs w:val="28"/>
              </w:rPr>
            </w:pPr>
          </w:p>
        </w:tc>
      </w:tr>
      <w:tr w:rsidR="00D428D1" w:rsidRPr="006E4662" w:rsidTr="00A85A22">
        <w:trPr>
          <w:trHeight w:val="624"/>
        </w:trPr>
        <w:tc>
          <w:tcPr>
            <w:tcW w:w="2638" w:type="dxa"/>
          </w:tcPr>
          <w:p w:rsidR="00D428D1" w:rsidRPr="006E4662" w:rsidRDefault="00FB0478" w:rsidP="00D428D1">
            <w:pPr>
              <w:pStyle w:val="ConsNonformat"/>
              <w:widowControl/>
              <w:rPr>
                <w:rFonts w:ascii="Times New Roman" w:hAnsi="Times New Roman" w:cs="Times New Roman"/>
                <w:sz w:val="28"/>
                <w:szCs w:val="28"/>
              </w:rPr>
            </w:pPr>
            <w:r w:rsidRPr="00A12736">
              <w:rPr>
                <w:rFonts w:ascii="Times New Roman" w:hAnsi="Times New Roman" w:cs="Times New Roman"/>
                <w:sz w:val="28"/>
                <w:szCs w:val="28"/>
              </w:rPr>
              <w:t>Панков Евгений Олегович</w:t>
            </w:r>
          </w:p>
        </w:tc>
        <w:tc>
          <w:tcPr>
            <w:tcW w:w="6509" w:type="dxa"/>
          </w:tcPr>
          <w:p w:rsidR="00D428D1" w:rsidRPr="00A12736" w:rsidRDefault="000B5B94" w:rsidP="00D428D1">
            <w:pPr>
              <w:pStyle w:val="ConsNonformat"/>
              <w:widowControl/>
              <w:rPr>
                <w:rFonts w:ascii="Times New Roman" w:hAnsi="Times New Roman" w:cs="Times New Roman"/>
                <w:sz w:val="28"/>
                <w:szCs w:val="28"/>
              </w:rPr>
            </w:pPr>
            <w:r w:rsidRPr="00A12736">
              <w:rPr>
                <w:rFonts w:ascii="Times New Roman" w:hAnsi="Times New Roman" w:cs="Times New Roman"/>
                <w:sz w:val="28"/>
                <w:szCs w:val="28"/>
              </w:rPr>
              <w:t>- представитель МОД Народный контроль в ЖКХ в                 г. Железногорск</w:t>
            </w:r>
          </w:p>
          <w:p w:rsidR="00A85A22" w:rsidRPr="006E4662" w:rsidRDefault="00A85A22" w:rsidP="00D428D1">
            <w:pPr>
              <w:pStyle w:val="ConsNonformat"/>
              <w:widowControl/>
              <w:rPr>
                <w:rFonts w:ascii="Times New Roman" w:hAnsi="Times New Roman" w:cs="Times New Roman"/>
                <w:sz w:val="28"/>
                <w:szCs w:val="28"/>
              </w:rPr>
            </w:pPr>
          </w:p>
        </w:tc>
      </w:tr>
      <w:tr w:rsidR="00FB0478" w:rsidRPr="006E4662" w:rsidTr="00A85A22">
        <w:trPr>
          <w:trHeight w:val="624"/>
        </w:trPr>
        <w:tc>
          <w:tcPr>
            <w:tcW w:w="2638" w:type="dxa"/>
          </w:tcPr>
          <w:p w:rsidR="00FB0478" w:rsidRPr="006E4662" w:rsidRDefault="000B5B94" w:rsidP="00D428D1">
            <w:pPr>
              <w:pStyle w:val="ConsNonformat"/>
              <w:widowControl/>
              <w:rPr>
                <w:rFonts w:ascii="Times New Roman" w:hAnsi="Times New Roman" w:cs="Times New Roman"/>
                <w:sz w:val="28"/>
                <w:szCs w:val="28"/>
              </w:rPr>
            </w:pPr>
            <w:r w:rsidRPr="00A12736">
              <w:rPr>
                <w:rFonts w:ascii="Times New Roman" w:hAnsi="Times New Roman" w:cs="Times New Roman"/>
                <w:sz w:val="28"/>
                <w:szCs w:val="28"/>
              </w:rPr>
              <w:t>Синкина Татьяна Витальевна</w:t>
            </w:r>
          </w:p>
        </w:tc>
        <w:tc>
          <w:tcPr>
            <w:tcW w:w="6509" w:type="dxa"/>
          </w:tcPr>
          <w:p w:rsidR="00FB0478" w:rsidRPr="00A12736" w:rsidRDefault="000B5B94" w:rsidP="00D428D1">
            <w:pPr>
              <w:pStyle w:val="ConsNonformat"/>
              <w:widowControl/>
              <w:rPr>
                <w:rFonts w:ascii="Times New Roman" w:hAnsi="Times New Roman" w:cs="Times New Roman"/>
                <w:sz w:val="28"/>
                <w:szCs w:val="28"/>
              </w:rPr>
            </w:pPr>
            <w:r w:rsidRPr="00A12736">
              <w:rPr>
                <w:rFonts w:ascii="Times New Roman" w:hAnsi="Times New Roman" w:cs="Times New Roman"/>
                <w:sz w:val="28"/>
                <w:szCs w:val="28"/>
              </w:rPr>
              <w:t xml:space="preserve">- заместитель руководителя Управления городского хозяйства Администрации ЗАТО г. Железногорск </w:t>
            </w:r>
          </w:p>
          <w:p w:rsidR="000B5B94" w:rsidRPr="006E4662" w:rsidRDefault="000B5B94" w:rsidP="00D428D1">
            <w:pPr>
              <w:pStyle w:val="ConsNonformat"/>
              <w:widowControl/>
              <w:rPr>
                <w:rFonts w:ascii="Times New Roman" w:hAnsi="Times New Roman" w:cs="Times New Roman"/>
                <w:sz w:val="28"/>
                <w:szCs w:val="28"/>
              </w:rPr>
            </w:pPr>
          </w:p>
        </w:tc>
      </w:tr>
      <w:tr w:rsidR="000B5B94" w:rsidRPr="006E4662" w:rsidTr="00A85A22">
        <w:trPr>
          <w:trHeight w:val="624"/>
        </w:trPr>
        <w:tc>
          <w:tcPr>
            <w:tcW w:w="2638" w:type="dxa"/>
          </w:tcPr>
          <w:p w:rsidR="000B5B94" w:rsidRPr="00A12736" w:rsidRDefault="00EA24C4" w:rsidP="00D428D1">
            <w:pPr>
              <w:pStyle w:val="ConsNonformat"/>
              <w:widowControl/>
              <w:rPr>
                <w:rFonts w:ascii="Times New Roman" w:hAnsi="Times New Roman" w:cs="Times New Roman"/>
                <w:sz w:val="28"/>
                <w:szCs w:val="28"/>
              </w:rPr>
            </w:pPr>
            <w:r>
              <w:rPr>
                <w:rFonts w:ascii="Times New Roman" w:hAnsi="Times New Roman" w:cs="Times New Roman"/>
                <w:sz w:val="28"/>
                <w:szCs w:val="28"/>
              </w:rPr>
              <w:t>Шелепов Глеб Владимирович</w:t>
            </w:r>
          </w:p>
        </w:tc>
        <w:tc>
          <w:tcPr>
            <w:tcW w:w="6509" w:type="dxa"/>
          </w:tcPr>
          <w:p w:rsidR="000B5B94" w:rsidRPr="00A12736" w:rsidRDefault="009852C6" w:rsidP="00D428D1">
            <w:pPr>
              <w:pStyle w:val="ConsNonformat"/>
              <w:widowControl/>
              <w:rPr>
                <w:rFonts w:ascii="Times New Roman" w:hAnsi="Times New Roman" w:cs="Times New Roman"/>
                <w:sz w:val="28"/>
                <w:szCs w:val="28"/>
              </w:rPr>
            </w:pPr>
            <w:r w:rsidRPr="00A12736">
              <w:rPr>
                <w:rFonts w:ascii="Times New Roman" w:hAnsi="Times New Roman" w:cs="Times New Roman"/>
                <w:sz w:val="28"/>
                <w:szCs w:val="28"/>
              </w:rPr>
              <w:t xml:space="preserve">- </w:t>
            </w:r>
            <w:r w:rsidR="000B5B94" w:rsidRPr="00A12736">
              <w:rPr>
                <w:rFonts w:ascii="Times New Roman" w:hAnsi="Times New Roman" w:cs="Times New Roman"/>
                <w:sz w:val="28"/>
                <w:szCs w:val="28"/>
              </w:rPr>
              <w:t>депутат Совета депутатов ЗАТО г. Железногорск (по согласованию)</w:t>
            </w:r>
          </w:p>
        </w:tc>
      </w:tr>
    </w:tbl>
    <w:p w:rsidR="00E9685D" w:rsidRDefault="00E9685D"/>
    <w:sectPr w:rsidR="00E9685D" w:rsidSect="00AC4679">
      <w:headerReference w:type="default" r:id="rId10"/>
      <w:pgSz w:w="11906" w:h="16838"/>
      <w:pgMar w:top="709" w:right="127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554" w:rsidRDefault="00055554" w:rsidP="00F317A5">
      <w:r>
        <w:separator/>
      </w:r>
    </w:p>
  </w:endnote>
  <w:endnote w:type="continuationSeparator" w:id="0">
    <w:p w:rsidR="00055554" w:rsidRDefault="00055554" w:rsidP="00F317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554" w:rsidRDefault="00055554" w:rsidP="00F317A5">
      <w:r>
        <w:separator/>
      </w:r>
    </w:p>
  </w:footnote>
  <w:footnote w:type="continuationSeparator" w:id="0">
    <w:p w:rsidR="00055554" w:rsidRDefault="00055554" w:rsidP="00F317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86665"/>
      <w:docPartObj>
        <w:docPartGallery w:val="Page Numbers (Top of Page)"/>
        <w:docPartUnique/>
      </w:docPartObj>
    </w:sdtPr>
    <w:sdtContent>
      <w:p w:rsidR="00B770F4" w:rsidRDefault="0061097F">
        <w:pPr>
          <w:pStyle w:val="ad"/>
          <w:jc w:val="center"/>
        </w:pPr>
        <w:fldSimple w:instr=" PAGE   \* MERGEFORMAT ">
          <w:r w:rsidR="00B56789">
            <w:rPr>
              <w:noProof/>
            </w:rPr>
            <w:t>9</w:t>
          </w:r>
        </w:fldSimple>
      </w:p>
    </w:sdtContent>
  </w:sdt>
  <w:p w:rsidR="00B770F4" w:rsidRDefault="00B770F4">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7321C"/>
    <w:multiLevelType w:val="hybridMultilevel"/>
    <w:tmpl w:val="8CFC48FC"/>
    <w:lvl w:ilvl="0" w:tplc="EBC8ED64">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47C632AD"/>
    <w:multiLevelType w:val="multilevel"/>
    <w:tmpl w:val="C52EF5F0"/>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4B316081"/>
    <w:multiLevelType w:val="multilevel"/>
    <w:tmpl w:val="934EB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428D1"/>
    <w:rsid w:val="00003689"/>
    <w:rsid w:val="00005BB3"/>
    <w:rsid w:val="00054F63"/>
    <w:rsid w:val="00055554"/>
    <w:rsid w:val="00091F28"/>
    <w:rsid w:val="00095CC1"/>
    <w:rsid w:val="000B5B94"/>
    <w:rsid w:val="00101D18"/>
    <w:rsid w:val="0013434F"/>
    <w:rsid w:val="00143104"/>
    <w:rsid w:val="001A01A6"/>
    <w:rsid w:val="001E10BE"/>
    <w:rsid w:val="001E2B77"/>
    <w:rsid w:val="001E5C93"/>
    <w:rsid w:val="002047E3"/>
    <w:rsid w:val="00253324"/>
    <w:rsid w:val="0029591E"/>
    <w:rsid w:val="002B7487"/>
    <w:rsid w:val="002E1888"/>
    <w:rsid w:val="003C0726"/>
    <w:rsid w:val="00415096"/>
    <w:rsid w:val="00452A5B"/>
    <w:rsid w:val="004C4B9A"/>
    <w:rsid w:val="0058134E"/>
    <w:rsid w:val="00597A20"/>
    <w:rsid w:val="0061097F"/>
    <w:rsid w:val="006B32D7"/>
    <w:rsid w:val="00731CC0"/>
    <w:rsid w:val="00734CBC"/>
    <w:rsid w:val="0076288F"/>
    <w:rsid w:val="00791555"/>
    <w:rsid w:val="007B21E1"/>
    <w:rsid w:val="007C3018"/>
    <w:rsid w:val="007D2594"/>
    <w:rsid w:val="0081748E"/>
    <w:rsid w:val="00880972"/>
    <w:rsid w:val="008C7335"/>
    <w:rsid w:val="00941D4B"/>
    <w:rsid w:val="00952BEC"/>
    <w:rsid w:val="00953C88"/>
    <w:rsid w:val="009610A5"/>
    <w:rsid w:val="009852C6"/>
    <w:rsid w:val="009B5BAF"/>
    <w:rsid w:val="009F3B51"/>
    <w:rsid w:val="00A12736"/>
    <w:rsid w:val="00A16E81"/>
    <w:rsid w:val="00A2144C"/>
    <w:rsid w:val="00A323AE"/>
    <w:rsid w:val="00A375B8"/>
    <w:rsid w:val="00A768C9"/>
    <w:rsid w:val="00A85A22"/>
    <w:rsid w:val="00AC4679"/>
    <w:rsid w:val="00B05D11"/>
    <w:rsid w:val="00B13976"/>
    <w:rsid w:val="00B56789"/>
    <w:rsid w:val="00B770F4"/>
    <w:rsid w:val="00BB6EE9"/>
    <w:rsid w:val="00BF772A"/>
    <w:rsid w:val="00C07BC1"/>
    <w:rsid w:val="00C473C2"/>
    <w:rsid w:val="00C50347"/>
    <w:rsid w:val="00C82F58"/>
    <w:rsid w:val="00CA54DA"/>
    <w:rsid w:val="00CB49DA"/>
    <w:rsid w:val="00CD745C"/>
    <w:rsid w:val="00D428D1"/>
    <w:rsid w:val="00D75A5C"/>
    <w:rsid w:val="00DB0B74"/>
    <w:rsid w:val="00DE38AA"/>
    <w:rsid w:val="00DF69BD"/>
    <w:rsid w:val="00E049C3"/>
    <w:rsid w:val="00E80BAD"/>
    <w:rsid w:val="00E9685D"/>
    <w:rsid w:val="00EA24C4"/>
    <w:rsid w:val="00EF7E88"/>
    <w:rsid w:val="00F03A2F"/>
    <w:rsid w:val="00F317A5"/>
    <w:rsid w:val="00F47F4C"/>
    <w:rsid w:val="00F54411"/>
    <w:rsid w:val="00F66DE8"/>
    <w:rsid w:val="00FB0478"/>
    <w:rsid w:val="00FB2C9E"/>
    <w:rsid w:val="00FB51F6"/>
    <w:rsid w:val="00FC47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8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95CC1"/>
    <w:pPr>
      <w:keepNext/>
      <w:framePr w:w="4401" w:h="1873" w:hSpace="180" w:wrap="around" w:vAnchor="text" w:hAnchor="page" w:x="3633" w:y="1593"/>
      <w:jc w:val="center"/>
      <w:outlineLvl w:val="0"/>
    </w:pPr>
    <w:rPr>
      <w:rFonts w:eastAsia="Malgun Gothic"/>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428D1"/>
    <w:pPr>
      <w:jc w:val="center"/>
    </w:pPr>
    <w:rPr>
      <w:b/>
      <w:bCs/>
      <w:i/>
      <w:iCs/>
      <w:sz w:val="28"/>
    </w:rPr>
  </w:style>
  <w:style w:type="character" w:customStyle="1" w:styleId="a4">
    <w:name w:val="Название Знак"/>
    <w:basedOn w:val="a0"/>
    <w:link w:val="a3"/>
    <w:rsid w:val="00D428D1"/>
    <w:rPr>
      <w:rFonts w:ascii="Times New Roman" w:eastAsia="Times New Roman" w:hAnsi="Times New Roman" w:cs="Times New Roman"/>
      <w:b/>
      <w:bCs/>
      <w:i/>
      <w:iCs/>
      <w:sz w:val="28"/>
      <w:szCs w:val="24"/>
      <w:lang w:eastAsia="ru-RU"/>
    </w:rPr>
  </w:style>
  <w:style w:type="paragraph" w:styleId="a5">
    <w:name w:val="Body Text Indent"/>
    <w:basedOn w:val="a"/>
    <w:link w:val="a6"/>
    <w:rsid w:val="00D428D1"/>
    <w:pPr>
      <w:ind w:left="360"/>
      <w:jc w:val="both"/>
    </w:pPr>
    <w:rPr>
      <w:sz w:val="28"/>
    </w:rPr>
  </w:style>
  <w:style w:type="character" w:customStyle="1" w:styleId="a6">
    <w:name w:val="Основной текст с отступом Знак"/>
    <w:basedOn w:val="a0"/>
    <w:link w:val="a5"/>
    <w:rsid w:val="00D428D1"/>
    <w:rPr>
      <w:rFonts w:ascii="Times New Roman" w:eastAsia="Times New Roman" w:hAnsi="Times New Roman" w:cs="Times New Roman"/>
      <w:sz w:val="28"/>
      <w:szCs w:val="24"/>
      <w:lang w:eastAsia="ru-RU"/>
    </w:rPr>
  </w:style>
  <w:style w:type="paragraph" w:styleId="a7">
    <w:name w:val="Block Text"/>
    <w:basedOn w:val="a"/>
    <w:rsid w:val="00D428D1"/>
    <w:pPr>
      <w:widowControl w:val="0"/>
      <w:shd w:val="clear" w:color="auto" w:fill="FFFFFF"/>
      <w:autoSpaceDE w:val="0"/>
      <w:autoSpaceDN w:val="0"/>
      <w:adjustRightInd w:val="0"/>
      <w:spacing w:before="298" w:line="264" w:lineRule="exact"/>
      <w:ind w:left="426" w:right="154"/>
    </w:pPr>
    <w:rPr>
      <w:color w:val="000000"/>
      <w:spacing w:val="-7"/>
      <w:sz w:val="28"/>
      <w:szCs w:val="26"/>
    </w:rPr>
  </w:style>
  <w:style w:type="paragraph" w:customStyle="1" w:styleId="ConsNonformat">
    <w:name w:val="ConsNonformat"/>
    <w:rsid w:val="00D42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D428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3"/>
    <w:basedOn w:val="a"/>
    <w:link w:val="30"/>
    <w:uiPriority w:val="99"/>
    <w:semiHidden/>
    <w:unhideWhenUsed/>
    <w:rsid w:val="00095CC1"/>
    <w:pPr>
      <w:spacing w:after="120"/>
    </w:pPr>
    <w:rPr>
      <w:sz w:val="16"/>
      <w:szCs w:val="16"/>
    </w:rPr>
  </w:style>
  <w:style w:type="character" w:customStyle="1" w:styleId="30">
    <w:name w:val="Основной текст 3 Знак"/>
    <w:basedOn w:val="a0"/>
    <w:link w:val="3"/>
    <w:uiPriority w:val="99"/>
    <w:semiHidden/>
    <w:rsid w:val="00095CC1"/>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095CC1"/>
    <w:rPr>
      <w:rFonts w:ascii="Times New Roman" w:eastAsia="Malgun Gothic" w:hAnsi="Times New Roman" w:cs="Times New Roman"/>
      <w:b/>
      <w:sz w:val="28"/>
      <w:szCs w:val="20"/>
      <w:lang w:eastAsia="ru-RU"/>
    </w:rPr>
  </w:style>
  <w:style w:type="paragraph" w:customStyle="1" w:styleId="a8">
    <w:name w:val="Заявление"/>
    <w:basedOn w:val="a"/>
    <w:next w:val="a9"/>
    <w:rsid w:val="00095CC1"/>
    <w:rPr>
      <w:rFonts w:ascii="Lucida Console" w:eastAsia="Malgun Gothic" w:hAnsi="Lucida Console"/>
      <w:sz w:val="16"/>
      <w:szCs w:val="20"/>
    </w:rPr>
  </w:style>
  <w:style w:type="paragraph" w:customStyle="1" w:styleId="ConsTitle">
    <w:name w:val="ConsTitle"/>
    <w:rsid w:val="00095CC1"/>
    <w:pPr>
      <w:widowControl w:val="0"/>
      <w:spacing w:after="0" w:line="240" w:lineRule="auto"/>
    </w:pPr>
    <w:rPr>
      <w:rFonts w:ascii="Arial" w:eastAsia="Malgun Gothic" w:hAnsi="Arial" w:cs="Times New Roman"/>
      <w:b/>
      <w:sz w:val="16"/>
      <w:szCs w:val="20"/>
      <w:lang w:eastAsia="ru-RU"/>
    </w:rPr>
  </w:style>
  <w:style w:type="paragraph" w:customStyle="1" w:styleId="ConsPlusNormal">
    <w:name w:val="ConsPlusNormal"/>
    <w:rsid w:val="00095C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ERTEXT">
    <w:name w:val=".HEADERTEXT"/>
    <w:uiPriority w:val="99"/>
    <w:rsid w:val="00095C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styleId="a9">
    <w:name w:val="envelope address"/>
    <w:basedOn w:val="a"/>
    <w:uiPriority w:val="99"/>
    <w:semiHidden/>
    <w:unhideWhenUsed/>
    <w:rsid w:val="00095CC1"/>
    <w:pPr>
      <w:framePr w:w="7920" w:h="1980" w:hRule="exact" w:hSpace="180" w:wrap="auto" w:hAnchor="page" w:xAlign="center" w:yAlign="bottom"/>
      <w:ind w:left="2880"/>
    </w:pPr>
    <w:rPr>
      <w:rFonts w:asciiTheme="majorHAnsi" w:eastAsiaTheme="majorEastAsia" w:hAnsiTheme="majorHAnsi" w:cstheme="majorBidi"/>
    </w:rPr>
  </w:style>
  <w:style w:type="paragraph" w:styleId="aa">
    <w:name w:val="Balloon Text"/>
    <w:basedOn w:val="a"/>
    <w:link w:val="ab"/>
    <w:uiPriority w:val="99"/>
    <w:semiHidden/>
    <w:unhideWhenUsed/>
    <w:rsid w:val="00095CC1"/>
    <w:rPr>
      <w:rFonts w:ascii="Tahoma" w:hAnsi="Tahoma" w:cs="Tahoma"/>
      <w:sz w:val="16"/>
      <w:szCs w:val="16"/>
    </w:rPr>
  </w:style>
  <w:style w:type="character" w:customStyle="1" w:styleId="ab">
    <w:name w:val="Текст выноски Знак"/>
    <w:basedOn w:val="a0"/>
    <w:link w:val="aa"/>
    <w:uiPriority w:val="99"/>
    <w:semiHidden/>
    <w:rsid w:val="00095CC1"/>
    <w:rPr>
      <w:rFonts w:ascii="Tahoma" w:eastAsia="Times New Roman" w:hAnsi="Tahoma" w:cs="Tahoma"/>
      <w:sz w:val="16"/>
      <w:szCs w:val="16"/>
      <w:lang w:eastAsia="ru-RU"/>
    </w:rPr>
  </w:style>
  <w:style w:type="paragraph" w:styleId="ac">
    <w:name w:val="caption"/>
    <w:basedOn w:val="a"/>
    <w:next w:val="a"/>
    <w:qFormat/>
    <w:rsid w:val="00F317A5"/>
    <w:pPr>
      <w:jc w:val="center"/>
    </w:pPr>
    <w:rPr>
      <w:b/>
      <w:bCs/>
    </w:rPr>
  </w:style>
  <w:style w:type="paragraph" w:styleId="ad">
    <w:name w:val="header"/>
    <w:basedOn w:val="a"/>
    <w:link w:val="ae"/>
    <w:uiPriority w:val="99"/>
    <w:unhideWhenUsed/>
    <w:rsid w:val="00F317A5"/>
    <w:pPr>
      <w:tabs>
        <w:tab w:val="center" w:pos="4677"/>
        <w:tab w:val="right" w:pos="9355"/>
      </w:tabs>
    </w:pPr>
  </w:style>
  <w:style w:type="character" w:customStyle="1" w:styleId="ae">
    <w:name w:val="Верхний колонтитул Знак"/>
    <w:basedOn w:val="a0"/>
    <w:link w:val="ad"/>
    <w:uiPriority w:val="99"/>
    <w:rsid w:val="00F317A5"/>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F317A5"/>
    <w:pPr>
      <w:tabs>
        <w:tab w:val="center" w:pos="4677"/>
        <w:tab w:val="right" w:pos="9355"/>
      </w:tabs>
    </w:pPr>
  </w:style>
  <w:style w:type="character" w:customStyle="1" w:styleId="af0">
    <w:name w:val="Нижний колонтитул Знак"/>
    <w:basedOn w:val="a0"/>
    <w:link w:val="af"/>
    <w:uiPriority w:val="99"/>
    <w:semiHidden/>
    <w:rsid w:val="00F317A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2690</Words>
  <Characters>15339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suhovolskaya</dc:creator>
  <cp:lastModifiedBy>petrova</cp:lastModifiedBy>
  <cp:revision>22</cp:revision>
  <cp:lastPrinted>2023-06-23T04:50:00Z</cp:lastPrinted>
  <dcterms:created xsi:type="dcterms:W3CDTF">2023-06-06T02:15:00Z</dcterms:created>
  <dcterms:modified xsi:type="dcterms:W3CDTF">2023-06-23T08:59:00Z</dcterms:modified>
</cp:coreProperties>
</file>