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</w:t>
      </w:r>
      <w:r w:rsidR="00A838FA">
        <w:t>07.06.</w:t>
      </w:r>
      <w:r w:rsidR="009B14AB">
        <w:t>202</w:t>
      </w:r>
      <w:r w:rsidR="003107C7">
        <w:t>3</w:t>
      </w:r>
      <w:r w:rsidR="009B14AB">
        <w:t xml:space="preserve">                  </w:t>
      </w:r>
      <w:r w:rsidRPr="00604F66">
        <w:t xml:space="preserve">                                                                                                                     </w:t>
      </w:r>
      <w:r w:rsidR="00604F66" w:rsidRPr="00604F66">
        <w:t>№</w:t>
      </w:r>
      <w:r w:rsidRPr="00604F66">
        <w:t xml:space="preserve"> </w:t>
      </w:r>
      <w:r w:rsidR="00A838FA">
        <w:t>1115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125A14" w:rsidTr="00A9265C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AD5E3D" w:rsidRPr="0014482B" w:rsidRDefault="00AD5E3D" w:rsidP="00AD5E3D">
      <w:p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 w:rsidRPr="0014482B">
        <w:rPr>
          <w:sz w:val="28"/>
          <w:szCs w:val="28"/>
        </w:rPr>
        <w:t xml:space="preserve">О внесении изменений в постановление Администрации ЗАТО г. Железногорск от 22.04.2019 № 927 «О создании комиссии по установлению стимулирующих выплат руководителям иных муниципальных казенных учреждений ЗАТО Железногорск и муниципальных учреждений ЗАТО Железногорск, осуществляющих деятельность в сфере городского хозяйства» </w:t>
      </w:r>
    </w:p>
    <w:p w:rsidR="00AD5E3D" w:rsidRPr="00AD5E3D" w:rsidRDefault="00AD5E3D" w:rsidP="00AD5E3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sz w:val="28"/>
          <w:szCs w:val="28"/>
        </w:rPr>
      </w:pPr>
    </w:p>
    <w:p w:rsidR="00AD5E3D" w:rsidRPr="00AD5E3D" w:rsidRDefault="00AD5E3D" w:rsidP="00AD5E3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sz w:val="28"/>
          <w:szCs w:val="28"/>
        </w:rPr>
      </w:pPr>
    </w:p>
    <w:p w:rsidR="00AD5E3D" w:rsidRPr="00AD5E3D" w:rsidRDefault="00AD5E3D" w:rsidP="00AD5E3D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AD5E3D">
        <w:rPr>
          <w:sz w:val="28"/>
          <w:szCs w:val="28"/>
        </w:rPr>
        <w:t>В соответствии с постановлением Администрации ЗАТО г. Железногорск от 10.06.2011 № 1011 «Об утверждении Положения о системах оплаты труда работников муниципальных учреждений ЗАТО Железногорск», постановлением Администрации ЗАТО г. Железногорск от 11.10.2013 № 1599 «Об утверждении Примерного положения об оплате труда работников иных муниципальных казенных учреждений ЗАТО Железногорск», постановлением Администрации ЗАТО г. Железногорск от 02.11.2018 № 2086 «Об утверждении Примерного положения об оплате труда</w:t>
      </w:r>
      <w:proofErr w:type="gramEnd"/>
      <w:r w:rsidRPr="00AD5E3D">
        <w:rPr>
          <w:sz w:val="28"/>
          <w:szCs w:val="28"/>
        </w:rPr>
        <w:t xml:space="preserve"> работников муниципальных учреждений ЗАТО Железногорск, осуществляющих деятельность в сфере городского хозяйства», Уставом ЗАТО Железногорск:</w:t>
      </w:r>
    </w:p>
    <w:p w:rsidR="00AD5E3D" w:rsidRPr="00AD5E3D" w:rsidRDefault="00AD5E3D" w:rsidP="00AD5E3D">
      <w:pPr>
        <w:autoSpaceDE w:val="0"/>
        <w:autoSpaceDN w:val="0"/>
        <w:adjustRightInd w:val="0"/>
        <w:ind w:firstLine="540"/>
        <w:contextualSpacing/>
        <w:rPr>
          <w:sz w:val="28"/>
          <w:szCs w:val="28"/>
        </w:rPr>
      </w:pPr>
    </w:p>
    <w:p w:rsidR="00AD5E3D" w:rsidRPr="00AD5E3D" w:rsidRDefault="00AD5E3D" w:rsidP="00AD5E3D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AD5E3D">
        <w:rPr>
          <w:sz w:val="28"/>
          <w:szCs w:val="28"/>
        </w:rPr>
        <w:t>ПОСТАНОВЛЯЮ:</w:t>
      </w:r>
    </w:p>
    <w:p w:rsidR="00AD5E3D" w:rsidRPr="00AD5E3D" w:rsidRDefault="00AD5E3D" w:rsidP="00AD5E3D">
      <w:pPr>
        <w:autoSpaceDE w:val="0"/>
        <w:autoSpaceDN w:val="0"/>
        <w:adjustRightInd w:val="0"/>
        <w:ind w:firstLine="540"/>
        <w:contextualSpacing/>
        <w:rPr>
          <w:sz w:val="28"/>
          <w:szCs w:val="28"/>
        </w:rPr>
      </w:pPr>
    </w:p>
    <w:p w:rsidR="00AD5E3D" w:rsidRPr="00AD5E3D" w:rsidRDefault="00D126F5" w:rsidP="00AD5E3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AD5E3D" w:rsidRPr="00AD5E3D">
        <w:rPr>
          <w:sz w:val="28"/>
          <w:szCs w:val="28"/>
        </w:rPr>
        <w:t xml:space="preserve">Внести изменения в постановление Администрации ЗАТО                     г. Железногорск от 22.04.2019 № 927 «О создании комиссии по установлению стимулирующих выплат руководителям иных муниципальных казенных учреждений ЗАТО Железногорск и муниципальных учреждений ЗАТО Железногорск, осуществляющих деятельность в сфере городского хозяйства», </w:t>
      </w:r>
      <w:r w:rsidR="00AD5E3D" w:rsidRPr="00AD5E3D">
        <w:rPr>
          <w:sz w:val="28"/>
          <w:szCs w:val="28"/>
        </w:rPr>
        <w:lastRenderedPageBreak/>
        <w:t xml:space="preserve">изложив Приложение № 2 в редакции согласно приложению к настоящему постановлению. </w:t>
      </w:r>
    </w:p>
    <w:p w:rsidR="00AD5E3D" w:rsidRPr="00AD5E3D" w:rsidRDefault="00D126F5" w:rsidP="00AD5E3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D5E3D" w:rsidRPr="00AD5E3D">
        <w:rPr>
          <w:sz w:val="28"/>
          <w:szCs w:val="28"/>
        </w:rPr>
        <w:t xml:space="preserve">Управлению </w:t>
      </w:r>
      <w:r w:rsidR="00A9265C">
        <w:rPr>
          <w:sz w:val="28"/>
          <w:szCs w:val="28"/>
        </w:rPr>
        <w:t>внутреннего контроля</w:t>
      </w:r>
      <w:r w:rsidR="00AD5E3D" w:rsidRPr="00AD5E3D">
        <w:rPr>
          <w:sz w:val="28"/>
          <w:szCs w:val="28"/>
        </w:rPr>
        <w:t xml:space="preserve"> Администрации ЗАТО </w:t>
      </w:r>
      <w:r w:rsidR="00A9265C">
        <w:rPr>
          <w:sz w:val="28"/>
          <w:szCs w:val="28"/>
        </w:rPr>
        <w:t xml:space="preserve">                    </w:t>
      </w:r>
      <w:r w:rsidR="00AD5E3D" w:rsidRPr="00AD5E3D">
        <w:rPr>
          <w:sz w:val="28"/>
          <w:szCs w:val="28"/>
        </w:rPr>
        <w:t>г. Железногорск довести до сведения населения настоящее постановление через газету «Город и горожане».</w:t>
      </w:r>
    </w:p>
    <w:p w:rsidR="00AD5E3D" w:rsidRPr="00AD5E3D" w:rsidRDefault="00D126F5" w:rsidP="00AD5E3D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D5E3D" w:rsidRPr="00AD5E3D">
        <w:rPr>
          <w:sz w:val="28"/>
          <w:szCs w:val="28"/>
        </w:rPr>
        <w:t>Отделу общественных связей Администрации ЗАТО г. Железногорск   (</w:t>
      </w:r>
      <w:r w:rsidR="00763223">
        <w:rPr>
          <w:sz w:val="28"/>
          <w:szCs w:val="28"/>
        </w:rPr>
        <w:t>Архипова</w:t>
      </w:r>
      <w:r w:rsidR="00AD5E3D" w:rsidRPr="00AD5E3D">
        <w:rPr>
          <w:sz w:val="28"/>
          <w:szCs w:val="28"/>
        </w:rPr>
        <w:t xml:space="preserve"> И.С.) </w:t>
      </w:r>
      <w:proofErr w:type="gramStart"/>
      <w:r w:rsidR="00AD5E3D" w:rsidRPr="00AD5E3D">
        <w:rPr>
          <w:sz w:val="28"/>
          <w:szCs w:val="28"/>
        </w:rPr>
        <w:t>разместить</w:t>
      </w:r>
      <w:proofErr w:type="gramEnd"/>
      <w:r w:rsidR="00AD5E3D" w:rsidRPr="00AD5E3D">
        <w:rPr>
          <w:sz w:val="28"/>
          <w:szCs w:val="28"/>
        </w:rPr>
        <w:t xml:space="preserve"> настоящее постановление на официальном сайте </w:t>
      </w:r>
      <w:r w:rsidR="006E6206">
        <w:rPr>
          <w:sz w:val="28"/>
          <w:szCs w:val="28"/>
        </w:rPr>
        <w:t xml:space="preserve">Администрации ЗАТО г. Железногорск </w:t>
      </w:r>
      <w:r w:rsidR="00AD5E3D" w:rsidRPr="00AD5E3D">
        <w:rPr>
          <w:sz w:val="28"/>
          <w:szCs w:val="28"/>
        </w:rPr>
        <w:t xml:space="preserve">в информационно-телекоммуникационной сети «Интернет». </w:t>
      </w:r>
    </w:p>
    <w:p w:rsidR="00AD5E3D" w:rsidRPr="00AD5E3D" w:rsidRDefault="00AD5E3D" w:rsidP="00AD5E3D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AD5E3D">
        <w:rPr>
          <w:sz w:val="28"/>
          <w:szCs w:val="28"/>
        </w:rPr>
        <w:t>4.</w:t>
      </w:r>
      <w:r w:rsidR="00D126F5">
        <w:rPr>
          <w:sz w:val="28"/>
          <w:szCs w:val="28"/>
        </w:rPr>
        <w:t> </w:t>
      </w:r>
      <w:r w:rsidRPr="00AD5E3D">
        <w:rPr>
          <w:sz w:val="28"/>
          <w:szCs w:val="28"/>
        </w:rPr>
        <w:t xml:space="preserve">Контроль над исполнением данного постановления </w:t>
      </w:r>
      <w:r w:rsidR="00871428">
        <w:rPr>
          <w:sz w:val="28"/>
          <w:szCs w:val="28"/>
        </w:rPr>
        <w:t>оставляю за собой.</w:t>
      </w:r>
      <w:r w:rsidRPr="00AD5E3D">
        <w:rPr>
          <w:sz w:val="28"/>
          <w:szCs w:val="28"/>
        </w:rPr>
        <w:t xml:space="preserve"> </w:t>
      </w:r>
    </w:p>
    <w:p w:rsidR="00AD5E3D" w:rsidRPr="00AD5E3D" w:rsidRDefault="00AD5E3D" w:rsidP="00AD5E3D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AD5E3D">
        <w:rPr>
          <w:sz w:val="28"/>
          <w:szCs w:val="28"/>
        </w:rPr>
        <w:t>5.</w:t>
      </w:r>
      <w:r w:rsidR="00D126F5">
        <w:rPr>
          <w:sz w:val="28"/>
          <w:szCs w:val="28"/>
        </w:rPr>
        <w:t> </w:t>
      </w:r>
      <w:r w:rsidRPr="00AD5E3D"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 w:rsidR="00A9265C">
        <w:rPr>
          <w:sz w:val="28"/>
          <w:szCs w:val="28"/>
        </w:rPr>
        <w:t>.</w:t>
      </w:r>
    </w:p>
    <w:p w:rsidR="00AD5E3D" w:rsidRPr="00AD5E3D" w:rsidRDefault="00AD5E3D" w:rsidP="00AD5E3D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AD5E3D" w:rsidRPr="00AD5E3D" w:rsidRDefault="00AD5E3D" w:rsidP="00AD5E3D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AD5E3D" w:rsidRPr="00AD5E3D" w:rsidRDefault="00AD5E3D" w:rsidP="00AD5E3D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814442" w:rsidRDefault="00AD5E3D" w:rsidP="00A9265C">
      <w:pPr>
        <w:spacing w:line="240" w:lineRule="auto"/>
        <w:contextualSpacing/>
        <w:jc w:val="both"/>
        <w:rPr>
          <w:sz w:val="28"/>
          <w:szCs w:val="28"/>
        </w:rPr>
      </w:pPr>
      <w:r w:rsidRPr="00AD5E3D">
        <w:rPr>
          <w:sz w:val="28"/>
          <w:szCs w:val="28"/>
        </w:rPr>
        <w:t>Глав</w:t>
      </w:r>
      <w:r w:rsidR="00A9265C">
        <w:rPr>
          <w:sz w:val="28"/>
          <w:szCs w:val="28"/>
        </w:rPr>
        <w:t>а</w:t>
      </w:r>
      <w:r w:rsidRPr="00AD5E3D">
        <w:rPr>
          <w:sz w:val="28"/>
          <w:szCs w:val="28"/>
        </w:rPr>
        <w:t xml:space="preserve"> ЗАТО г. Железногорск                                          </w:t>
      </w:r>
      <w:r w:rsidR="00DB359F">
        <w:rPr>
          <w:sz w:val="28"/>
          <w:szCs w:val="28"/>
        </w:rPr>
        <w:t xml:space="preserve">       </w:t>
      </w:r>
      <w:r w:rsidRPr="00AD5E3D">
        <w:rPr>
          <w:sz w:val="28"/>
          <w:szCs w:val="28"/>
        </w:rPr>
        <w:t xml:space="preserve">             </w:t>
      </w:r>
      <w:r w:rsidR="003107C7">
        <w:rPr>
          <w:sz w:val="28"/>
          <w:szCs w:val="28"/>
        </w:rPr>
        <w:t>Д.М. Чернятин</w:t>
      </w: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DF02E3" w:rsidRDefault="00DF02E3" w:rsidP="00A9265C">
      <w:pPr>
        <w:spacing w:line="240" w:lineRule="auto"/>
        <w:contextualSpacing/>
        <w:jc w:val="both"/>
        <w:rPr>
          <w:sz w:val="28"/>
          <w:szCs w:val="28"/>
        </w:rPr>
      </w:pPr>
    </w:p>
    <w:tbl>
      <w:tblPr>
        <w:tblStyle w:val="a3"/>
        <w:tblW w:w="4395" w:type="dxa"/>
        <w:tblInd w:w="5778" w:type="dxa"/>
        <w:tblLook w:val="04A0"/>
      </w:tblPr>
      <w:tblGrid>
        <w:gridCol w:w="4395"/>
      </w:tblGrid>
      <w:tr w:rsidR="009D592F" w:rsidTr="00AA2C7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032C7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9D592F" w:rsidRPr="009032C7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032C7">
              <w:rPr>
                <w:sz w:val="28"/>
                <w:szCs w:val="28"/>
              </w:rPr>
              <w:t>к постановлению Администрации                                                                       ЗАТО г. Железногорск</w:t>
            </w:r>
          </w:p>
          <w:p w:rsidR="009D592F" w:rsidRDefault="009D592F" w:rsidP="00A838FA">
            <w:r w:rsidRPr="009032C7">
              <w:rPr>
                <w:sz w:val="28"/>
                <w:szCs w:val="28"/>
              </w:rPr>
              <w:t>от</w:t>
            </w:r>
            <w:r w:rsidR="008F23B1">
              <w:rPr>
                <w:sz w:val="28"/>
                <w:szCs w:val="28"/>
              </w:rPr>
              <w:t xml:space="preserve"> </w:t>
            </w:r>
            <w:r w:rsidR="00A838FA">
              <w:rPr>
                <w:sz w:val="28"/>
                <w:szCs w:val="28"/>
              </w:rPr>
              <w:t>07.06.</w:t>
            </w:r>
            <w:r>
              <w:rPr>
                <w:sz w:val="28"/>
                <w:szCs w:val="28"/>
              </w:rPr>
              <w:t>2</w:t>
            </w:r>
            <w:r w:rsidRPr="009032C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="003107C7">
              <w:rPr>
                <w:sz w:val="28"/>
                <w:szCs w:val="28"/>
              </w:rPr>
              <w:t>3</w:t>
            </w:r>
            <w:r w:rsidRPr="009032C7">
              <w:rPr>
                <w:sz w:val="28"/>
                <w:szCs w:val="28"/>
              </w:rPr>
              <w:t xml:space="preserve"> № </w:t>
            </w:r>
            <w:r w:rsidR="00A838FA">
              <w:rPr>
                <w:sz w:val="28"/>
                <w:szCs w:val="28"/>
              </w:rPr>
              <w:t>1115</w:t>
            </w:r>
          </w:p>
        </w:tc>
      </w:tr>
      <w:tr w:rsidR="009D592F" w:rsidRPr="009032C7" w:rsidTr="00AA2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7"/>
        </w:trPr>
        <w:tc>
          <w:tcPr>
            <w:tcW w:w="4395" w:type="dxa"/>
          </w:tcPr>
          <w:p w:rsidR="009D592F" w:rsidRPr="009032C7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032C7">
              <w:rPr>
                <w:sz w:val="28"/>
                <w:szCs w:val="28"/>
              </w:rPr>
              <w:t>Приложение № 2</w:t>
            </w:r>
          </w:p>
          <w:p w:rsidR="009D592F" w:rsidRPr="009032C7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032C7">
              <w:rPr>
                <w:sz w:val="28"/>
                <w:szCs w:val="28"/>
              </w:rPr>
              <w:t>к постановлению Администрации                                                                       ЗАТО г. Железногорск</w:t>
            </w:r>
          </w:p>
          <w:p w:rsidR="009D592F" w:rsidRPr="009032C7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032C7">
              <w:rPr>
                <w:sz w:val="28"/>
                <w:szCs w:val="28"/>
              </w:rPr>
              <w:t>от 22.04.2019 № 927</w:t>
            </w:r>
          </w:p>
        </w:tc>
      </w:tr>
    </w:tbl>
    <w:p w:rsidR="009D592F" w:rsidRDefault="009D592F" w:rsidP="009D592F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9D592F" w:rsidRPr="0071797D" w:rsidRDefault="009D592F" w:rsidP="009D592F">
      <w:pPr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9D592F" w:rsidRDefault="009D592F" w:rsidP="009D592F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71797D">
        <w:rPr>
          <w:sz w:val="28"/>
          <w:szCs w:val="28"/>
        </w:rPr>
        <w:t>С</w:t>
      </w:r>
      <w:r>
        <w:rPr>
          <w:sz w:val="28"/>
          <w:szCs w:val="28"/>
        </w:rPr>
        <w:t xml:space="preserve">остав </w:t>
      </w:r>
    </w:p>
    <w:p w:rsidR="009D592F" w:rsidRPr="0071797D" w:rsidRDefault="009D592F" w:rsidP="009D592F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установлению стимулирующих выплат руководителям иных муниципальных казенных учреждений ЗАТО Железногорск и муниципальных учреждений ЗАТО Железногорск, осуществляющих деятельность в сфере городского хозяйства </w:t>
      </w:r>
    </w:p>
    <w:p w:rsidR="009D592F" w:rsidRPr="0071797D" w:rsidRDefault="009D592F" w:rsidP="009D592F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</w:p>
    <w:tbl>
      <w:tblPr>
        <w:tblW w:w="10080" w:type="dxa"/>
        <w:tblInd w:w="130" w:type="dxa"/>
        <w:tblLook w:val="0000"/>
      </w:tblPr>
      <w:tblGrid>
        <w:gridCol w:w="2620"/>
        <w:gridCol w:w="520"/>
        <w:gridCol w:w="6940"/>
      </w:tblGrid>
      <w:tr w:rsidR="009D592F" w:rsidRPr="0071797D" w:rsidTr="00AA2C79">
        <w:trPr>
          <w:trHeight w:val="2588"/>
        </w:trPr>
        <w:tc>
          <w:tcPr>
            <w:tcW w:w="2620" w:type="dxa"/>
          </w:tcPr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5B66E9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Голдырева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5B66E9" w:rsidRDefault="005B66E9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Pr="0071797D" w:rsidRDefault="005B66E9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Вычужанин</w:t>
            </w:r>
            <w:proofErr w:type="spellEnd"/>
            <w:r>
              <w:rPr>
                <w:sz w:val="28"/>
                <w:szCs w:val="28"/>
              </w:rPr>
              <w:t xml:space="preserve"> Р.И.</w:t>
            </w:r>
          </w:p>
          <w:p w:rsidR="009D592F" w:rsidRPr="0071797D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Pr="0071797D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Pr="0071797D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Pr="0071797D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Филатова Н.Н.</w:t>
            </w:r>
          </w:p>
          <w:p w:rsidR="009D592F" w:rsidRPr="0071797D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5B66E9" w:rsidRDefault="005B66E9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Pr="0071797D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1797D">
              <w:rPr>
                <w:sz w:val="28"/>
                <w:szCs w:val="28"/>
              </w:rPr>
              <w:t>Члены комиссии:</w:t>
            </w: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5B66E9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 А.В.</w:t>
            </w:r>
          </w:p>
          <w:p w:rsidR="005B66E9" w:rsidRDefault="005B66E9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5B66E9" w:rsidRDefault="005B66E9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5B66E9" w:rsidRDefault="005B66E9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Грудинина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</w:p>
          <w:p w:rsidR="005B66E9" w:rsidRDefault="005B66E9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Герасимов Д.А.</w:t>
            </w: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Прусова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О.В.</w:t>
            </w: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Первушкина</w:t>
            </w:r>
            <w:proofErr w:type="spellEnd"/>
            <w:r>
              <w:rPr>
                <w:sz w:val="28"/>
                <w:szCs w:val="28"/>
              </w:rPr>
              <w:t xml:space="preserve"> И.Е.</w:t>
            </w: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B37814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Масалов</w:t>
            </w:r>
            <w:proofErr w:type="spellEnd"/>
            <w:r>
              <w:rPr>
                <w:sz w:val="28"/>
                <w:szCs w:val="28"/>
              </w:rPr>
              <w:t xml:space="preserve"> Ю.С.</w:t>
            </w:r>
            <w:r w:rsidR="009D592F">
              <w:rPr>
                <w:sz w:val="28"/>
                <w:szCs w:val="28"/>
              </w:rPr>
              <w:t xml:space="preserve">  </w:t>
            </w: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Космынина</w:t>
            </w:r>
            <w:proofErr w:type="spellEnd"/>
            <w:r>
              <w:rPr>
                <w:sz w:val="28"/>
                <w:szCs w:val="28"/>
              </w:rPr>
              <w:t xml:space="preserve"> И.П.</w:t>
            </w: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Pr="0071797D" w:rsidRDefault="00B37814" w:rsidP="00B37814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Перепелкин А.А.</w:t>
            </w:r>
          </w:p>
        </w:tc>
        <w:tc>
          <w:tcPr>
            <w:tcW w:w="520" w:type="dxa"/>
            <w:vAlign w:val="center"/>
          </w:tcPr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9628E">
              <w:rPr>
                <w:sz w:val="28"/>
                <w:szCs w:val="28"/>
              </w:rPr>
              <w:t>-</w:t>
            </w: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5B66E9" w:rsidRDefault="005B66E9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9628E">
              <w:rPr>
                <w:sz w:val="28"/>
                <w:szCs w:val="28"/>
              </w:rPr>
              <w:t>-</w:t>
            </w: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9628E">
              <w:rPr>
                <w:sz w:val="28"/>
                <w:szCs w:val="28"/>
              </w:rPr>
              <w:t>-</w:t>
            </w: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5B66E9" w:rsidRDefault="005B66E9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5B66E9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B66E9" w:rsidRDefault="005B66E9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5B66E9" w:rsidRDefault="005B66E9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9628E">
              <w:rPr>
                <w:sz w:val="28"/>
                <w:szCs w:val="28"/>
              </w:rPr>
              <w:t>-</w:t>
            </w: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9628E">
              <w:rPr>
                <w:sz w:val="28"/>
                <w:szCs w:val="28"/>
              </w:rPr>
              <w:lastRenderedPageBreak/>
              <w:t>-</w:t>
            </w: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5B66E9" w:rsidRDefault="005B66E9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9628E">
              <w:rPr>
                <w:sz w:val="28"/>
                <w:szCs w:val="28"/>
              </w:rPr>
              <w:t>-</w:t>
            </w: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9628E">
              <w:rPr>
                <w:sz w:val="28"/>
                <w:szCs w:val="28"/>
              </w:rPr>
              <w:t>-</w:t>
            </w: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9628E">
              <w:rPr>
                <w:sz w:val="28"/>
                <w:szCs w:val="28"/>
              </w:rPr>
              <w:t>-</w:t>
            </w: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9628E">
              <w:rPr>
                <w:sz w:val="28"/>
                <w:szCs w:val="28"/>
              </w:rPr>
              <w:t>-</w:t>
            </w: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D592F" w:rsidRDefault="009D592F" w:rsidP="00AA2C79">
            <w:pPr>
              <w:jc w:val="center"/>
              <w:rPr>
                <w:sz w:val="28"/>
                <w:szCs w:val="28"/>
              </w:rPr>
            </w:pPr>
          </w:p>
          <w:p w:rsidR="005B66E9" w:rsidRDefault="005B66E9" w:rsidP="00AA2C79">
            <w:pPr>
              <w:jc w:val="center"/>
              <w:rPr>
                <w:sz w:val="28"/>
                <w:szCs w:val="28"/>
              </w:rPr>
            </w:pPr>
          </w:p>
          <w:p w:rsidR="005B66E9" w:rsidRPr="0019628E" w:rsidRDefault="005B66E9" w:rsidP="005B66E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B66E9" w:rsidRPr="0019628E" w:rsidRDefault="005B66E9" w:rsidP="00AA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0" w:type="dxa"/>
          </w:tcPr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3107C7" w:rsidRDefault="005B66E9" w:rsidP="001635C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</w:t>
            </w:r>
            <w:r w:rsidR="003107C7">
              <w:rPr>
                <w:sz w:val="28"/>
                <w:szCs w:val="28"/>
              </w:rPr>
              <w:t xml:space="preserve"> </w:t>
            </w:r>
            <w:r w:rsidR="001635C1">
              <w:rPr>
                <w:sz w:val="28"/>
                <w:szCs w:val="28"/>
              </w:rPr>
              <w:t>з</w:t>
            </w:r>
            <w:r w:rsidR="001635C1" w:rsidRPr="0071797D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1635C1" w:rsidRPr="0071797D">
              <w:rPr>
                <w:sz w:val="28"/>
                <w:szCs w:val="28"/>
              </w:rPr>
              <w:t xml:space="preserve"> Главы ЗАТО</w:t>
            </w:r>
          </w:p>
          <w:p w:rsidR="001635C1" w:rsidRPr="0071797D" w:rsidRDefault="001635C1" w:rsidP="001635C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1797D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71797D">
              <w:rPr>
                <w:sz w:val="28"/>
                <w:szCs w:val="28"/>
              </w:rPr>
              <w:t>Железногорск по с</w:t>
            </w:r>
            <w:r w:rsidR="005B66E9">
              <w:rPr>
                <w:sz w:val="28"/>
                <w:szCs w:val="28"/>
              </w:rPr>
              <w:t xml:space="preserve">тратегическому планированию, экономическому развитию и финансам, </w:t>
            </w:r>
            <w:r w:rsidRPr="0071797D">
              <w:rPr>
                <w:sz w:val="28"/>
                <w:szCs w:val="28"/>
              </w:rPr>
              <w:t>председател</w:t>
            </w:r>
            <w:r w:rsidR="00837114">
              <w:rPr>
                <w:sz w:val="28"/>
                <w:szCs w:val="28"/>
              </w:rPr>
              <w:t>ь</w:t>
            </w:r>
            <w:r w:rsidRPr="0071797D">
              <w:rPr>
                <w:sz w:val="28"/>
                <w:szCs w:val="28"/>
              </w:rPr>
              <w:t xml:space="preserve"> комиссии</w:t>
            </w: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Pr="0071797D" w:rsidRDefault="005B66E9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9D592F">
              <w:rPr>
                <w:sz w:val="28"/>
                <w:szCs w:val="28"/>
              </w:rPr>
              <w:t>з</w:t>
            </w:r>
            <w:r w:rsidR="009D592F" w:rsidRPr="0071797D">
              <w:rPr>
                <w:sz w:val="28"/>
                <w:szCs w:val="28"/>
              </w:rPr>
              <w:t>аместитель Главы ЗАТО</w:t>
            </w:r>
            <w:r w:rsidR="009D592F">
              <w:rPr>
                <w:sz w:val="28"/>
                <w:szCs w:val="28"/>
              </w:rPr>
              <w:t xml:space="preserve"> </w:t>
            </w:r>
            <w:r w:rsidR="009D592F" w:rsidRPr="0071797D">
              <w:rPr>
                <w:sz w:val="28"/>
                <w:szCs w:val="28"/>
              </w:rPr>
              <w:t>г.</w:t>
            </w:r>
            <w:r w:rsidR="009D592F">
              <w:rPr>
                <w:sz w:val="28"/>
                <w:szCs w:val="28"/>
              </w:rPr>
              <w:t xml:space="preserve"> </w:t>
            </w:r>
            <w:r w:rsidR="009D592F" w:rsidRPr="0071797D">
              <w:rPr>
                <w:sz w:val="28"/>
                <w:szCs w:val="28"/>
              </w:rPr>
              <w:t xml:space="preserve">Железногорск по </w:t>
            </w:r>
            <w:r>
              <w:rPr>
                <w:sz w:val="28"/>
                <w:szCs w:val="28"/>
              </w:rPr>
              <w:t>жилищно-коммунальному хозяйству</w:t>
            </w:r>
            <w:r w:rsidR="009D592F" w:rsidRPr="0071797D">
              <w:rPr>
                <w:sz w:val="28"/>
                <w:szCs w:val="28"/>
              </w:rPr>
              <w:t xml:space="preserve">, </w:t>
            </w:r>
            <w:r w:rsidR="009D592F">
              <w:rPr>
                <w:sz w:val="28"/>
                <w:szCs w:val="28"/>
              </w:rPr>
              <w:t xml:space="preserve">заместитель </w:t>
            </w:r>
            <w:r w:rsidR="009D592F" w:rsidRPr="0071797D">
              <w:rPr>
                <w:sz w:val="28"/>
                <w:szCs w:val="28"/>
              </w:rPr>
              <w:t>председател</w:t>
            </w:r>
            <w:r w:rsidR="009D592F">
              <w:rPr>
                <w:sz w:val="28"/>
                <w:szCs w:val="28"/>
              </w:rPr>
              <w:t>я</w:t>
            </w:r>
            <w:r w:rsidR="009D592F" w:rsidRPr="0071797D">
              <w:rPr>
                <w:sz w:val="28"/>
                <w:szCs w:val="28"/>
              </w:rPr>
              <w:t xml:space="preserve"> комиссии</w:t>
            </w:r>
          </w:p>
          <w:p w:rsidR="009D592F" w:rsidRPr="0071797D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специалист-экономист по труду бюджетного отдела Финансового управления Администрации ЗАТО г. Железногорск, секретарь комиссии</w:t>
            </w: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5B66E9" w:rsidRDefault="005B66E9" w:rsidP="005B66E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5B66E9" w:rsidRDefault="005B66E9" w:rsidP="005B66E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1797D">
              <w:rPr>
                <w:sz w:val="28"/>
                <w:szCs w:val="28"/>
              </w:rPr>
              <w:t>аместитель Главы ЗАТО</w:t>
            </w:r>
            <w:r>
              <w:rPr>
                <w:sz w:val="28"/>
                <w:szCs w:val="28"/>
              </w:rPr>
              <w:t xml:space="preserve"> </w:t>
            </w:r>
            <w:r w:rsidRPr="0071797D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71797D">
              <w:rPr>
                <w:sz w:val="28"/>
                <w:szCs w:val="28"/>
              </w:rPr>
              <w:t xml:space="preserve">Железногорск по </w:t>
            </w:r>
            <w:r>
              <w:rPr>
                <w:sz w:val="28"/>
                <w:szCs w:val="28"/>
              </w:rPr>
              <w:t>общественно-политической работе</w:t>
            </w:r>
          </w:p>
          <w:p w:rsidR="005B66E9" w:rsidRDefault="005B66E9" w:rsidP="005B66E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5B66E9" w:rsidRDefault="005B66E9" w:rsidP="005B66E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з</w:t>
            </w:r>
            <w:r w:rsidRPr="0071797D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Pr="0071797D">
              <w:rPr>
                <w:sz w:val="28"/>
                <w:szCs w:val="28"/>
              </w:rPr>
              <w:t xml:space="preserve"> Главы ЗАТО</w:t>
            </w:r>
          </w:p>
          <w:p w:rsidR="005B66E9" w:rsidRDefault="005B66E9" w:rsidP="005B66E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1797D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71797D">
              <w:rPr>
                <w:sz w:val="28"/>
                <w:szCs w:val="28"/>
              </w:rPr>
              <w:t>Железногорск по социальным вопросам</w:t>
            </w: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Главы ЗАТО г. Железногорск по безопасности и взаимодействию с правоохранительными органами</w:t>
            </w: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Финансового управления Администрации ЗАТО г. Железногорск</w:t>
            </w: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="00E91751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Комитет</w:t>
            </w:r>
            <w:r w:rsidR="00E9175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по управлению муниципальным имуществом Администрации ЗАТО    г. Железногорск</w:t>
            </w: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кадров и муниципальной службы Управления по правовой и кадровой  работе Администрации ЗАТО г. Железногорск</w:t>
            </w: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B37814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коммуникаций</w:t>
            </w:r>
            <w:r w:rsidR="009D592F">
              <w:rPr>
                <w:sz w:val="28"/>
                <w:szCs w:val="28"/>
              </w:rPr>
              <w:t xml:space="preserve"> Управления городского хозяйства Администрации ЗАТО </w:t>
            </w:r>
            <w:r w:rsidR="00515E2F">
              <w:rPr>
                <w:sz w:val="28"/>
                <w:szCs w:val="28"/>
              </w:rPr>
              <w:t xml:space="preserve">                          </w:t>
            </w:r>
            <w:r w:rsidR="009D592F">
              <w:rPr>
                <w:sz w:val="28"/>
                <w:szCs w:val="28"/>
              </w:rPr>
              <w:t>г. Железногорск</w:t>
            </w: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по финансово-экономической работе МКУ «Централизованная бухгалтерия» (по согласованию)</w:t>
            </w: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ТПО г. Железногорска РПРАЭП</w:t>
            </w:r>
          </w:p>
          <w:p w:rsidR="009D592F" w:rsidRPr="0071797D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</w:tbl>
    <w:p w:rsidR="009D592F" w:rsidRPr="0071797D" w:rsidRDefault="009D592F" w:rsidP="009D592F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</w:pPr>
    </w:p>
    <w:sectPr w:rsidR="009D592F" w:rsidSect="002E1C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28B" w:rsidRDefault="00E9428B" w:rsidP="00D53F46">
      <w:pPr>
        <w:spacing w:after="0" w:line="240" w:lineRule="auto"/>
      </w:pPr>
      <w:r>
        <w:separator/>
      </w:r>
    </w:p>
  </w:endnote>
  <w:endnote w:type="continuationSeparator" w:id="0">
    <w:p w:rsidR="00E9428B" w:rsidRDefault="00E9428B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BFD" w:rsidRDefault="00AE5BF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BFD" w:rsidRDefault="00AE5BFD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BFD" w:rsidRDefault="00AE5BF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28B" w:rsidRDefault="00E9428B" w:rsidP="00D53F46">
      <w:pPr>
        <w:spacing w:after="0" w:line="240" w:lineRule="auto"/>
      </w:pPr>
      <w:r>
        <w:separator/>
      </w:r>
    </w:p>
  </w:footnote>
  <w:footnote w:type="continuationSeparator" w:id="0">
    <w:p w:rsidR="00E9428B" w:rsidRDefault="00E9428B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BFD" w:rsidRDefault="00AE5BF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27541"/>
      <w:docPartObj>
        <w:docPartGallery w:val="Page Numbers (Top of Page)"/>
        <w:docPartUnique/>
      </w:docPartObj>
    </w:sdtPr>
    <w:sdtContent>
      <w:p w:rsidR="00AE5BFD" w:rsidRDefault="0080141C">
        <w:pPr>
          <w:pStyle w:val="a9"/>
          <w:jc w:val="center"/>
        </w:pPr>
        <w:fldSimple w:instr=" PAGE   \* MERGEFORMAT ">
          <w:r w:rsidR="00A838FA">
            <w:rPr>
              <w:noProof/>
            </w:rPr>
            <w:t>3</w:t>
          </w:r>
        </w:fldSimple>
      </w:p>
    </w:sdtContent>
  </w:sdt>
  <w:p w:rsidR="002E1C7B" w:rsidRDefault="002E1C7B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BFD" w:rsidRDefault="00AE5BF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A5C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2BCF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528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9B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482B"/>
    <w:rsid w:val="0014533C"/>
    <w:rsid w:val="001455D1"/>
    <w:rsid w:val="00146641"/>
    <w:rsid w:val="00155774"/>
    <w:rsid w:val="00156CE1"/>
    <w:rsid w:val="00156D5A"/>
    <w:rsid w:val="001579F6"/>
    <w:rsid w:val="00161CA3"/>
    <w:rsid w:val="001635C1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066F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10FF"/>
    <w:rsid w:val="002C201C"/>
    <w:rsid w:val="002C2451"/>
    <w:rsid w:val="002C389A"/>
    <w:rsid w:val="002C49F9"/>
    <w:rsid w:val="002D013C"/>
    <w:rsid w:val="002D0221"/>
    <w:rsid w:val="002D1184"/>
    <w:rsid w:val="002D6E76"/>
    <w:rsid w:val="002D7E37"/>
    <w:rsid w:val="002D7FB7"/>
    <w:rsid w:val="002E1C7B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07C7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4AD0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40D4"/>
    <w:rsid w:val="003F476A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69AE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0BC3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0A9A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4A0B"/>
    <w:rsid w:val="004A516B"/>
    <w:rsid w:val="004A5361"/>
    <w:rsid w:val="004A5A37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17A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5E2F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6E9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3E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206"/>
    <w:rsid w:val="006E63C4"/>
    <w:rsid w:val="006E76D7"/>
    <w:rsid w:val="006F0E83"/>
    <w:rsid w:val="006F1469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57B1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3D33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3223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41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5AD"/>
    <w:rsid w:val="007A5758"/>
    <w:rsid w:val="007A62EF"/>
    <w:rsid w:val="007B1BD1"/>
    <w:rsid w:val="007B2242"/>
    <w:rsid w:val="007B24BE"/>
    <w:rsid w:val="007B2D8D"/>
    <w:rsid w:val="007B4D26"/>
    <w:rsid w:val="007B6400"/>
    <w:rsid w:val="007B74F4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41C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28C6"/>
    <w:rsid w:val="00814442"/>
    <w:rsid w:val="00814764"/>
    <w:rsid w:val="00817B4A"/>
    <w:rsid w:val="00820042"/>
    <w:rsid w:val="0082153C"/>
    <w:rsid w:val="00821A83"/>
    <w:rsid w:val="00821C34"/>
    <w:rsid w:val="0082377E"/>
    <w:rsid w:val="00824FEB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114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27F8"/>
    <w:rsid w:val="0086313F"/>
    <w:rsid w:val="00864D47"/>
    <w:rsid w:val="00865296"/>
    <w:rsid w:val="00865490"/>
    <w:rsid w:val="00865BCD"/>
    <w:rsid w:val="00866E66"/>
    <w:rsid w:val="008673FE"/>
    <w:rsid w:val="00867C4C"/>
    <w:rsid w:val="00870B2A"/>
    <w:rsid w:val="00871428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3B1"/>
    <w:rsid w:val="008F2773"/>
    <w:rsid w:val="008F3C75"/>
    <w:rsid w:val="008F4250"/>
    <w:rsid w:val="008F4B80"/>
    <w:rsid w:val="008F60AA"/>
    <w:rsid w:val="008F7971"/>
    <w:rsid w:val="00901CD0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0B51"/>
    <w:rsid w:val="0099140A"/>
    <w:rsid w:val="009921C2"/>
    <w:rsid w:val="00992347"/>
    <w:rsid w:val="00992E1A"/>
    <w:rsid w:val="00992F24"/>
    <w:rsid w:val="009933DE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4AB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92F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8FA"/>
    <w:rsid w:val="00A855B9"/>
    <w:rsid w:val="00A91AA7"/>
    <w:rsid w:val="00A91D46"/>
    <w:rsid w:val="00A92191"/>
    <w:rsid w:val="00A9265C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54A8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5E3D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5BFD"/>
    <w:rsid w:val="00AE7333"/>
    <w:rsid w:val="00AF04A2"/>
    <w:rsid w:val="00AF1460"/>
    <w:rsid w:val="00AF4DA9"/>
    <w:rsid w:val="00AF4E60"/>
    <w:rsid w:val="00AF66A1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3844"/>
    <w:rsid w:val="00B1476A"/>
    <w:rsid w:val="00B16AAC"/>
    <w:rsid w:val="00B16D7B"/>
    <w:rsid w:val="00B16DA8"/>
    <w:rsid w:val="00B201DC"/>
    <w:rsid w:val="00B2026E"/>
    <w:rsid w:val="00B20DC8"/>
    <w:rsid w:val="00B223C4"/>
    <w:rsid w:val="00B22902"/>
    <w:rsid w:val="00B257D5"/>
    <w:rsid w:val="00B271DC"/>
    <w:rsid w:val="00B307B3"/>
    <w:rsid w:val="00B3130E"/>
    <w:rsid w:val="00B315D9"/>
    <w:rsid w:val="00B355FA"/>
    <w:rsid w:val="00B35B3E"/>
    <w:rsid w:val="00B36667"/>
    <w:rsid w:val="00B36FF3"/>
    <w:rsid w:val="00B37814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5D09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2C1"/>
    <w:rsid w:val="00D115E4"/>
    <w:rsid w:val="00D11806"/>
    <w:rsid w:val="00D126F5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4980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0C2B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9F2"/>
    <w:rsid w:val="00DA7DC3"/>
    <w:rsid w:val="00DB07F0"/>
    <w:rsid w:val="00DB2532"/>
    <w:rsid w:val="00DB2AC9"/>
    <w:rsid w:val="00DB359F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02E3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06BCF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372B4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2B1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1751"/>
    <w:rsid w:val="00E92D72"/>
    <w:rsid w:val="00E933C0"/>
    <w:rsid w:val="00E9428B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3F26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1F2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320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38E2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1F4A"/>
    <w:rsid w:val="00FC26E5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EEE16-F891-4123-BB0C-09220D5A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39</TotalTime>
  <Pages>4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4646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Filatova</cp:lastModifiedBy>
  <cp:revision>5</cp:revision>
  <cp:lastPrinted>2023-03-09T04:50:00Z</cp:lastPrinted>
  <dcterms:created xsi:type="dcterms:W3CDTF">2023-06-05T02:48:00Z</dcterms:created>
  <dcterms:modified xsi:type="dcterms:W3CDTF">2023-06-08T01:43:00Z</dcterms:modified>
</cp:coreProperties>
</file>