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70" w:rsidRDefault="00F969DF" w:rsidP="00F969DF">
      <w:pPr>
        <w:pStyle w:val="a3"/>
        <w:ind w:left="426" w:right="-567"/>
      </w:pPr>
      <w:r>
        <w:rPr>
          <w:lang w:val="en-US"/>
        </w:rPr>
        <w:t xml:space="preserve">                                        </w:t>
      </w:r>
    </w:p>
    <w:p w:rsidR="00746570" w:rsidRDefault="00746570" w:rsidP="00F969DF">
      <w:pPr>
        <w:pStyle w:val="a3"/>
        <w:ind w:left="426" w:right="-567"/>
      </w:pPr>
    </w:p>
    <w:p w:rsidR="00746570" w:rsidRDefault="00746570" w:rsidP="00F969DF">
      <w:pPr>
        <w:pStyle w:val="a3"/>
        <w:ind w:left="426" w:right="-567"/>
      </w:pPr>
    </w:p>
    <w:p w:rsidR="00746570" w:rsidRDefault="00746570" w:rsidP="00F969DF">
      <w:pPr>
        <w:pStyle w:val="a3"/>
        <w:ind w:left="426" w:right="-567"/>
      </w:pPr>
    </w:p>
    <w:p w:rsidR="00746570" w:rsidRDefault="00746570" w:rsidP="00F969DF">
      <w:pPr>
        <w:pStyle w:val="a3"/>
        <w:ind w:left="426" w:right="-567"/>
      </w:pPr>
    </w:p>
    <w:p w:rsidR="002700C5" w:rsidRDefault="00433EF9" w:rsidP="00746570">
      <w:pPr>
        <w:pStyle w:val="a3"/>
        <w:ind w:righ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D44DB7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2700C5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F56207" w:rsidRDefault="00F56207"/>
    <w:p w:rsidR="002700C5" w:rsidRPr="00DE1521" w:rsidRDefault="00045630" w:rsidP="00856D01">
      <w:pPr>
        <w:framePr w:w="9751" w:h="585" w:hSpace="180" w:wrap="around" w:vAnchor="text" w:hAnchor="page" w:x="1486" w:y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</w:t>
      </w:r>
      <w:r w:rsidR="002700C5" w:rsidRPr="00D44DB7">
        <w:rPr>
          <w:rFonts w:ascii="Times New Roman" w:hAnsi="Times New Roman"/>
          <w:sz w:val="28"/>
          <w:szCs w:val="28"/>
        </w:rPr>
        <w:t>20</w:t>
      </w:r>
      <w:r w:rsidR="007914EC" w:rsidRPr="00D44DB7">
        <w:rPr>
          <w:rFonts w:ascii="Times New Roman" w:hAnsi="Times New Roman"/>
          <w:sz w:val="28"/>
          <w:szCs w:val="28"/>
        </w:rPr>
        <w:t>1</w:t>
      </w:r>
      <w:r w:rsidR="00D44DB7" w:rsidRPr="00D44DB7">
        <w:rPr>
          <w:rFonts w:ascii="Times New Roman" w:hAnsi="Times New Roman"/>
          <w:sz w:val="28"/>
          <w:szCs w:val="28"/>
        </w:rPr>
        <w:t>6</w:t>
      </w:r>
      <w:r w:rsidR="002700C5" w:rsidRPr="00D44DB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</w:t>
      </w:r>
      <w:r w:rsidR="00D44DB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856D0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44D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3739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D44DB7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2700C5" w:rsidRPr="00D44DB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523EA1" w:rsidRPr="00D44D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231пр</w:t>
      </w:r>
    </w:p>
    <w:p w:rsidR="002700C5" w:rsidRPr="005E4ED6" w:rsidRDefault="002700C5" w:rsidP="00856D01">
      <w:pPr>
        <w:framePr w:w="9751" w:h="585" w:hSpace="180" w:wrap="around" w:vAnchor="text" w:hAnchor="page" w:x="1486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856D0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3F7518" w:rsidRDefault="003F7518" w:rsidP="003F75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6A5F" w:rsidRPr="00DD2E13" w:rsidRDefault="00746570" w:rsidP="001E373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D44DB7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44DB7">
        <w:rPr>
          <w:rFonts w:ascii="Times New Roman" w:hAnsi="Times New Roman"/>
          <w:sz w:val="28"/>
          <w:szCs w:val="28"/>
        </w:rPr>
        <w:t xml:space="preserve"> от 21.09.2015 </w:t>
      </w:r>
      <w:r w:rsidR="00B34EBD">
        <w:rPr>
          <w:rFonts w:ascii="Times New Roman" w:hAnsi="Times New Roman"/>
          <w:sz w:val="28"/>
          <w:szCs w:val="28"/>
        </w:rPr>
        <w:t xml:space="preserve">№ 156пр </w:t>
      </w:r>
      <w:r w:rsidR="00D44DB7">
        <w:rPr>
          <w:rFonts w:ascii="Times New Roman" w:hAnsi="Times New Roman"/>
          <w:sz w:val="28"/>
          <w:szCs w:val="28"/>
        </w:rPr>
        <w:t>«О создании рабочей группы по рассмотрению вопросов погашения задолженности потребителей за потребленные энергетические ресурсы перед ресурсоснабжающими организациями, действующими на территории ЗАТО Железногорск»</w:t>
      </w:r>
    </w:p>
    <w:p w:rsidR="00246A5F" w:rsidRPr="00DD2E13" w:rsidRDefault="00246A5F" w:rsidP="00A26977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8E29F2" w:rsidRDefault="008E29F2" w:rsidP="008E29F2"/>
    <w:p w:rsidR="008E29F2" w:rsidRDefault="00FF194D" w:rsidP="00FF194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56D01">
        <w:rPr>
          <w:rFonts w:ascii="Times New Roman" w:hAnsi="Times New Roman"/>
          <w:sz w:val="28"/>
          <w:szCs w:val="28"/>
        </w:rPr>
        <w:t>связи с изменениями в кадровом составе</w:t>
      </w:r>
    </w:p>
    <w:p w:rsidR="00B34EBD" w:rsidRDefault="00B34EBD" w:rsidP="00FF194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194D" w:rsidRDefault="00FF194D" w:rsidP="00B34EBD">
      <w:pPr>
        <w:pStyle w:val="af2"/>
        <w:numPr>
          <w:ilvl w:val="0"/>
          <w:numId w:val="1"/>
        </w:numPr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B34EBD">
        <w:rPr>
          <w:rFonts w:ascii="Times New Roman" w:hAnsi="Times New Roman"/>
          <w:sz w:val="28"/>
          <w:szCs w:val="28"/>
        </w:rPr>
        <w:t xml:space="preserve">в </w:t>
      </w:r>
      <w:r w:rsidR="00856D01">
        <w:rPr>
          <w:rFonts w:ascii="Times New Roman" w:hAnsi="Times New Roman"/>
          <w:sz w:val="28"/>
          <w:szCs w:val="28"/>
        </w:rPr>
        <w:t>распоряжение</w:t>
      </w:r>
      <w:r w:rsidR="007465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657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6570">
        <w:rPr>
          <w:rFonts w:ascii="Times New Roman" w:hAnsi="Times New Roman"/>
          <w:sz w:val="28"/>
          <w:szCs w:val="28"/>
        </w:rPr>
        <w:t xml:space="preserve"> ЗАТО</w:t>
      </w:r>
      <w:r w:rsidR="00746570">
        <w:rPr>
          <w:rFonts w:ascii="Times New Roman" w:hAnsi="Times New Roman"/>
          <w:sz w:val="28"/>
          <w:szCs w:val="28"/>
        </w:rPr>
        <w:br/>
        <w:t>г. Железногорск</w:t>
      </w:r>
      <w:r w:rsidR="00856D01">
        <w:rPr>
          <w:rFonts w:ascii="Times New Roman" w:hAnsi="Times New Roman"/>
          <w:sz w:val="28"/>
          <w:szCs w:val="28"/>
        </w:rPr>
        <w:t xml:space="preserve"> от 21.09.2015 № 156пр «О создании рабочей группы по рассмотрению вопросов погашения задолженности потребителей за потребленные энергетические ресурсы перед ресурсоснабжающими организациями, действующими на территории ЗАТО Железногорск», изложив приложение к рас</w:t>
      </w:r>
      <w:r w:rsidR="00746570">
        <w:rPr>
          <w:rFonts w:ascii="Times New Roman" w:hAnsi="Times New Roman"/>
          <w:sz w:val="28"/>
          <w:szCs w:val="28"/>
        </w:rPr>
        <w:t>поряжению в редакции, согласно Приложению</w:t>
      </w:r>
      <w:r w:rsidR="00856D01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B34EBD">
        <w:rPr>
          <w:rFonts w:ascii="Times New Roman" w:hAnsi="Times New Roman"/>
          <w:sz w:val="28"/>
          <w:szCs w:val="28"/>
        </w:rPr>
        <w:t>.</w:t>
      </w:r>
    </w:p>
    <w:p w:rsidR="00B34EBD" w:rsidRDefault="00B34EBD" w:rsidP="00B34EBD">
      <w:pPr>
        <w:pStyle w:val="af2"/>
        <w:numPr>
          <w:ilvl w:val="0"/>
          <w:numId w:val="1"/>
        </w:numPr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выполнением н</w:t>
      </w:r>
      <w:r w:rsidR="00AF7F35">
        <w:rPr>
          <w:rFonts w:ascii="Times New Roman" w:hAnsi="Times New Roman"/>
          <w:sz w:val="28"/>
          <w:szCs w:val="28"/>
        </w:rPr>
        <w:t>астоящего распоряжения оставляю</w:t>
      </w:r>
      <w:r w:rsidR="00AF7F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собой.</w:t>
      </w: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AF7F35" w:rsidRDefault="00AF7F35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С.Е. Пешков</w:t>
      </w: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B34EBD" w:rsidRDefault="00B34EBD" w:rsidP="00B34EBD">
      <w:pPr>
        <w:jc w:val="both"/>
        <w:rPr>
          <w:rFonts w:ascii="Times New Roman" w:hAnsi="Times New Roman"/>
          <w:sz w:val="28"/>
          <w:szCs w:val="28"/>
        </w:rPr>
      </w:pPr>
    </w:p>
    <w:p w:rsidR="0037565A" w:rsidRDefault="0037565A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37565A" w:rsidRDefault="0037565A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37565A" w:rsidRDefault="0037565A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37565A" w:rsidRDefault="0037565A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37565A" w:rsidRDefault="0037565A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B34EBD" w:rsidRDefault="00B34EBD" w:rsidP="00FC438F">
      <w:pPr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34EBD" w:rsidRDefault="00B34EBD" w:rsidP="00FC438F">
      <w:pPr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B34EBD" w:rsidRDefault="00B34EBD" w:rsidP="00FC438F">
      <w:pPr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B34EBD" w:rsidRDefault="00BC249A" w:rsidP="00FC438F">
      <w:pPr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45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45630">
        <w:rPr>
          <w:rFonts w:ascii="Times New Roman" w:hAnsi="Times New Roman"/>
          <w:sz w:val="28"/>
          <w:szCs w:val="28"/>
        </w:rPr>
        <w:t>01.11.</w:t>
      </w:r>
      <w:r>
        <w:rPr>
          <w:rFonts w:ascii="Times New Roman" w:hAnsi="Times New Roman"/>
          <w:sz w:val="28"/>
          <w:szCs w:val="28"/>
        </w:rPr>
        <w:t>2016</w:t>
      </w:r>
      <w:r w:rsidR="00B34EBD">
        <w:rPr>
          <w:rFonts w:ascii="Times New Roman" w:hAnsi="Times New Roman"/>
          <w:sz w:val="28"/>
          <w:szCs w:val="28"/>
        </w:rPr>
        <w:t xml:space="preserve"> </w:t>
      </w:r>
      <w:r w:rsidR="00EE0328">
        <w:rPr>
          <w:rFonts w:ascii="Times New Roman" w:hAnsi="Times New Roman"/>
          <w:sz w:val="28"/>
          <w:szCs w:val="28"/>
        </w:rPr>
        <w:t xml:space="preserve"> </w:t>
      </w:r>
      <w:r w:rsidR="00B34EBD">
        <w:rPr>
          <w:rFonts w:ascii="Times New Roman" w:hAnsi="Times New Roman"/>
          <w:sz w:val="28"/>
          <w:szCs w:val="28"/>
        </w:rPr>
        <w:t>№</w:t>
      </w:r>
      <w:r w:rsidR="00045630">
        <w:rPr>
          <w:rFonts w:ascii="Times New Roman" w:hAnsi="Times New Roman"/>
          <w:sz w:val="28"/>
          <w:szCs w:val="28"/>
        </w:rPr>
        <w:t xml:space="preserve"> 231пр</w:t>
      </w:r>
    </w:p>
    <w:p w:rsidR="00FC438F" w:rsidRDefault="00FC438F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FC438F" w:rsidRDefault="00FC438F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FC438F" w:rsidRDefault="00FC438F" w:rsidP="00FC438F">
      <w:pPr>
        <w:ind w:left="5812"/>
        <w:rPr>
          <w:rFonts w:ascii="Times New Roman" w:hAnsi="Times New Roman"/>
          <w:sz w:val="28"/>
          <w:szCs w:val="28"/>
        </w:rPr>
      </w:pPr>
    </w:p>
    <w:p w:rsidR="00FC438F" w:rsidRPr="00FC438F" w:rsidRDefault="00FC438F" w:rsidP="00FC438F">
      <w:pPr>
        <w:jc w:val="center"/>
        <w:rPr>
          <w:rFonts w:ascii="Times New Roman" w:hAnsi="Times New Roman"/>
          <w:b/>
          <w:sz w:val="28"/>
          <w:szCs w:val="28"/>
        </w:rPr>
      </w:pPr>
      <w:r w:rsidRPr="00FC438F">
        <w:rPr>
          <w:rFonts w:ascii="Times New Roman" w:hAnsi="Times New Roman"/>
          <w:b/>
          <w:sz w:val="28"/>
          <w:szCs w:val="28"/>
        </w:rPr>
        <w:t>СОСТАВ</w:t>
      </w:r>
    </w:p>
    <w:p w:rsidR="00FC438F" w:rsidRDefault="00FC438F" w:rsidP="00FC43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рассмотрению вопросов погашения задолженности потребителей за потребленные энергетические ресурсы перед ресурсоснабжающими организациями, действующими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FC438F" w:rsidRDefault="00FC438F" w:rsidP="00FC438F">
      <w:pPr>
        <w:jc w:val="center"/>
        <w:rPr>
          <w:rFonts w:ascii="Times New Roman" w:hAnsi="Times New Roman"/>
          <w:sz w:val="28"/>
          <w:szCs w:val="28"/>
        </w:rPr>
      </w:pPr>
    </w:p>
    <w:p w:rsidR="00E513DB" w:rsidRDefault="00E513DB" w:rsidP="00FC438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5000" w:type="pct"/>
        <w:tblLook w:val="04A0"/>
      </w:tblPr>
      <w:tblGrid>
        <w:gridCol w:w="3370"/>
        <w:gridCol w:w="6768"/>
      </w:tblGrid>
      <w:tr w:rsidR="00E513DB" w:rsidTr="00AF7F35"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</w:tcPr>
          <w:p w:rsidR="00E513DB" w:rsidRDefault="00E513DB" w:rsidP="00E51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E513DB" w:rsidRDefault="00E513DB" w:rsidP="00E513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13DB" w:rsidRDefault="00E513DB" w:rsidP="00E513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Латушкин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Ю.Г.</w:t>
            </w:r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(Барахтенко Е.В.-</w:t>
            </w:r>
            <w:proofErr w:type="gramEnd"/>
          </w:p>
          <w:p w:rsidR="0070728E" w:rsidRDefault="0070728E" w:rsidP="00E51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период отсутствия)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</w:tcPr>
          <w:p w:rsidR="00E513DB" w:rsidRDefault="00E513DB" w:rsidP="00E5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6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Железногорск, руководитель группы</w:t>
            </w:r>
          </w:p>
          <w:p w:rsidR="00E513DB" w:rsidRDefault="00E513DB" w:rsidP="00E35DF6">
            <w:pPr>
              <w:tabs>
                <w:tab w:val="left" w:pos="1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</w:t>
            </w:r>
            <w:r w:rsidR="00746570">
              <w:rPr>
                <w:rFonts w:ascii="Times New Roman" w:hAnsi="Times New Roman"/>
                <w:sz w:val="28"/>
                <w:szCs w:val="28"/>
              </w:rPr>
              <w:t>титель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6570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46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4657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AE2861">
              <w:rPr>
                <w:rFonts w:ascii="Times New Roman" w:hAnsi="Times New Roman"/>
                <w:sz w:val="28"/>
                <w:szCs w:val="28"/>
              </w:rPr>
              <w:t xml:space="preserve">   ЗАТО</w:t>
            </w:r>
            <w:r w:rsidR="00AE286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</w:t>
            </w:r>
            <w:r w:rsidR="00746570">
              <w:rPr>
                <w:rFonts w:ascii="Times New Roman" w:hAnsi="Times New Roman"/>
                <w:sz w:val="28"/>
                <w:szCs w:val="28"/>
              </w:rPr>
              <w:t xml:space="preserve">огорск по жилищно-коммунальному </w:t>
            </w:r>
            <w:r>
              <w:rPr>
                <w:rFonts w:ascii="Times New Roman" w:hAnsi="Times New Roman"/>
                <w:sz w:val="28"/>
                <w:szCs w:val="28"/>
              </w:rPr>
              <w:t>хозяйству, заместитель руководителя группы</w:t>
            </w:r>
          </w:p>
          <w:p w:rsidR="0070728E" w:rsidRDefault="0070728E" w:rsidP="00D221F9">
            <w:pPr>
              <w:tabs>
                <w:tab w:val="left" w:pos="174"/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6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Управления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кономики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планирования </w:t>
            </w:r>
            <w:proofErr w:type="gramStart"/>
            <w:r w:rsidR="00AE286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AE2861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AE286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Железногорск, заместитель руководителя группы</w:t>
            </w:r>
          </w:p>
          <w:p w:rsidR="0070728E" w:rsidRDefault="0070728E" w:rsidP="00746570">
            <w:pPr>
              <w:tabs>
                <w:tab w:val="left" w:pos="174"/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6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специалист-экономист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</w:t>
            </w:r>
            <w:r w:rsidR="00AF7F35">
              <w:rPr>
                <w:rFonts w:ascii="Times New Roman" w:hAnsi="Times New Roman"/>
                <w:sz w:val="28"/>
                <w:szCs w:val="28"/>
              </w:rPr>
              <w:t xml:space="preserve">планирования </w:t>
            </w:r>
            <w:proofErr w:type="gramStart"/>
            <w:r w:rsidR="00AF7F3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AF7F35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AF7F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Железногорск, секретарь рабочей группы</w:t>
            </w:r>
          </w:p>
        </w:tc>
      </w:tr>
    </w:tbl>
    <w:p w:rsidR="00E513DB" w:rsidRDefault="00E513DB" w:rsidP="00FC438F">
      <w:pPr>
        <w:jc w:val="center"/>
        <w:rPr>
          <w:rFonts w:ascii="Times New Roman" w:hAnsi="Times New Roman"/>
          <w:sz w:val="28"/>
          <w:szCs w:val="28"/>
        </w:rPr>
      </w:pPr>
    </w:p>
    <w:p w:rsidR="0070728E" w:rsidRDefault="0070728E" w:rsidP="00707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</w:t>
      </w:r>
    </w:p>
    <w:p w:rsidR="0070728E" w:rsidRDefault="0070728E" w:rsidP="0070728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0"/>
        <w:gridCol w:w="6768"/>
      </w:tblGrid>
      <w:tr w:rsidR="0070728E" w:rsidTr="00AF7F35">
        <w:tc>
          <w:tcPr>
            <w:tcW w:w="1662" w:type="pct"/>
          </w:tcPr>
          <w:p w:rsidR="0070728E" w:rsidRDefault="0070728E" w:rsidP="001E3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  <w:p w:rsidR="0070728E" w:rsidRDefault="0070728E" w:rsidP="001E37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28E" w:rsidRDefault="0070728E" w:rsidP="001E3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70728E" w:rsidRDefault="0070728E" w:rsidP="001E37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28E" w:rsidRDefault="0070728E" w:rsidP="001E3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AF7F35" w:rsidRDefault="00AF7F35" w:rsidP="001E37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7F35" w:rsidRDefault="00AF7F35" w:rsidP="001E3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  <w:p w:rsidR="00D221F9" w:rsidRDefault="00D221F9" w:rsidP="001E37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7F35" w:rsidRDefault="00AF7F35" w:rsidP="001E3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AF7F35" w:rsidRDefault="00AF7F35" w:rsidP="001E37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7F35" w:rsidRDefault="00AF7F35" w:rsidP="001E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 С.Н.</w:t>
            </w:r>
          </w:p>
          <w:p w:rsidR="005F7902" w:rsidRDefault="005F7902" w:rsidP="001E37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902" w:rsidRDefault="005F7902" w:rsidP="001E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Бакланова Н.В.</w:t>
            </w:r>
          </w:p>
        </w:tc>
        <w:tc>
          <w:tcPr>
            <w:tcW w:w="3338" w:type="pct"/>
          </w:tcPr>
          <w:p w:rsidR="0070728E" w:rsidRDefault="0070728E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5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городского хозяйства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70728E" w:rsidRDefault="0070728E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5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70728E" w:rsidRDefault="0070728E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5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F7F35" w:rsidRDefault="00746570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5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="00AF7F35">
              <w:rPr>
                <w:rFonts w:ascii="Times New Roman" w:hAnsi="Times New Roman"/>
                <w:sz w:val="28"/>
                <w:szCs w:val="28"/>
              </w:rPr>
              <w:t xml:space="preserve"> «Гортеплоэнерго»</w:t>
            </w:r>
          </w:p>
          <w:p w:rsidR="00AF7F35" w:rsidRDefault="00AF7F35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5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предприятия «Городское жилищно-коммунальное управление»</w:t>
            </w:r>
          </w:p>
          <w:p w:rsidR="00AF7F35" w:rsidRDefault="00AF7F35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5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предприятия «Жилищно-коммунальное хозяйство»</w:t>
            </w:r>
          </w:p>
          <w:p w:rsidR="005F7902" w:rsidRDefault="005F7902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5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="00AE28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отдела - заместитель старшего судебного пристава ОСП по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Железногорску</w:t>
            </w:r>
            <w:r w:rsidR="00BC249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AF7F35" w:rsidRDefault="00AF7F35" w:rsidP="001E3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28E" w:rsidRDefault="0070728E" w:rsidP="0070728E">
      <w:pPr>
        <w:jc w:val="both"/>
        <w:rPr>
          <w:rFonts w:ascii="Times New Roman" w:hAnsi="Times New Roman"/>
          <w:sz w:val="28"/>
          <w:szCs w:val="28"/>
        </w:rPr>
      </w:pPr>
    </w:p>
    <w:sectPr w:rsidR="0070728E" w:rsidSect="00CF6DCE">
      <w:headerReference w:type="default" r:id="rId8"/>
      <w:pgSz w:w="11907" w:h="16840" w:code="9"/>
      <w:pgMar w:top="284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F9" w:rsidRDefault="00D221F9">
      <w:r>
        <w:separator/>
      </w:r>
    </w:p>
  </w:endnote>
  <w:endnote w:type="continuationSeparator" w:id="0">
    <w:p w:rsidR="00D221F9" w:rsidRDefault="00D2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F9" w:rsidRDefault="00D221F9">
      <w:r>
        <w:separator/>
      </w:r>
    </w:p>
  </w:footnote>
  <w:footnote w:type="continuationSeparator" w:id="0">
    <w:p w:rsidR="00D221F9" w:rsidRDefault="00D22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F9" w:rsidRDefault="00D221F9">
    <w:pPr>
      <w:pStyle w:val="a7"/>
      <w:jc w:val="center"/>
    </w:pPr>
  </w:p>
  <w:p w:rsidR="00D221F9" w:rsidRDefault="00D221F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1793"/>
    <w:multiLevelType w:val="hybridMultilevel"/>
    <w:tmpl w:val="38B864E2"/>
    <w:lvl w:ilvl="0" w:tplc="E09A3128">
      <w:start w:val="1"/>
      <w:numFmt w:val="decimal"/>
      <w:suff w:val="space"/>
      <w:lvlText w:val="%1."/>
      <w:lvlJc w:val="left"/>
      <w:pPr>
        <w:ind w:left="1080" w:hanging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evenAndOddHeaders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31D6"/>
    <w:rsid w:val="0001244B"/>
    <w:rsid w:val="0003551D"/>
    <w:rsid w:val="00040628"/>
    <w:rsid w:val="00040C90"/>
    <w:rsid w:val="00045630"/>
    <w:rsid w:val="000755C1"/>
    <w:rsid w:val="000B7DC2"/>
    <w:rsid w:val="000C52F4"/>
    <w:rsid w:val="000E41D2"/>
    <w:rsid w:val="000E4FCF"/>
    <w:rsid w:val="000E67B9"/>
    <w:rsid w:val="000F4E33"/>
    <w:rsid w:val="00112D61"/>
    <w:rsid w:val="00141D5C"/>
    <w:rsid w:val="00142168"/>
    <w:rsid w:val="00184BAC"/>
    <w:rsid w:val="00192DAB"/>
    <w:rsid w:val="001C05DF"/>
    <w:rsid w:val="001D61BB"/>
    <w:rsid w:val="001E3739"/>
    <w:rsid w:val="002152E0"/>
    <w:rsid w:val="00222357"/>
    <w:rsid w:val="00240517"/>
    <w:rsid w:val="002468B5"/>
    <w:rsid w:val="00246A5F"/>
    <w:rsid w:val="002540F0"/>
    <w:rsid w:val="00254370"/>
    <w:rsid w:val="002700C5"/>
    <w:rsid w:val="00270E91"/>
    <w:rsid w:val="00292912"/>
    <w:rsid w:val="002B5D09"/>
    <w:rsid w:val="002E5E66"/>
    <w:rsid w:val="002F205A"/>
    <w:rsid w:val="00330CA9"/>
    <w:rsid w:val="00346752"/>
    <w:rsid w:val="00357B99"/>
    <w:rsid w:val="003732DC"/>
    <w:rsid w:val="003743BC"/>
    <w:rsid w:val="0037565A"/>
    <w:rsid w:val="003758EC"/>
    <w:rsid w:val="003A6CF2"/>
    <w:rsid w:val="003C6EE5"/>
    <w:rsid w:val="003D2614"/>
    <w:rsid w:val="003E3551"/>
    <w:rsid w:val="003F01D4"/>
    <w:rsid w:val="003F7518"/>
    <w:rsid w:val="00411B90"/>
    <w:rsid w:val="00427898"/>
    <w:rsid w:val="00433EF9"/>
    <w:rsid w:val="00433EFA"/>
    <w:rsid w:val="00456EFF"/>
    <w:rsid w:val="00523EA1"/>
    <w:rsid w:val="00545EF4"/>
    <w:rsid w:val="00546CFC"/>
    <w:rsid w:val="00583FD2"/>
    <w:rsid w:val="005A0A6B"/>
    <w:rsid w:val="005B028C"/>
    <w:rsid w:val="005C181C"/>
    <w:rsid w:val="005C2326"/>
    <w:rsid w:val="005D066E"/>
    <w:rsid w:val="005E4ED6"/>
    <w:rsid w:val="005F7902"/>
    <w:rsid w:val="0061796C"/>
    <w:rsid w:val="0062412E"/>
    <w:rsid w:val="00631592"/>
    <w:rsid w:val="006329AB"/>
    <w:rsid w:val="006354CE"/>
    <w:rsid w:val="0069615F"/>
    <w:rsid w:val="006C26F3"/>
    <w:rsid w:val="006E6A1D"/>
    <w:rsid w:val="006F041D"/>
    <w:rsid w:val="006F3629"/>
    <w:rsid w:val="0070728E"/>
    <w:rsid w:val="007164AA"/>
    <w:rsid w:val="00743721"/>
    <w:rsid w:val="00746570"/>
    <w:rsid w:val="00772C5A"/>
    <w:rsid w:val="00772C8F"/>
    <w:rsid w:val="007914EC"/>
    <w:rsid w:val="00795F57"/>
    <w:rsid w:val="007E1C81"/>
    <w:rsid w:val="007E715B"/>
    <w:rsid w:val="007F08CF"/>
    <w:rsid w:val="008364B1"/>
    <w:rsid w:val="00856D01"/>
    <w:rsid w:val="00867E86"/>
    <w:rsid w:val="0088349A"/>
    <w:rsid w:val="008E29F2"/>
    <w:rsid w:val="00905ED3"/>
    <w:rsid w:val="0091408E"/>
    <w:rsid w:val="009A4997"/>
    <w:rsid w:val="009A7F39"/>
    <w:rsid w:val="009D4153"/>
    <w:rsid w:val="00A26977"/>
    <w:rsid w:val="00A830CF"/>
    <w:rsid w:val="00AC4D82"/>
    <w:rsid w:val="00AE2861"/>
    <w:rsid w:val="00AF2113"/>
    <w:rsid w:val="00AF7F35"/>
    <w:rsid w:val="00B147D1"/>
    <w:rsid w:val="00B15D49"/>
    <w:rsid w:val="00B3389B"/>
    <w:rsid w:val="00B34EBD"/>
    <w:rsid w:val="00B540B0"/>
    <w:rsid w:val="00B572C3"/>
    <w:rsid w:val="00B86030"/>
    <w:rsid w:val="00B87345"/>
    <w:rsid w:val="00BA61D0"/>
    <w:rsid w:val="00BA7CBD"/>
    <w:rsid w:val="00BB5052"/>
    <w:rsid w:val="00BC249A"/>
    <w:rsid w:val="00BD0952"/>
    <w:rsid w:val="00BD5A02"/>
    <w:rsid w:val="00BD7F92"/>
    <w:rsid w:val="00BE0FBA"/>
    <w:rsid w:val="00C05D91"/>
    <w:rsid w:val="00C24F82"/>
    <w:rsid w:val="00C366AF"/>
    <w:rsid w:val="00C45836"/>
    <w:rsid w:val="00C61C0A"/>
    <w:rsid w:val="00C96C6F"/>
    <w:rsid w:val="00CA1CB7"/>
    <w:rsid w:val="00CF6DCE"/>
    <w:rsid w:val="00D221F9"/>
    <w:rsid w:val="00D2262E"/>
    <w:rsid w:val="00D22CA1"/>
    <w:rsid w:val="00D44DB7"/>
    <w:rsid w:val="00D576D0"/>
    <w:rsid w:val="00D70D11"/>
    <w:rsid w:val="00DD2E13"/>
    <w:rsid w:val="00DE1521"/>
    <w:rsid w:val="00E05A4E"/>
    <w:rsid w:val="00E35DF6"/>
    <w:rsid w:val="00E513DB"/>
    <w:rsid w:val="00E56BCD"/>
    <w:rsid w:val="00E76177"/>
    <w:rsid w:val="00E77619"/>
    <w:rsid w:val="00E80219"/>
    <w:rsid w:val="00EE0328"/>
    <w:rsid w:val="00F05FEE"/>
    <w:rsid w:val="00F41A3F"/>
    <w:rsid w:val="00F51850"/>
    <w:rsid w:val="00F56207"/>
    <w:rsid w:val="00F6465A"/>
    <w:rsid w:val="00F73BE8"/>
    <w:rsid w:val="00F76AEA"/>
    <w:rsid w:val="00F8577D"/>
    <w:rsid w:val="00F969DF"/>
    <w:rsid w:val="00FA187F"/>
    <w:rsid w:val="00FA5152"/>
    <w:rsid w:val="00FB479E"/>
    <w:rsid w:val="00FC160C"/>
    <w:rsid w:val="00FC16F3"/>
    <w:rsid w:val="00FC438F"/>
    <w:rsid w:val="00FE0D16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79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B479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B479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B479E"/>
  </w:style>
  <w:style w:type="paragraph" w:styleId="a4">
    <w:name w:val="envelope address"/>
    <w:basedOn w:val="a"/>
    <w:rsid w:val="00FB479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B479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B479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FB479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B479E"/>
  </w:style>
  <w:style w:type="paragraph" w:styleId="aa">
    <w:name w:val="Body Text"/>
    <w:basedOn w:val="a"/>
    <w:rsid w:val="00FB479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Body Text Indent"/>
    <w:basedOn w:val="a"/>
    <w:link w:val="ac"/>
    <w:rsid w:val="00F518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1850"/>
    <w:rPr>
      <w:rFonts w:ascii="Consultant" w:hAnsi="Consultant"/>
      <w:sz w:val="16"/>
    </w:rPr>
  </w:style>
  <w:style w:type="paragraph" w:styleId="ad">
    <w:name w:val="footer"/>
    <w:basedOn w:val="a"/>
    <w:link w:val="ae"/>
    <w:rsid w:val="00F51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1850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F51850"/>
    <w:rPr>
      <w:rFonts w:ascii="Consultant" w:hAnsi="Consultant"/>
      <w:sz w:val="16"/>
    </w:rPr>
  </w:style>
  <w:style w:type="paragraph" w:customStyle="1" w:styleId="ConsPlusNonformat">
    <w:name w:val="ConsPlusNonformat"/>
    <w:uiPriority w:val="99"/>
    <w:rsid w:val="007E71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5437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">
    <w:name w:val="Table Grid"/>
    <w:basedOn w:val="a1"/>
    <w:uiPriority w:val="59"/>
    <w:rsid w:val="002543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B540B0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rsid w:val="00B540B0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FF1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Рябов</cp:lastModifiedBy>
  <cp:revision>2</cp:revision>
  <cp:lastPrinted>2016-10-24T07:06:00Z</cp:lastPrinted>
  <dcterms:created xsi:type="dcterms:W3CDTF">2016-11-17T02:41:00Z</dcterms:created>
  <dcterms:modified xsi:type="dcterms:W3CDTF">2016-11-17T02:41:00Z</dcterms:modified>
</cp:coreProperties>
</file>