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9A1" w:rsidRDefault="0098120A" w:rsidP="00125A14">
      <w:pPr>
        <w:pStyle w:val="a4"/>
        <w:widowControl w:val="0"/>
        <w:jc w:val="center"/>
        <w:rPr>
          <w:noProof/>
        </w:rPr>
      </w:pPr>
      <w:r>
        <w:rPr>
          <w:noProof/>
        </w:rPr>
        <w:drawing>
          <wp:inline distT="0" distB="0" distL="0" distR="0">
            <wp:extent cx="540000" cy="890525"/>
            <wp:effectExtent l="19050" t="0" r="0" b="0"/>
            <wp:docPr id="3" name="Рисунок 3"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erb_zhel"/>
                    <pic:cNvPicPr>
                      <a:picLocks noChangeArrowheads="1"/>
                    </pic:cNvPicPr>
                  </pic:nvPicPr>
                  <pic:blipFill>
                    <a:blip r:embed="rId8" cstate="print"/>
                    <a:stretch>
                      <a:fillRect/>
                    </a:stretch>
                  </pic:blipFill>
                  <pic:spPr bwMode="auto">
                    <a:xfrm>
                      <a:off x="0" y="0"/>
                      <a:ext cx="540000" cy="890525"/>
                    </a:xfrm>
                    <a:prstGeom prst="rect">
                      <a:avLst/>
                    </a:prstGeom>
                    <a:noFill/>
                    <a:ln w="9525">
                      <a:noFill/>
                      <a:miter lim="800000"/>
                      <a:headEnd/>
                      <a:tailEnd/>
                    </a:ln>
                  </pic:spPr>
                </pic:pic>
              </a:graphicData>
            </a:graphic>
          </wp:inline>
        </w:drawing>
      </w:r>
    </w:p>
    <w:p w:rsidR="005E28D8" w:rsidRDefault="00FD4C25" w:rsidP="00645EB4">
      <w:pPr>
        <w:pStyle w:val="31"/>
        <w:framePr w:w="9897" w:wrap="around" w:x="1435" w:y="266"/>
        <w:widowControl w:val="0"/>
        <w:rPr>
          <w:rFonts w:ascii="Arial" w:hAnsi="Arial" w:cs="Arial"/>
          <w:sz w:val="28"/>
          <w:szCs w:val="28"/>
        </w:rPr>
      </w:pPr>
      <w:r>
        <w:rPr>
          <w:rFonts w:ascii="Arial" w:hAnsi="Arial" w:cs="Arial"/>
          <w:sz w:val="28"/>
          <w:szCs w:val="28"/>
        </w:rPr>
        <w:t>Городской округ</w:t>
      </w:r>
    </w:p>
    <w:p w:rsidR="006969A1" w:rsidRPr="00C4332D" w:rsidRDefault="006969A1" w:rsidP="00645EB4">
      <w:pPr>
        <w:pStyle w:val="31"/>
        <w:framePr w:w="9897" w:wrap="around" w:x="1435" w:y="266"/>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6969A1" w:rsidRPr="00C4332D" w:rsidRDefault="006969A1" w:rsidP="00645EB4">
      <w:pPr>
        <w:pStyle w:val="1"/>
        <w:keepNext w:val="0"/>
        <w:framePr w:w="9897" w:wrap="around" w:x="1435" w:y="266"/>
        <w:widowControl w:val="0"/>
        <w:rPr>
          <w:rFonts w:ascii="Arial" w:hAnsi="Arial" w:cs="Arial"/>
          <w:szCs w:val="28"/>
        </w:rPr>
      </w:pPr>
    </w:p>
    <w:p w:rsidR="006969A1" w:rsidRPr="006A0457" w:rsidRDefault="006969A1" w:rsidP="00645EB4">
      <w:pPr>
        <w:pStyle w:val="1"/>
        <w:keepNext w:val="0"/>
        <w:framePr w:w="9897" w:wrap="around" w:x="1435" w:y="266"/>
        <w:widowControl w:val="0"/>
        <w:rPr>
          <w:sz w:val="32"/>
          <w:szCs w:val="32"/>
        </w:rPr>
      </w:pPr>
      <w:r w:rsidRPr="006A0457">
        <w:rPr>
          <w:sz w:val="32"/>
          <w:szCs w:val="32"/>
        </w:rPr>
        <w:t xml:space="preserve">АДМИНИСТРАЦИЯ ЗАТО </w:t>
      </w:r>
      <w:r>
        <w:rPr>
          <w:sz w:val="32"/>
          <w:szCs w:val="32"/>
        </w:rPr>
        <w:t>г.</w:t>
      </w:r>
      <w:r w:rsidR="0095036B" w:rsidRPr="00365C57">
        <w:rPr>
          <w:sz w:val="32"/>
          <w:szCs w:val="32"/>
        </w:rPr>
        <w:t xml:space="preserve"> </w:t>
      </w:r>
      <w:r w:rsidRPr="006A0457">
        <w:rPr>
          <w:sz w:val="32"/>
          <w:szCs w:val="32"/>
        </w:rPr>
        <w:t>ЖЕЛЕЗНОГОРСК</w:t>
      </w:r>
    </w:p>
    <w:p w:rsidR="006969A1" w:rsidRDefault="006969A1" w:rsidP="00645EB4">
      <w:pPr>
        <w:framePr w:w="9897" w:h="1873" w:hSpace="180" w:wrap="around" w:vAnchor="text" w:hAnchor="page" w:x="1435" w:y="266"/>
        <w:widowControl w:val="0"/>
        <w:jc w:val="center"/>
        <w:rPr>
          <w:b/>
          <w:sz w:val="28"/>
        </w:rPr>
      </w:pPr>
    </w:p>
    <w:p w:rsidR="006969A1" w:rsidRDefault="006969A1" w:rsidP="00645EB4">
      <w:pPr>
        <w:framePr w:w="9897" w:h="1873" w:hSpace="180" w:wrap="around" w:vAnchor="text" w:hAnchor="page" w:x="1435" w:y="266"/>
        <w:widowControl w:val="0"/>
        <w:jc w:val="center"/>
        <w:rPr>
          <w:rFonts w:ascii="Arial" w:hAnsi="Arial"/>
        </w:rPr>
      </w:pPr>
      <w:r>
        <w:rPr>
          <w:rFonts w:ascii="Arial" w:hAnsi="Arial"/>
          <w:b/>
          <w:sz w:val="36"/>
        </w:rPr>
        <w:t>ПОСТАНОВЛЕНИЕ</w:t>
      </w:r>
    </w:p>
    <w:p w:rsidR="006969A1" w:rsidRPr="00043BF9" w:rsidRDefault="00456D3D" w:rsidP="000054D4">
      <w:pPr>
        <w:framePr w:w="9616" w:h="441" w:hSpace="180" w:wrap="around" w:vAnchor="text" w:hAnchor="page" w:x="1456" w:y="3238"/>
        <w:widowControl w:val="0"/>
        <w:spacing w:after="0" w:line="240" w:lineRule="auto"/>
        <w:rPr>
          <w:sz w:val="28"/>
          <w:szCs w:val="28"/>
        </w:rPr>
      </w:pPr>
      <w:r>
        <w:rPr>
          <w:sz w:val="28"/>
          <w:szCs w:val="28"/>
        </w:rPr>
        <w:t>17.04.2023</w:t>
      </w:r>
      <w:r w:rsidR="006969A1" w:rsidRPr="00043BF9">
        <w:rPr>
          <w:sz w:val="28"/>
          <w:szCs w:val="28"/>
        </w:rPr>
        <w:t xml:space="preserve">                                                          </w:t>
      </w:r>
      <w:r w:rsidR="00043BF9" w:rsidRPr="00043BF9">
        <w:rPr>
          <w:sz w:val="28"/>
          <w:szCs w:val="28"/>
        </w:rPr>
        <w:t xml:space="preserve">                           </w:t>
      </w:r>
      <w:r w:rsidR="006969A1" w:rsidRPr="00043BF9">
        <w:rPr>
          <w:sz w:val="28"/>
          <w:szCs w:val="28"/>
        </w:rPr>
        <w:t xml:space="preserve">   </w:t>
      </w:r>
      <w:r w:rsidR="00043BF9">
        <w:rPr>
          <w:sz w:val="28"/>
          <w:szCs w:val="28"/>
        </w:rPr>
        <w:t xml:space="preserve">         </w:t>
      </w:r>
      <w:r w:rsidR="006969A1" w:rsidRPr="00043BF9">
        <w:rPr>
          <w:sz w:val="28"/>
          <w:szCs w:val="28"/>
        </w:rPr>
        <w:t xml:space="preserve"> </w:t>
      </w:r>
      <w:r w:rsidR="00604F66" w:rsidRPr="00043BF9">
        <w:rPr>
          <w:sz w:val="28"/>
          <w:szCs w:val="28"/>
        </w:rPr>
        <w:t>№</w:t>
      </w:r>
      <w:r w:rsidR="006969A1" w:rsidRPr="00043BF9">
        <w:rPr>
          <w:sz w:val="28"/>
          <w:szCs w:val="28"/>
        </w:rPr>
        <w:t xml:space="preserve"> </w:t>
      </w:r>
      <w:r>
        <w:rPr>
          <w:sz w:val="28"/>
          <w:szCs w:val="28"/>
        </w:rPr>
        <w:t>736</w:t>
      </w:r>
    </w:p>
    <w:p w:rsidR="006969A1" w:rsidRDefault="006969A1" w:rsidP="000054D4">
      <w:pPr>
        <w:framePr w:w="9616" w:h="441" w:hSpace="180" w:wrap="around" w:vAnchor="text" w:hAnchor="page" w:x="1456" w:y="3238"/>
        <w:widowControl w:val="0"/>
        <w:spacing w:after="0" w:line="240" w:lineRule="auto"/>
        <w:jc w:val="center"/>
        <w:rPr>
          <w:b/>
        </w:rPr>
      </w:pPr>
      <w:r w:rsidRPr="00246459">
        <w:rPr>
          <w:b/>
        </w:rPr>
        <w:t>г.</w:t>
      </w:r>
      <w:r w:rsidR="0095036B" w:rsidRPr="00F3010C">
        <w:rPr>
          <w:b/>
        </w:rPr>
        <w:t xml:space="preserve"> </w:t>
      </w:r>
      <w:r w:rsidRPr="00246459">
        <w:rPr>
          <w:b/>
        </w:rPr>
        <w:t>Железногорск</w:t>
      </w:r>
    </w:p>
    <w:p w:rsidR="00125A14" w:rsidRPr="00246459" w:rsidRDefault="00125A14" w:rsidP="000054D4">
      <w:pPr>
        <w:framePr w:w="9616" w:h="441" w:hSpace="180" w:wrap="around" w:vAnchor="text" w:hAnchor="page" w:x="1456" w:y="3238"/>
        <w:widowControl w:val="0"/>
        <w:spacing w:after="0" w:line="240" w:lineRule="auto"/>
      </w:pPr>
    </w:p>
    <w:p w:rsidR="00814442" w:rsidRPr="0080153E" w:rsidRDefault="00814442" w:rsidP="00645EB4">
      <w:pPr>
        <w:widowControl w:val="0"/>
        <w:spacing w:after="0" w:line="240" w:lineRule="auto"/>
        <w:rPr>
          <w:sz w:val="24"/>
          <w:szCs w:val="24"/>
        </w:rPr>
      </w:pPr>
    </w:p>
    <w:p w:rsidR="001147C4" w:rsidRPr="001147C4" w:rsidRDefault="001147C4" w:rsidP="001147C4">
      <w:pPr>
        <w:widowControl w:val="0"/>
        <w:spacing w:after="0" w:line="240" w:lineRule="auto"/>
        <w:jc w:val="both"/>
        <w:rPr>
          <w:sz w:val="28"/>
          <w:szCs w:val="28"/>
        </w:rPr>
      </w:pPr>
      <w:r w:rsidRPr="001147C4">
        <w:rPr>
          <w:sz w:val="28"/>
          <w:szCs w:val="28"/>
        </w:rPr>
        <w:t>О внесении изменений в постановление Администрации ЗАТО г. Железногорск от 1</w:t>
      </w:r>
      <w:r w:rsidR="007E177C">
        <w:rPr>
          <w:sz w:val="28"/>
          <w:szCs w:val="28"/>
        </w:rPr>
        <w:t>2</w:t>
      </w:r>
      <w:r w:rsidRPr="001147C4">
        <w:rPr>
          <w:sz w:val="28"/>
          <w:szCs w:val="28"/>
        </w:rPr>
        <w:t>.</w:t>
      </w:r>
      <w:r w:rsidR="007E177C">
        <w:rPr>
          <w:sz w:val="28"/>
          <w:szCs w:val="28"/>
        </w:rPr>
        <w:t>07</w:t>
      </w:r>
      <w:r w:rsidRPr="001147C4">
        <w:rPr>
          <w:sz w:val="28"/>
          <w:szCs w:val="28"/>
        </w:rPr>
        <w:t>.2013 № 1</w:t>
      </w:r>
      <w:r w:rsidR="007E177C">
        <w:rPr>
          <w:sz w:val="28"/>
          <w:szCs w:val="28"/>
        </w:rPr>
        <w:t>113</w:t>
      </w:r>
      <w:r w:rsidRPr="001147C4">
        <w:rPr>
          <w:sz w:val="28"/>
          <w:szCs w:val="28"/>
        </w:rPr>
        <w:t xml:space="preserve"> «Примерно</w:t>
      </w:r>
      <w:r w:rsidR="007E177C">
        <w:rPr>
          <w:sz w:val="28"/>
          <w:szCs w:val="28"/>
        </w:rPr>
        <w:t>е</w:t>
      </w:r>
      <w:r w:rsidRPr="001147C4">
        <w:rPr>
          <w:sz w:val="28"/>
          <w:szCs w:val="28"/>
        </w:rPr>
        <w:t xml:space="preserve"> положени</w:t>
      </w:r>
      <w:r w:rsidR="007E177C">
        <w:rPr>
          <w:sz w:val="28"/>
          <w:szCs w:val="28"/>
        </w:rPr>
        <w:t>е</w:t>
      </w:r>
      <w:r w:rsidRPr="001147C4">
        <w:rPr>
          <w:sz w:val="28"/>
          <w:szCs w:val="28"/>
        </w:rPr>
        <w:t xml:space="preserve"> об оплате труда работников муниципальных </w:t>
      </w:r>
      <w:r w:rsidR="007E177C">
        <w:rPr>
          <w:sz w:val="28"/>
          <w:szCs w:val="28"/>
        </w:rPr>
        <w:t xml:space="preserve">бюджетных </w:t>
      </w:r>
      <w:r w:rsidRPr="001147C4">
        <w:rPr>
          <w:sz w:val="28"/>
          <w:szCs w:val="28"/>
        </w:rPr>
        <w:t>учреждений</w:t>
      </w:r>
      <w:r w:rsidR="007E177C">
        <w:rPr>
          <w:sz w:val="28"/>
          <w:szCs w:val="28"/>
        </w:rPr>
        <w:t xml:space="preserve">, реализующих программы спортивной подготовки на территории </w:t>
      </w:r>
      <w:r w:rsidRPr="001147C4">
        <w:rPr>
          <w:sz w:val="28"/>
          <w:szCs w:val="28"/>
        </w:rPr>
        <w:t xml:space="preserve">ЗАТО </w:t>
      </w:r>
      <w:r w:rsidR="009A58AA">
        <w:rPr>
          <w:sz w:val="28"/>
          <w:szCs w:val="28"/>
        </w:rPr>
        <w:t xml:space="preserve">г. </w:t>
      </w:r>
      <w:r w:rsidRPr="001147C4">
        <w:rPr>
          <w:sz w:val="28"/>
          <w:szCs w:val="28"/>
        </w:rPr>
        <w:t>Железногорск»</w:t>
      </w:r>
    </w:p>
    <w:p w:rsidR="001147C4" w:rsidRPr="001147C4" w:rsidRDefault="001147C4" w:rsidP="001147C4">
      <w:pPr>
        <w:widowControl w:val="0"/>
        <w:spacing w:after="0" w:line="240" w:lineRule="auto"/>
        <w:jc w:val="both"/>
        <w:rPr>
          <w:sz w:val="28"/>
          <w:szCs w:val="28"/>
        </w:rPr>
      </w:pPr>
    </w:p>
    <w:p w:rsidR="001147C4" w:rsidRPr="001147C4" w:rsidRDefault="001147C4" w:rsidP="001147C4">
      <w:pPr>
        <w:spacing w:after="0" w:line="240" w:lineRule="auto"/>
        <w:ind w:firstLine="720"/>
        <w:jc w:val="both"/>
        <w:rPr>
          <w:sz w:val="28"/>
          <w:szCs w:val="28"/>
        </w:rPr>
      </w:pPr>
    </w:p>
    <w:p w:rsidR="001147C4" w:rsidRPr="001147C4" w:rsidRDefault="001147C4" w:rsidP="001147C4">
      <w:pPr>
        <w:spacing w:after="0" w:line="240" w:lineRule="auto"/>
        <w:ind w:firstLine="720"/>
        <w:jc w:val="both"/>
        <w:rPr>
          <w:sz w:val="28"/>
          <w:szCs w:val="28"/>
        </w:rPr>
      </w:pPr>
      <w:r w:rsidRPr="001147C4">
        <w:rPr>
          <w:sz w:val="28"/>
          <w:szCs w:val="28"/>
        </w:rPr>
        <w:t xml:space="preserve">В соответствии с </w:t>
      </w:r>
      <w:hyperlink r:id="rId9" w:history="1">
        <w:r w:rsidRPr="001147C4">
          <w:rPr>
            <w:rStyle w:val="af2"/>
            <w:color w:val="auto"/>
            <w:sz w:val="28"/>
            <w:szCs w:val="28"/>
          </w:rPr>
          <w:t>Трудовым кодексом</w:t>
        </w:r>
      </w:hyperlink>
      <w:r w:rsidRPr="001147C4">
        <w:rPr>
          <w:sz w:val="28"/>
          <w:szCs w:val="28"/>
        </w:rPr>
        <w:t xml:space="preserve"> Российской Федерации, </w:t>
      </w:r>
      <w:hyperlink r:id="rId10" w:history="1">
        <w:r w:rsidRPr="001147C4">
          <w:rPr>
            <w:rStyle w:val="af2"/>
            <w:color w:val="auto"/>
            <w:sz w:val="28"/>
            <w:szCs w:val="28"/>
          </w:rPr>
          <w:t>постановлением</w:t>
        </w:r>
      </w:hyperlink>
      <w:r w:rsidRPr="001147C4">
        <w:rPr>
          <w:sz w:val="28"/>
          <w:szCs w:val="28"/>
        </w:rPr>
        <w:t xml:space="preserve"> Администрации ЗАТО г.Железногорск от 10.06.2011 № 1011 «Об утверждении Положения о системах оплаты труда работников муниципальных учреждений ЗАТО Железногорск», </w:t>
      </w:r>
      <w:hyperlink r:id="rId11" w:history="1">
        <w:r w:rsidRPr="001147C4">
          <w:rPr>
            <w:rStyle w:val="af2"/>
            <w:color w:val="auto"/>
            <w:sz w:val="28"/>
            <w:szCs w:val="28"/>
          </w:rPr>
          <w:t>Уставом</w:t>
        </w:r>
      </w:hyperlink>
      <w:r w:rsidRPr="001147C4">
        <w:rPr>
          <w:sz w:val="28"/>
          <w:szCs w:val="28"/>
        </w:rPr>
        <w:t xml:space="preserve"> ЗАТО Железногорск</w:t>
      </w:r>
    </w:p>
    <w:p w:rsidR="001147C4" w:rsidRPr="001147C4" w:rsidRDefault="001147C4" w:rsidP="001147C4">
      <w:pPr>
        <w:spacing w:after="0" w:line="240" w:lineRule="auto"/>
        <w:jc w:val="both"/>
        <w:rPr>
          <w:sz w:val="28"/>
          <w:szCs w:val="28"/>
        </w:rPr>
      </w:pPr>
    </w:p>
    <w:p w:rsidR="001147C4" w:rsidRPr="001147C4" w:rsidRDefault="001147C4" w:rsidP="001147C4">
      <w:pPr>
        <w:spacing w:after="0" w:line="240" w:lineRule="auto"/>
        <w:jc w:val="both"/>
        <w:rPr>
          <w:sz w:val="28"/>
          <w:szCs w:val="28"/>
        </w:rPr>
      </w:pPr>
      <w:r w:rsidRPr="001147C4">
        <w:rPr>
          <w:sz w:val="28"/>
          <w:szCs w:val="28"/>
        </w:rPr>
        <w:t>ПОСТАНОВЛЯЮ:</w:t>
      </w:r>
    </w:p>
    <w:p w:rsidR="001147C4" w:rsidRPr="001147C4" w:rsidRDefault="001147C4" w:rsidP="000A1AAD">
      <w:pPr>
        <w:spacing w:after="0" w:line="240" w:lineRule="auto"/>
        <w:ind w:firstLine="709"/>
        <w:jc w:val="both"/>
        <w:rPr>
          <w:sz w:val="28"/>
          <w:szCs w:val="28"/>
        </w:rPr>
      </w:pPr>
    </w:p>
    <w:p w:rsidR="00253E1E" w:rsidRDefault="00253E1E" w:rsidP="000A1AAD">
      <w:pPr>
        <w:widowControl w:val="0"/>
        <w:spacing w:after="0" w:line="240" w:lineRule="auto"/>
        <w:ind w:firstLine="709"/>
        <w:jc w:val="both"/>
        <w:rPr>
          <w:sz w:val="28"/>
          <w:szCs w:val="28"/>
        </w:rPr>
      </w:pPr>
      <w:r w:rsidRPr="002D3B00">
        <w:rPr>
          <w:sz w:val="28"/>
          <w:szCs w:val="28"/>
        </w:rPr>
        <w:t>1. Внести в постановление Администрации ЗАТО г.</w:t>
      </w:r>
      <w:r>
        <w:rPr>
          <w:sz w:val="28"/>
          <w:szCs w:val="28"/>
        </w:rPr>
        <w:t xml:space="preserve"> </w:t>
      </w:r>
      <w:r w:rsidRPr="002D3B00">
        <w:rPr>
          <w:sz w:val="28"/>
          <w:szCs w:val="28"/>
        </w:rPr>
        <w:t xml:space="preserve">Железногорск </w:t>
      </w:r>
      <w:r w:rsidR="00C21F7E" w:rsidRPr="001147C4">
        <w:rPr>
          <w:sz w:val="28"/>
          <w:szCs w:val="28"/>
        </w:rPr>
        <w:t>от 1</w:t>
      </w:r>
      <w:r w:rsidR="00C21F7E">
        <w:rPr>
          <w:sz w:val="28"/>
          <w:szCs w:val="28"/>
        </w:rPr>
        <w:t>2</w:t>
      </w:r>
      <w:r w:rsidR="00C21F7E" w:rsidRPr="001147C4">
        <w:rPr>
          <w:sz w:val="28"/>
          <w:szCs w:val="28"/>
        </w:rPr>
        <w:t>.</w:t>
      </w:r>
      <w:r w:rsidR="00C21F7E">
        <w:rPr>
          <w:sz w:val="28"/>
          <w:szCs w:val="28"/>
        </w:rPr>
        <w:t>07</w:t>
      </w:r>
      <w:r w:rsidR="00C21F7E" w:rsidRPr="001147C4">
        <w:rPr>
          <w:sz w:val="28"/>
          <w:szCs w:val="28"/>
        </w:rPr>
        <w:t>.2013 № 1</w:t>
      </w:r>
      <w:r w:rsidR="00C21F7E">
        <w:rPr>
          <w:sz w:val="28"/>
          <w:szCs w:val="28"/>
        </w:rPr>
        <w:t>113</w:t>
      </w:r>
      <w:r w:rsidR="00C21F7E" w:rsidRPr="001147C4">
        <w:rPr>
          <w:sz w:val="28"/>
          <w:szCs w:val="28"/>
        </w:rPr>
        <w:t xml:space="preserve"> «Примерно</w:t>
      </w:r>
      <w:r w:rsidR="00C21F7E">
        <w:rPr>
          <w:sz w:val="28"/>
          <w:szCs w:val="28"/>
        </w:rPr>
        <w:t>е</w:t>
      </w:r>
      <w:r w:rsidR="00C21F7E" w:rsidRPr="001147C4">
        <w:rPr>
          <w:sz w:val="28"/>
          <w:szCs w:val="28"/>
        </w:rPr>
        <w:t xml:space="preserve"> положени</w:t>
      </w:r>
      <w:r w:rsidR="00C21F7E">
        <w:rPr>
          <w:sz w:val="28"/>
          <w:szCs w:val="28"/>
        </w:rPr>
        <w:t>е</w:t>
      </w:r>
      <w:r w:rsidR="00C21F7E" w:rsidRPr="001147C4">
        <w:rPr>
          <w:sz w:val="28"/>
          <w:szCs w:val="28"/>
        </w:rPr>
        <w:t xml:space="preserve"> об оплате труда работников муниципальных </w:t>
      </w:r>
      <w:r w:rsidR="00C21F7E">
        <w:rPr>
          <w:sz w:val="28"/>
          <w:szCs w:val="28"/>
        </w:rPr>
        <w:t xml:space="preserve">бюджетных </w:t>
      </w:r>
      <w:r w:rsidR="00C21F7E" w:rsidRPr="001147C4">
        <w:rPr>
          <w:sz w:val="28"/>
          <w:szCs w:val="28"/>
        </w:rPr>
        <w:t>учреждений</w:t>
      </w:r>
      <w:r w:rsidR="00C21F7E">
        <w:rPr>
          <w:sz w:val="28"/>
          <w:szCs w:val="28"/>
        </w:rPr>
        <w:t xml:space="preserve">, реализующих программы спортивной подготовки на территории </w:t>
      </w:r>
      <w:r w:rsidR="00C21F7E" w:rsidRPr="001147C4">
        <w:rPr>
          <w:sz w:val="28"/>
          <w:szCs w:val="28"/>
        </w:rPr>
        <w:t xml:space="preserve">ЗАТО </w:t>
      </w:r>
      <w:r w:rsidR="00C21F7E">
        <w:rPr>
          <w:sz w:val="28"/>
          <w:szCs w:val="28"/>
        </w:rPr>
        <w:t xml:space="preserve">г. </w:t>
      </w:r>
      <w:r w:rsidR="00C21F7E" w:rsidRPr="001147C4">
        <w:rPr>
          <w:sz w:val="28"/>
          <w:szCs w:val="28"/>
        </w:rPr>
        <w:t>Железногорск»</w:t>
      </w:r>
      <w:r w:rsidR="00C21F7E">
        <w:rPr>
          <w:sz w:val="28"/>
          <w:szCs w:val="28"/>
        </w:rPr>
        <w:t xml:space="preserve"> </w:t>
      </w:r>
      <w:r w:rsidR="004C790F">
        <w:rPr>
          <w:sz w:val="28"/>
          <w:szCs w:val="28"/>
        </w:rPr>
        <w:t>(далее – Постановление)</w:t>
      </w:r>
      <w:r w:rsidR="005D709F">
        <w:rPr>
          <w:sz w:val="28"/>
          <w:szCs w:val="28"/>
        </w:rPr>
        <w:t xml:space="preserve"> </w:t>
      </w:r>
      <w:r w:rsidRPr="002D3B00">
        <w:rPr>
          <w:sz w:val="28"/>
          <w:szCs w:val="28"/>
        </w:rPr>
        <w:t>следующие изменения:</w:t>
      </w:r>
    </w:p>
    <w:p w:rsidR="00C21F7E" w:rsidRDefault="00ED43E7" w:rsidP="000A1AAD">
      <w:pPr>
        <w:autoSpaceDE w:val="0"/>
        <w:autoSpaceDN w:val="0"/>
        <w:adjustRightInd w:val="0"/>
        <w:spacing w:line="240" w:lineRule="auto"/>
        <w:ind w:firstLine="709"/>
        <w:contextualSpacing/>
        <w:jc w:val="both"/>
        <w:rPr>
          <w:sz w:val="28"/>
          <w:szCs w:val="28"/>
        </w:rPr>
      </w:pPr>
      <w:r w:rsidRPr="00AD208E">
        <w:rPr>
          <w:sz w:val="28"/>
          <w:szCs w:val="28"/>
        </w:rPr>
        <w:t>1.</w:t>
      </w:r>
      <w:r>
        <w:rPr>
          <w:sz w:val="28"/>
          <w:szCs w:val="28"/>
        </w:rPr>
        <w:t>1</w:t>
      </w:r>
      <w:r w:rsidRPr="00AD208E">
        <w:rPr>
          <w:sz w:val="28"/>
          <w:szCs w:val="28"/>
        </w:rPr>
        <w:t xml:space="preserve">. </w:t>
      </w:r>
      <w:r w:rsidR="00C21F7E">
        <w:rPr>
          <w:sz w:val="28"/>
          <w:szCs w:val="28"/>
        </w:rPr>
        <w:t>Наименование Постановления изложить в редакции</w:t>
      </w:r>
      <w:r w:rsidR="00C21F7E" w:rsidRPr="00C21F7E">
        <w:rPr>
          <w:sz w:val="28"/>
          <w:szCs w:val="28"/>
        </w:rPr>
        <w:t>:</w:t>
      </w:r>
      <w:r w:rsidR="00C21F7E">
        <w:rPr>
          <w:sz w:val="28"/>
          <w:szCs w:val="28"/>
        </w:rPr>
        <w:t xml:space="preserve"> «Об утверждении Примерного положения об оплате труда работников </w:t>
      </w:r>
      <w:r w:rsidR="002160EB">
        <w:rPr>
          <w:sz w:val="28"/>
          <w:szCs w:val="28"/>
        </w:rPr>
        <w:t xml:space="preserve">муниципальных </w:t>
      </w:r>
      <w:r w:rsidR="00C21F7E">
        <w:rPr>
          <w:sz w:val="28"/>
          <w:szCs w:val="28"/>
        </w:rPr>
        <w:t>бюджетных учреждений</w:t>
      </w:r>
      <w:r w:rsidR="002160EB">
        <w:rPr>
          <w:sz w:val="28"/>
          <w:szCs w:val="28"/>
        </w:rPr>
        <w:t xml:space="preserve"> дополнительного образования</w:t>
      </w:r>
      <w:r w:rsidR="00C21F7E">
        <w:rPr>
          <w:sz w:val="28"/>
          <w:szCs w:val="28"/>
        </w:rPr>
        <w:t xml:space="preserve">, реализующих дополнительные </w:t>
      </w:r>
      <w:r w:rsidR="002160EB">
        <w:rPr>
          <w:sz w:val="28"/>
          <w:szCs w:val="28"/>
        </w:rPr>
        <w:t xml:space="preserve">общеобразовательные </w:t>
      </w:r>
      <w:r w:rsidR="00C21F7E">
        <w:rPr>
          <w:sz w:val="28"/>
          <w:szCs w:val="28"/>
        </w:rPr>
        <w:t xml:space="preserve">программы </w:t>
      </w:r>
      <w:r w:rsidR="002160EB">
        <w:rPr>
          <w:sz w:val="28"/>
          <w:szCs w:val="28"/>
        </w:rPr>
        <w:t>в области физической культуры и спорта</w:t>
      </w:r>
      <w:r w:rsidR="00BB1DFF">
        <w:rPr>
          <w:sz w:val="28"/>
          <w:szCs w:val="28"/>
        </w:rPr>
        <w:t xml:space="preserve"> на </w:t>
      </w:r>
      <w:proofErr w:type="gramStart"/>
      <w:r w:rsidR="00BB1DFF">
        <w:rPr>
          <w:sz w:val="28"/>
          <w:szCs w:val="28"/>
        </w:rPr>
        <w:t>территории</w:t>
      </w:r>
      <w:proofErr w:type="gramEnd"/>
      <w:r w:rsidR="00BB1DFF">
        <w:rPr>
          <w:sz w:val="28"/>
          <w:szCs w:val="28"/>
        </w:rPr>
        <w:t xml:space="preserve"> ЗАТО г. Железногорск</w:t>
      </w:r>
      <w:r w:rsidR="00C21F7E">
        <w:rPr>
          <w:sz w:val="28"/>
          <w:szCs w:val="28"/>
        </w:rPr>
        <w:t xml:space="preserve">». </w:t>
      </w:r>
    </w:p>
    <w:p w:rsidR="00C21F7E" w:rsidRDefault="00C21F7E" w:rsidP="000A1AAD">
      <w:pPr>
        <w:autoSpaceDE w:val="0"/>
        <w:autoSpaceDN w:val="0"/>
        <w:adjustRightInd w:val="0"/>
        <w:spacing w:line="240" w:lineRule="auto"/>
        <w:ind w:firstLine="709"/>
        <w:contextualSpacing/>
        <w:jc w:val="both"/>
        <w:rPr>
          <w:sz w:val="28"/>
          <w:szCs w:val="28"/>
        </w:rPr>
      </w:pPr>
      <w:r>
        <w:rPr>
          <w:sz w:val="28"/>
          <w:szCs w:val="28"/>
        </w:rPr>
        <w:t>1.2. Пункт 1 Постановления изложить в редакции</w:t>
      </w:r>
      <w:r w:rsidRPr="00C21F7E">
        <w:rPr>
          <w:sz w:val="28"/>
          <w:szCs w:val="28"/>
        </w:rPr>
        <w:t>:</w:t>
      </w:r>
    </w:p>
    <w:p w:rsidR="00C21F7E" w:rsidRDefault="00C21F7E" w:rsidP="000A1AAD">
      <w:pPr>
        <w:autoSpaceDE w:val="0"/>
        <w:autoSpaceDN w:val="0"/>
        <w:adjustRightInd w:val="0"/>
        <w:spacing w:line="240" w:lineRule="auto"/>
        <w:ind w:firstLine="709"/>
        <w:contextualSpacing/>
        <w:jc w:val="both"/>
        <w:rPr>
          <w:sz w:val="28"/>
          <w:szCs w:val="28"/>
        </w:rPr>
      </w:pPr>
      <w:r>
        <w:rPr>
          <w:sz w:val="28"/>
          <w:szCs w:val="28"/>
        </w:rPr>
        <w:t xml:space="preserve">«1. Утвердить прилагаемое Примерное положение </w:t>
      </w:r>
      <w:r w:rsidR="002160EB">
        <w:rPr>
          <w:sz w:val="28"/>
          <w:szCs w:val="28"/>
        </w:rPr>
        <w:t>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w:t>
      </w:r>
      <w:r w:rsidR="004A10E8">
        <w:rPr>
          <w:sz w:val="28"/>
          <w:szCs w:val="28"/>
        </w:rPr>
        <w:t xml:space="preserve"> на </w:t>
      </w:r>
      <w:proofErr w:type="gramStart"/>
      <w:r w:rsidR="004A10E8">
        <w:rPr>
          <w:sz w:val="28"/>
          <w:szCs w:val="28"/>
        </w:rPr>
        <w:t>территории</w:t>
      </w:r>
      <w:proofErr w:type="gramEnd"/>
      <w:r w:rsidR="004A10E8">
        <w:rPr>
          <w:sz w:val="28"/>
          <w:szCs w:val="28"/>
        </w:rPr>
        <w:t xml:space="preserve"> ЗАТО                                г</w:t>
      </w:r>
      <w:r>
        <w:rPr>
          <w:sz w:val="28"/>
          <w:szCs w:val="28"/>
        </w:rPr>
        <w:t>.</w:t>
      </w:r>
      <w:r w:rsidR="004A10E8">
        <w:rPr>
          <w:sz w:val="28"/>
          <w:szCs w:val="28"/>
        </w:rPr>
        <w:t xml:space="preserve"> Железногорск</w:t>
      </w:r>
      <w:r>
        <w:rPr>
          <w:sz w:val="28"/>
          <w:szCs w:val="28"/>
        </w:rPr>
        <w:t>».</w:t>
      </w:r>
    </w:p>
    <w:p w:rsidR="00A76E47" w:rsidRDefault="00C21F7E" w:rsidP="000A1AAD">
      <w:pPr>
        <w:autoSpaceDE w:val="0"/>
        <w:autoSpaceDN w:val="0"/>
        <w:adjustRightInd w:val="0"/>
        <w:spacing w:line="240" w:lineRule="auto"/>
        <w:ind w:firstLine="709"/>
        <w:contextualSpacing/>
        <w:jc w:val="both"/>
        <w:rPr>
          <w:sz w:val="28"/>
          <w:szCs w:val="28"/>
        </w:rPr>
      </w:pPr>
      <w:r>
        <w:rPr>
          <w:sz w:val="28"/>
          <w:szCs w:val="28"/>
        </w:rPr>
        <w:lastRenderedPageBreak/>
        <w:t xml:space="preserve">1.3.  Приложение к Постановлению </w:t>
      </w:r>
      <w:r w:rsidR="00A76E47">
        <w:rPr>
          <w:sz w:val="28"/>
          <w:szCs w:val="28"/>
        </w:rPr>
        <w:t>изложить в редакции согласно приложению к настоящему постановлению.</w:t>
      </w:r>
    </w:p>
    <w:p w:rsidR="003510A1" w:rsidRPr="002D3B00" w:rsidRDefault="003510A1" w:rsidP="000A1AAD">
      <w:pPr>
        <w:autoSpaceDE w:val="0"/>
        <w:autoSpaceDN w:val="0"/>
        <w:adjustRightInd w:val="0"/>
        <w:spacing w:line="240" w:lineRule="auto"/>
        <w:ind w:firstLine="709"/>
        <w:contextualSpacing/>
        <w:jc w:val="both"/>
        <w:rPr>
          <w:sz w:val="28"/>
          <w:szCs w:val="28"/>
        </w:rPr>
      </w:pPr>
      <w:r w:rsidRPr="002D3B00">
        <w:rPr>
          <w:sz w:val="28"/>
          <w:szCs w:val="28"/>
        </w:rPr>
        <w:t xml:space="preserve">2. Управлению </w:t>
      </w:r>
      <w:r>
        <w:rPr>
          <w:sz w:val="28"/>
          <w:szCs w:val="28"/>
        </w:rPr>
        <w:t>внутреннего контроля</w:t>
      </w:r>
      <w:r w:rsidRPr="002D3B00">
        <w:rPr>
          <w:sz w:val="28"/>
          <w:szCs w:val="28"/>
        </w:rPr>
        <w:t xml:space="preserve"> Администрации ЗАТО </w:t>
      </w:r>
      <w:r w:rsidR="006A2F04">
        <w:rPr>
          <w:sz w:val="28"/>
          <w:szCs w:val="28"/>
        </w:rPr>
        <w:t xml:space="preserve">                                  </w:t>
      </w:r>
      <w:r w:rsidR="008D0B67">
        <w:rPr>
          <w:sz w:val="28"/>
          <w:szCs w:val="28"/>
        </w:rPr>
        <w:t>г</w:t>
      </w:r>
      <w:r w:rsidRPr="002D3B00">
        <w:rPr>
          <w:sz w:val="28"/>
          <w:szCs w:val="28"/>
        </w:rPr>
        <w:t>. Железногорск довести до сведения населения настоящее постановление через газету «Город и горожане».</w:t>
      </w:r>
    </w:p>
    <w:p w:rsidR="003510A1" w:rsidRPr="002D3B00" w:rsidRDefault="003510A1" w:rsidP="000A1AAD">
      <w:pPr>
        <w:spacing w:line="240" w:lineRule="auto"/>
        <w:ind w:firstLine="709"/>
        <w:contextualSpacing/>
        <w:jc w:val="both"/>
        <w:rPr>
          <w:sz w:val="28"/>
          <w:szCs w:val="28"/>
        </w:rPr>
      </w:pPr>
      <w:r w:rsidRPr="002D3B00">
        <w:rPr>
          <w:sz w:val="28"/>
          <w:szCs w:val="28"/>
        </w:rPr>
        <w:t xml:space="preserve">3. Отделу общественных связей </w:t>
      </w:r>
      <w:proofErr w:type="gramStart"/>
      <w:r w:rsidRPr="002D3B00">
        <w:rPr>
          <w:sz w:val="28"/>
          <w:szCs w:val="28"/>
        </w:rPr>
        <w:t>Администрации</w:t>
      </w:r>
      <w:proofErr w:type="gramEnd"/>
      <w:r w:rsidRPr="002D3B00">
        <w:rPr>
          <w:sz w:val="28"/>
          <w:szCs w:val="28"/>
        </w:rPr>
        <w:t xml:space="preserve"> ЗАТО г. Железногорск   (</w:t>
      </w:r>
      <w:r>
        <w:rPr>
          <w:sz w:val="28"/>
          <w:szCs w:val="28"/>
        </w:rPr>
        <w:t>Архипова</w:t>
      </w:r>
      <w:r w:rsidRPr="002D3B00">
        <w:rPr>
          <w:sz w:val="28"/>
          <w:szCs w:val="28"/>
        </w:rPr>
        <w:t xml:space="preserve"> И.С.) разместить настоящее постановление на официальном сайте </w:t>
      </w:r>
      <w:r w:rsidR="0037724A">
        <w:rPr>
          <w:sz w:val="28"/>
          <w:szCs w:val="28"/>
        </w:rPr>
        <w:t xml:space="preserve">Администрации ЗАТО г. Железногорск </w:t>
      </w:r>
      <w:r w:rsidRPr="002D3B00">
        <w:rPr>
          <w:sz w:val="28"/>
          <w:szCs w:val="28"/>
        </w:rPr>
        <w:t xml:space="preserve">в информационно-телекоммуникационной сети «Интернет». </w:t>
      </w:r>
    </w:p>
    <w:p w:rsidR="003510A1" w:rsidRPr="002D3B00" w:rsidRDefault="003510A1" w:rsidP="000A1AAD">
      <w:pPr>
        <w:spacing w:line="240" w:lineRule="auto"/>
        <w:ind w:firstLine="709"/>
        <w:contextualSpacing/>
        <w:jc w:val="both"/>
        <w:rPr>
          <w:sz w:val="28"/>
          <w:szCs w:val="28"/>
        </w:rPr>
      </w:pPr>
      <w:r w:rsidRPr="002D3B00">
        <w:rPr>
          <w:sz w:val="28"/>
          <w:szCs w:val="28"/>
        </w:rPr>
        <w:t xml:space="preserve">4. Контроль над исполнением настоящего постановления </w:t>
      </w:r>
      <w:r>
        <w:rPr>
          <w:sz w:val="28"/>
          <w:szCs w:val="28"/>
        </w:rPr>
        <w:t>оставляю за собой</w:t>
      </w:r>
      <w:r w:rsidRPr="002D3B00">
        <w:rPr>
          <w:sz w:val="28"/>
          <w:szCs w:val="28"/>
        </w:rPr>
        <w:t xml:space="preserve">. </w:t>
      </w:r>
    </w:p>
    <w:p w:rsidR="003510A1" w:rsidRPr="002D3B00" w:rsidRDefault="003510A1" w:rsidP="000A1AAD">
      <w:pPr>
        <w:spacing w:line="240" w:lineRule="auto"/>
        <w:ind w:firstLine="709"/>
        <w:contextualSpacing/>
        <w:jc w:val="both"/>
        <w:rPr>
          <w:sz w:val="28"/>
          <w:szCs w:val="28"/>
        </w:rPr>
      </w:pPr>
      <w:r w:rsidRPr="002D3B00">
        <w:rPr>
          <w:sz w:val="28"/>
          <w:szCs w:val="28"/>
        </w:rPr>
        <w:t xml:space="preserve">5. </w:t>
      </w:r>
      <w:r>
        <w:rPr>
          <w:sz w:val="28"/>
          <w:szCs w:val="28"/>
        </w:rPr>
        <w:t>П</w:t>
      </w:r>
      <w:r w:rsidRPr="002D3B00">
        <w:rPr>
          <w:sz w:val="28"/>
          <w:szCs w:val="28"/>
        </w:rPr>
        <w:t xml:space="preserve">остановление </w:t>
      </w:r>
      <w:r>
        <w:rPr>
          <w:sz w:val="28"/>
          <w:szCs w:val="28"/>
        </w:rPr>
        <w:t xml:space="preserve">вступает в силу после его </w:t>
      </w:r>
      <w:r w:rsidRPr="002D3B00">
        <w:rPr>
          <w:sz w:val="28"/>
          <w:szCs w:val="28"/>
        </w:rPr>
        <w:t>официально</w:t>
      </w:r>
      <w:r>
        <w:rPr>
          <w:sz w:val="28"/>
          <w:szCs w:val="28"/>
        </w:rPr>
        <w:t>го</w:t>
      </w:r>
      <w:r w:rsidRPr="002D3B00">
        <w:rPr>
          <w:sz w:val="28"/>
          <w:szCs w:val="28"/>
        </w:rPr>
        <w:t xml:space="preserve"> опубликовани</w:t>
      </w:r>
      <w:r>
        <w:rPr>
          <w:sz w:val="28"/>
          <w:szCs w:val="28"/>
        </w:rPr>
        <w:t>я</w:t>
      </w:r>
      <w:r w:rsidR="00F64C35">
        <w:rPr>
          <w:sz w:val="28"/>
          <w:szCs w:val="28"/>
        </w:rPr>
        <w:t xml:space="preserve">, </w:t>
      </w:r>
      <w:r w:rsidR="00F64C35" w:rsidRPr="004A10E8">
        <w:rPr>
          <w:sz w:val="28"/>
          <w:szCs w:val="28"/>
        </w:rPr>
        <w:t>но не ранее 01.05.2023</w:t>
      </w:r>
      <w:r w:rsidR="00A76E47" w:rsidRPr="004A10E8">
        <w:rPr>
          <w:sz w:val="28"/>
          <w:szCs w:val="28"/>
        </w:rPr>
        <w:t>.</w:t>
      </w:r>
    </w:p>
    <w:p w:rsidR="003510A1" w:rsidRPr="002D3B00" w:rsidRDefault="003510A1" w:rsidP="003510A1">
      <w:pPr>
        <w:autoSpaceDE w:val="0"/>
        <w:autoSpaceDN w:val="0"/>
        <w:adjustRightInd w:val="0"/>
        <w:spacing w:line="240" w:lineRule="auto"/>
        <w:contextualSpacing/>
        <w:jc w:val="both"/>
        <w:rPr>
          <w:sz w:val="28"/>
          <w:szCs w:val="28"/>
        </w:rPr>
      </w:pPr>
    </w:p>
    <w:p w:rsidR="0037724A" w:rsidRDefault="0037724A" w:rsidP="006A2F04">
      <w:pPr>
        <w:autoSpaceDE w:val="0"/>
        <w:autoSpaceDN w:val="0"/>
        <w:adjustRightInd w:val="0"/>
        <w:spacing w:line="240" w:lineRule="auto"/>
        <w:contextualSpacing/>
        <w:jc w:val="both"/>
        <w:rPr>
          <w:sz w:val="28"/>
          <w:szCs w:val="28"/>
        </w:rPr>
      </w:pPr>
    </w:p>
    <w:p w:rsidR="0037724A" w:rsidRDefault="0037724A" w:rsidP="006A2F04">
      <w:pPr>
        <w:autoSpaceDE w:val="0"/>
        <w:autoSpaceDN w:val="0"/>
        <w:adjustRightInd w:val="0"/>
        <w:spacing w:line="240" w:lineRule="auto"/>
        <w:contextualSpacing/>
        <w:jc w:val="both"/>
        <w:rPr>
          <w:sz w:val="28"/>
          <w:szCs w:val="28"/>
        </w:rPr>
      </w:pPr>
    </w:p>
    <w:p w:rsidR="00814442" w:rsidRDefault="003510A1" w:rsidP="006A2F04">
      <w:pPr>
        <w:autoSpaceDE w:val="0"/>
        <w:autoSpaceDN w:val="0"/>
        <w:adjustRightInd w:val="0"/>
        <w:spacing w:line="240" w:lineRule="auto"/>
        <w:contextualSpacing/>
        <w:jc w:val="both"/>
        <w:rPr>
          <w:sz w:val="28"/>
          <w:szCs w:val="28"/>
        </w:rPr>
      </w:pPr>
      <w:r w:rsidRPr="002D3B00">
        <w:rPr>
          <w:sz w:val="28"/>
          <w:szCs w:val="28"/>
        </w:rPr>
        <w:t>Глав</w:t>
      </w:r>
      <w:r w:rsidR="001147C4">
        <w:rPr>
          <w:sz w:val="28"/>
          <w:szCs w:val="28"/>
        </w:rPr>
        <w:t>а</w:t>
      </w:r>
      <w:r w:rsidRPr="002D3B00">
        <w:rPr>
          <w:sz w:val="28"/>
          <w:szCs w:val="28"/>
        </w:rPr>
        <w:t xml:space="preserve"> ЗАТО г. Железногорск                                            </w:t>
      </w:r>
      <w:r w:rsidR="007E2F48">
        <w:rPr>
          <w:sz w:val="28"/>
          <w:szCs w:val="28"/>
        </w:rPr>
        <w:t xml:space="preserve">       </w:t>
      </w:r>
      <w:r w:rsidRPr="002D3B00">
        <w:rPr>
          <w:sz w:val="28"/>
          <w:szCs w:val="28"/>
        </w:rPr>
        <w:t xml:space="preserve">           </w:t>
      </w:r>
      <w:r w:rsidR="0037724A">
        <w:rPr>
          <w:sz w:val="28"/>
          <w:szCs w:val="28"/>
        </w:rPr>
        <w:t>Д.М. Чернятин</w:t>
      </w:r>
    </w:p>
    <w:p w:rsidR="006C0A1F" w:rsidRDefault="006C0A1F" w:rsidP="006A2F04">
      <w:pPr>
        <w:autoSpaceDE w:val="0"/>
        <w:autoSpaceDN w:val="0"/>
        <w:adjustRightInd w:val="0"/>
        <w:spacing w:line="240" w:lineRule="auto"/>
        <w:contextualSpacing/>
        <w:jc w:val="both"/>
        <w:rPr>
          <w:sz w:val="28"/>
          <w:szCs w:val="28"/>
        </w:rPr>
      </w:pPr>
    </w:p>
    <w:p w:rsidR="006C0A1F" w:rsidRDefault="006C0A1F" w:rsidP="006A2F04">
      <w:pPr>
        <w:autoSpaceDE w:val="0"/>
        <w:autoSpaceDN w:val="0"/>
        <w:adjustRightInd w:val="0"/>
        <w:spacing w:line="240" w:lineRule="auto"/>
        <w:contextualSpacing/>
        <w:jc w:val="both"/>
        <w:rPr>
          <w:sz w:val="28"/>
          <w:szCs w:val="28"/>
        </w:rPr>
      </w:pPr>
    </w:p>
    <w:p w:rsidR="006C0A1F" w:rsidRDefault="006C0A1F" w:rsidP="006A2F04">
      <w:pPr>
        <w:autoSpaceDE w:val="0"/>
        <w:autoSpaceDN w:val="0"/>
        <w:adjustRightInd w:val="0"/>
        <w:spacing w:line="240" w:lineRule="auto"/>
        <w:contextualSpacing/>
        <w:jc w:val="both"/>
        <w:rPr>
          <w:sz w:val="28"/>
          <w:szCs w:val="28"/>
        </w:rPr>
      </w:pPr>
    </w:p>
    <w:p w:rsidR="006C0A1F" w:rsidRDefault="006C0A1F" w:rsidP="006A2F04">
      <w:pPr>
        <w:autoSpaceDE w:val="0"/>
        <w:autoSpaceDN w:val="0"/>
        <w:adjustRightInd w:val="0"/>
        <w:spacing w:line="240" w:lineRule="auto"/>
        <w:contextualSpacing/>
        <w:jc w:val="both"/>
        <w:rPr>
          <w:sz w:val="28"/>
          <w:szCs w:val="28"/>
        </w:rPr>
      </w:pPr>
    </w:p>
    <w:p w:rsidR="006C0A1F" w:rsidRDefault="006C0A1F">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A76E47" w:rsidRDefault="00A76E47">
      <w:pPr>
        <w:spacing w:after="1" w:line="220" w:lineRule="auto"/>
        <w:jc w:val="both"/>
      </w:pPr>
    </w:p>
    <w:p w:rsidR="006C0A1F" w:rsidRDefault="006C0A1F">
      <w:pPr>
        <w:spacing w:after="1" w:line="220" w:lineRule="auto"/>
        <w:jc w:val="both"/>
      </w:pPr>
    </w:p>
    <w:p w:rsidR="004A10E8" w:rsidRDefault="004A10E8">
      <w:pPr>
        <w:spacing w:after="1" w:line="220" w:lineRule="auto"/>
        <w:jc w:val="both"/>
      </w:pPr>
    </w:p>
    <w:p w:rsidR="006C0A1F" w:rsidRDefault="006C0A1F">
      <w:pPr>
        <w:spacing w:after="1" w:line="220" w:lineRule="auto"/>
        <w:jc w:val="both"/>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8"/>
      </w:tblGrid>
      <w:tr w:rsidR="00A76E47" w:rsidTr="00A76E47">
        <w:tc>
          <w:tcPr>
            <w:tcW w:w="4358" w:type="dxa"/>
          </w:tcPr>
          <w:p w:rsidR="00A76E47" w:rsidRDefault="00A76E47" w:rsidP="00A76E47">
            <w:pPr>
              <w:spacing w:after="1" w:line="220" w:lineRule="auto"/>
              <w:outlineLvl w:val="0"/>
              <w:rPr>
                <w:sz w:val="28"/>
                <w:szCs w:val="28"/>
              </w:rPr>
            </w:pPr>
            <w:r>
              <w:rPr>
                <w:sz w:val="28"/>
                <w:szCs w:val="28"/>
              </w:rPr>
              <w:lastRenderedPageBreak/>
              <w:t xml:space="preserve">Приложение </w:t>
            </w:r>
          </w:p>
          <w:p w:rsidR="00A76E47" w:rsidRDefault="00A76E47" w:rsidP="00A76E47">
            <w:pPr>
              <w:spacing w:after="1" w:line="220" w:lineRule="auto"/>
              <w:outlineLvl w:val="0"/>
              <w:rPr>
                <w:sz w:val="28"/>
                <w:szCs w:val="28"/>
              </w:rPr>
            </w:pPr>
            <w:r>
              <w:rPr>
                <w:sz w:val="28"/>
                <w:szCs w:val="28"/>
              </w:rPr>
              <w:t xml:space="preserve">к постановлению Администрации ЗАТО г. Железногорск </w:t>
            </w:r>
          </w:p>
          <w:p w:rsidR="00A76E47" w:rsidRPr="00A76E47" w:rsidRDefault="00A76E47" w:rsidP="00A76E47">
            <w:pPr>
              <w:spacing w:after="1" w:line="220" w:lineRule="auto"/>
              <w:outlineLvl w:val="0"/>
              <w:rPr>
                <w:sz w:val="28"/>
                <w:szCs w:val="28"/>
              </w:rPr>
            </w:pPr>
            <w:r>
              <w:rPr>
                <w:sz w:val="28"/>
                <w:szCs w:val="28"/>
              </w:rPr>
              <w:t>от _______2023 №_____</w:t>
            </w:r>
          </w:p>
        </w:tc>
      </w:tr>
    </w:tbl>
    <w:p w:rsidR="004C14D1" w:rsidRDefault="004C14D1">
      <w:pPr>
        <w:spacing w:after="1" w:line="220" w:lineRule="auto"/>
        <w:jc w:val="center"/>
        <w:rPr>
          <w:sz w:val="28"/>
          <w:szCs w:val="28"/>
        </w:rPr>
      </w:pPr>
      <w:bookmarkStart w:id="0" w:name="P42"/>
      <w:bookmarkEnd w:id="0"/>
    </w:p>
    <w:p w:rsidR="004C14D1" w:rsidRDefault="004C14D1" w:rsidP="00741770">
      <w:pPr>
        <w:spacing w:after="1" w:line="220" w:lineRule="auto"/>
        <w:ind w:firstLine="709"/>
        <w:jc w:val="center"/>
        <w:rPr>
          <w:sz w:val="28"/>
          <w:szCs w:val="28"/>
        </w:rPr>
      </w:pPr>
    </w:p>
    <w:p w:rsidR="004C14D1" w:rsidRDefault="004C14D1" w:rsidP="00741770">
      <w:pPr>
        <w:spacing w:after="1" w:line="220" w:lineRule="auto"/>
        <w:ind w:firstLine="709"/>
        <w:jc w:val="center"/>
        <w:rPr>
          <w:sz w:val="28"/>
          <w:szCs w:val="28"/>
        </w:rPr>
      </w:pPr>
      <w:r>
        <w:rPr>
          <w:sz w:val="28"/>
          <w:szCs w:val="28"/>
        </w:rPr>
        <w:t xml:space="preserve">Примерное положение </w:t>
      </w:r>
    </w:p>
    <w:p w:rsidR="004C14D1" w:rsidRDefault="004A10E8" w:rsidP="00741770">
      <w:pPr>
        <w:spacing w:after="1" w:line="220" w:lineRule="auto"/>
        <w:ind w:firstLine="709"/>
        <w:jc w:val="center"/>
        <w:rPr>
          <w:sz w:val="28"/>
          <w:szCs w:val="28"/>
        </w:rPr>
      </w:pPr>
      <w:r>
        <w:rPr>
          <w:sz w:val="28"/>
          <w:szCs w:val="28"/>
        </w:rPr>
        <w:t xml:space="preserve">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w:t>
      </w:r>
      <w:proofErr w:type="gramStart"/>
      <w:r>
        <w:rPr>
          <w:sz w:val="28"/>
          <w:szCs w:val="28"/>
        </w:rPr>
        <w:t>территории</w:t>
      </w:r>
      <w:proofErr w:type="gramEnd"/>
      <w:r>
        <w:rPr>
          <w:sz w:val="28"/>
          <w:szCs w:val="28"/>
        </w:rPr>
        <w:t xml:space="preserve"> ЗАТО г. Железногорск </w:t>
      </w:r>
    </w:p>
    <w:p w:rsidR="004C14D1" w:rsidRDefault="004C14D1" w:rsidP="00741770">
      <w:pPr>
        <w:spacing w:after="1" w:line="220" w:lineRule="auto"/>
        <w:ind w:firstLine="709"/>
        <w:jc w:val="center"/>
        <w:outlineLvl w:val="1"/>
        <w:rPr>
          <w:sz w:val="28"/>
          <w:szCs w:val="28"/>
        </w:rPr>
      </w:pPr>
    </w:p>
    <w:p w:rsidR="006C0A1F" w:rsidRPr="00A76E47" w:rsidRDefault="006C0A1F" w:rsidP="00741770">
      <w:pPr>
        <w:spacing w:after="1" w:line="220" w:lineRule="auto"/>
        <w:ind w:firstLine="709"/>
        <w:jc w:val="center"/>
        <w:outlineLvl w:val="1"/>
        <w:rPr>
          <w:sz w:val="28"/>
          <w:szCs w:val="28"/>
        </w:rPr>
      </w:pPr>
      <w:r w:rsidRPr="00A76E47">
        <w:rPr>
          <w:sz w:val="28"/>
          <w:szCs w:val="28"/>
        </w:rPr>
        <w:t>1. О</w:t>
      </w:r>
      <w:r w:rsidR="004C14D1">
        <w:rPr>
          <w:sz w:val="28"/>
          <w:szCs w:val="28"/>
        </w:rPr>
        <w:t>бщие положения</w:t>
      </w:r>
    </w:p>
    <w:p w:rsidR="006C0A1F" w:rsidRPr="00A76E47" w:rsidRDefault="006C0A1F" w:rsidP="00741770">
      <w:pPr>
        <w:spacing w:after="1" w:line="220" w:lineRule="auto"/>
        <w:ind w:firstLine="709"/>
        <w:jc w:val="both"/>
        <w:rPr>
          <w:sz w:val="28"/>
          <w:szCs w:val="28"/>
        </w:rPr>
      </w:pPr>
    </w:p>
    <w:p w:rsidR="00BE6220" w:rsidRDefault="006C0A1F" w:rsidP="00BE6220">
      <w:pPr>
        <w:autoSpaceDE w:val="0"/>
        <w:autoSpaceDN w:val="0"/>
        <w:adjustRightInd w:val="0"/>
        <w:spacing w:after="0" w:line="240" w:lineRule="auto"/>
        <w:ind w:firstLine="709"/>
        <w:jc w:val="both"/>
        <w:rPr>
          <w:sz w:val="28"/>
          <w:szCs w:val="28"/>
          <w:lang w:eastAsia="ru-RU"/>
        </w:rPr>
      </w:pPr>
      <w:r w:rsidRPr="00741770">
        <w:rPr>
          <w:sz w:val="28"/>
          <w:szCs w:val="28"/>
        </w:rPr>
        <w:t xml:space="preserve">1.1. Настоящее Примерное </w:t>
      </w:r>
      <w:r w:rsidR="004A10E8">
        <w:rPr>
          <w:sz w:val="28"/>
          <w:szCs w:val="28"/>
        </w:rPr>
        <w:t>положение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 г</w:t>
      </w:r>
      <w:proofErr w:type="gramStart"/>
      <w:r w:rsidR="004A10E8">
        <w:rPr>
          <w:sz w:val="28"/>
          <w:szCs w:val="28"/>
        </w:rPr>
        <w:t>.Ж</w:t>
      </w:r>
      <w:proofErr w:type="gramEnd"/>
      <w:r w:rsidR="004A10E8">
        <w:rPr>
          <w:sz w:val="28"/>
          <w:szCs w:val="28"/>
        </w:rPr>
        <w:t xml:space="preserve">елезногорск </w:t>
      </w:r>
      <w:r w:rsidRPr="00741770">
        <w:rPr>
          <w:sz w:val="28"/>
          <w:szCs w:val="28"/>
        </w:rPr>
        <w:t xml:space="preserve">(далее - Примерное положение, учреждения), разработано </w:t>
      </w:r>
      <w:r w:rsidR="00BE6220">
        <w:rPr>
          <w:sz w:val="28"/>
          <w:szCs w:val="28"/>
        </w:rPr>
        <w:t xml:space="preserve">в соответствии с </w:t>
      </w:r>
      <w:r w:rsidR="00BE6220" w:rsidRPr="00BE6220">
        <w:rPr>
          <w:sz w:val="28"/>
          <w:szCs w:val="28"/>
          <w:lang w:eastAsia="ru-RU"/>
        </w:rPr>
        <w:t xml:space="preserve">Трудовым </w:t>
      </w:r>
      <w:hyperlink r:id="rId12" w:history="1">
        <w:r w:rsidR="00BE6220" w:rsidRPr="00BE6220">
          <w:rPr>
            <w:sz w:val="28"/>
            <w:szCs w:val="28"/>
            <w:lang w:eastAsia="ru-RU"/>
          </w:rPr>
          <w:t>кодексом</w:t>
        </w:r>
      </w:hyperlink>
      <w:r w:rsidR="00BE6220" w:rsidRPr="00BE6220">
        <w:rPr>
          <w:sz w:val="28"/>
          <w:szCs w:val="28"/>
          <w:lang w:eastAsia="ru-RU"/>
        </w:rPr>
        <w:t xml:space="preserve"> Российской Федерации, </w:t>
      </w:r>
      <w:r w:rsidR="00BE6220">
        <w:rPr>
          <w:sz w:val="28"/>
          <w:szCs w:val="28"/>
          <w:lang w:eastAsia="ru-RU"/>
        </w:rPr>
        <w:t xml:space="preserve">постановлением </w:t>
      </w:r>
      <w:r w:rsidR="00BE6220" w:rsidRPr="00BE6220">
        <w:rPr>
          <w:sz w:val="28"/>
          <w:szCs w:val="28"/>
          <w:lang w:eastAsia="ru-RU"/>
        </w:rPr>
        <w:t xml:space="preserve"> Администрации ЗАТО </w:t>
      </w:r>
      <w:r w:rsidR="004A10E8">
        <w:rPr>
          <w:sz w:val="28"/>
          <w:szCs w:val="28"/>
          <w:lang w:eastAsia="ru-RU"/>
        </w:rPr>
        <w:t xml:space="preserve">               </w:t>
      </w:r>
      <w:r w:rsidR="00BE6220" w:rsidRPr="00BE6220">
        <w:rPr>
          <w:sz w:val="28"/>
          <w:szCs w:val="28"/>
          <w:lang w:eastAsia="ru-RU"/>
        </w:rPr>
        <w:t xml:space="preserve">г. Железногорск от 10.06.2011 </w:t>
      </w:r>
      <w:r w:rsidR="00BE6220">
        <w:rPr>
          <w:sz w:val="28"/>
          <w:szCs w:val="28"/>
          <w:lang w:eastAsia="ru-RU"/>
        </w:rPr>
        <w:t>№ 1011 «</w:t>
      </w:r>
      <w:r w:rsidR="00BE6220" w:rsidRPr="00BE6220">
        <w:rPr>
          <w:sz w:val="28"/>
          <w:szCs w:val="28"/>
          <w:lang w:eastAsia="ru-RU"/>
        </w:rPr>
        <w:t>Об утверждении Положения о системах оплаты труда работников муниципальных учреждений ЗАТО</w:t>
      </w:r>
      <w:r w:rsidR="00BE6220">
        <w:rPr>
          <w:sz w:val="28"/>
          <w:szCs w:val="28"/>
          <w:lang w:eastAsia="ru-RU"/>
        </w:rPr>
        <w:t xml:space="preserve"> Железногорск».</w:t>
      </w:r>
    </w:p>
    <w:p w:rsidR="00BE6220" w:rsidRDefault="00BE6220" w:rsidP="00BE6220">
      <w:pPr>
        <w:autoSpaceDE w:val="0"/>
        <w:autoSpaceDN w:val="0"/>
        <w:adjustRightInd w:val="0"/>
        <w:spacing w:after="0" w:line="240" w:lineRule="auto"/>
        <w:ind w:firstLine="709"/>
        <w:jc w:val="both"/>
        <w:rPr>
          <w:sz w:val="28"/>
          <w:szCs w:val="28"/>
          <w:lang w:eastAsia="ru-RU"/>
        </w:rPr>
      </w:pPr>
      <w:r>
        <w:rPr>
          <w:sz w:val="28"/>
          <w:szCs w:val="28"/>
          <w:lang w:eastAsia="ru-RU"/>
        </w:rPr>
        <w:t>1.2. Примерное положение определяет систему оплаты труда работников учреждений, включающую в себя должностной оклад, выплаты компенсационного и стимулирующего характера.</w:t>
      </w:r>
    </w:p>
    <w:p w:rsidR="006C0A1F" w:rsidRPr="00741770" w:rsidRDefault="00BE6220" w:rsidP="00BE6220">
      <w:pPr>
        <w:spacing w:after="1" w:line="240" w:lineRule="auto"/>
        <w:ind w:firstLine="709"/>
        <w:contextualSpacing/>
        <w:jc w:val="both"/>
        <w:rPr>
          <w:sz w:val="28"/>
          <w:szCs w:val="28"/>
        </w:rPr>
      </w:pPr>
      <w:r w:rsidRPr="00741770">
        <w:rPr>
          <w:sz w:val="28"/>
          <w:szCs w:val="28"/>
        </w:rPr>
        <w:t xml:space="preserve"> </w:t>
      </w:r>
      <w:r w:rsidR="006C0A1F" w:rsidRPr="00741770">
        <w:rPr>
          <w:sz w:val="28"/>
          <w:szCs w:val="28"/>
        </w:rPr>
        <w:t>1.</w:t>
      </w:r>
      <w:r>
        <w:rPr>
          <w:sz w:val="28"/>
          <w:szCs w:val="28"/>
        </w:rPr>
        <w:t>3</w:t>
      </w:r>
      <w:r w:rsidR="006C0A1F" w:rsidRPr="00741770">
        <w:rPr>
          <w:sz w:val="28"/>
          <w:szCs w:val="28"/>
        </w:rPr>
        <w:t>.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1.</w:t>
      </w:r>
      <w:r w:rsidR="00BE6220">
        <w:rPr>
          <w:sz w:val="28"/>
          <w:szCs w:val="28"/>
        </w:rPr>
        <w:t>4</w:t>
      </w:r>
      <w:r w:rsidRPr="00741770">
        <w:rPr>
          <w:sz w:val="28"/>
          <w:szCs w:val="28"/>
        </w:rPr>
        <w:t>.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1.</w:t>
      </w:r>
      <w:r w:rsidR="00BE6220">
        <w:rPr>
          <w:sz w:val="28"/>
          <w:szCs w:val="28"/>
        </w:rPr>
        <w:t>5</w:t>
      </w:r>
      <w:r w:rsidRPr="00741770">
        <w:rPr>
          <w:sz w:val="28"/>
          <w:szCs w:val="28"/>
        </w:rPr>
        <w:t>. Заработная плата работника предельными размерами не ограничивается.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1.</w:t>
      </w:r>
      <w:r w:rsidR="00BE6220">
        <w:rPr>
          <w:sz w:val="28"/>
          <w:szCs w:val="28"/>
        </w:rPr>
        <w:t>6</w:t>
      </w:r>
      <w:r w:rsidRPr="00741770">
        <w:rPr>
          <w:sz w:val="28"/>
          <w:szCs w:val="28"/>
        </w:rPr>
        <w:t xml:space="preserve">. </w:t>
      </w:r>
      <w:proofErr w:type="gramStart"/>
      <w:r w:rsidRPr="00741770">
        <w:rPr>
          <w:sz w:val="28"/>
          <w:szCs w:val="28"/>
        </w:rPr>
        <w:t>Абсолютный размер выплат компенсационного и стимулирующего характера, предусмотренных настоящим Примерным положением, кроме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исчисляется из оклада (должностного оклада), ставки заработной платы без учета иных повышений и выплат.</w:t>
      </w:r>
      <w:proofErr w:type="gramEnd"/>
    </w:p>
    <w:p w:rsidR="006C0A1F" w:rsidRPr="00741770" w:rsidRDefault="006C0A1F" w:rsidP="00741770">
      <w:pPr>
        <w:spacing w:before="220" w:after="1" w:line="240" w:lineRule="auto"/>
        <w:ind w:firstLine="709"/>
        <w:contextualSpacing/>
        <w:jc w:val="both"/>
        <w:rPr>
          <w:sz w:val="28"/>
          <w:szCs w:val="28"/>
        </w:rPr>
      </w:pPr>
      <w:r w:rsidRPr="00741770">
        <w:rPr>
          <w:sz w:val="28"/>
          <w:szCs w:val="28"/>
        </w:rPr>
        <w:t>1.</w:t>
      </w:r>
      <w:r w:rsidR="00BE6220">
        <w:rPr>
          <w:sz w:val="28"/>
          <w:szCs w:val="28"/>
        </w:rPr>
        <w:t>7</w:t>
      </w:r>
      <w:r w:rsidRPr="00741770">
        <w:rPr>
          <w:sz w:val="28"/>
          <w:szCs w:val="28"/>
        </w:rPr>
        <w:t>. Выплаты стимулирующего характера производятся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1.</w:t>
      </w:r>
      <w:r w:rsidR="00BE6220">
        <w:rPr>
          <w:sz w:val="28"/>
          <w:szCs w:val="28"/>
        </w:rPr>
        <w:t>8</w:t>
      </w:r>
      <w:r w:rsidRPr="00741770">
        <w:rPr>
          <w:sz w:val="28"/>
          <w:szCs w:val="28"/>
        </w:rPr>
        <w:t>. Средства, полученные от приносящей доход деятельности, направляются на оплату труда в размере не более 50% с учетом начислений на выплаты по оплате труда.</w:t>
      </w:r>
    </w:p>
    <w:p w:rsidR="006C0A1F" w:rsidRPr="00741770" w:rsidRDefault="006C0A1F" w:rsidP="00741770">
      <w:pPr>
        <w:spacing w:after="1" w:line="240" w:lineRule="auto"/>
        <w:ind w:firstLine="709"/>
        <w:contextualSpacing/>
        <w:jc w:val="both"/>
        <w:rPr>
          <w:sz w:val="28"/>
          <w:szCs w:val="28"/>
        </w:rPr>
      </w:pPr>
    </w:p>
    <w:p w:rsidR="006C0A1F" w:rsidRPr="00741770" w:rsidRDefault="00E64B7B" w:rsidP="00E64B7B">
      <w:pPr>
        <w:spacing w:after="1" w:line="240" w:lineRule="auto"/>
        <w:ind w:firstLine="709"/>
        <w:contextualSpacing/>
        <w:jc w:val="center"/>
        <w:outlineLvl w:val="1"/>
        <w:rPr>
          <w:sz w:val="28"/>
          <w:szCs w:val="28"/>
        </w:rPr>
      </w:pPr>
      <w:r>
        <w:rPr>
          <w:sz w:val="28"/>
          <w:szCs w:val="28"/>
        </w:rPr>
        <w:lastRenderedPageBreak/>
        <w:t>2.</w:t>
      </w:r>
      <w:r w:rsidR="006C0A1F" w:rsidRPr="00741770">
        <w:rPr>
          <w:sz w:val="28"/>
          <w:szCs w:val="28"/>
        </w:rPr>
        <w:t xml:space="preserve"> </w:t>
      </w:r>
      <w:r>
        <w:rPr>
          <w:sz w:val="28"/>
          <w:szCs w:val="28"/>
        </w:rPr>
        <w:t>Оклады (должностные оклады), ставки заработной платы</w:t>
      </w:r>
    </w:p>
    <w:p w:rsidR="006C0A1F" w:rsidRPr="00741770" w:rsidRDefault="006C0A1F" w:rsidP="00741770">
      <w:pPr>
        <w:spacing w:after="1" w:line="240" w:lineRule="auto"/>
        <w:ind w:firstLine="709"/>
        <w:contextualSpacing/>
        <w:jc w:val="both"/>
        <w:rPr>
          <w:sz w:val="28"/>
          <w:szCs w:val="28"/>
        </w:rPr>
      </w:pPr>
    </w:p>
    <w:p w:rsidR="00E64B7B" w:rsidRDefault="00E64B7B" w:rsidP="000442FE">
      <w:pPr>
        <w:autoSpaceDE w:val="0"/>
        <w:autoSpaceDN w:val="0"/>
        <w:adjustRightInd w:val="0"/>
        <w:spacing w:after="0" w:line="240" w:lineRule="auto"/>
        <w:ind w:firstLine="709"/>
        <w:contextualSpacing/>
        <w:jc w:val="both"/>
        <w:rPr>
          <w:sz w:val="28"/>
          <w:szCs w:val="28"/>
          <w:lang w:eastAsia="ru-RU"/>
        </w:rPr>
      </w:pPr>
      <w:r>
        <w:rPr>
          <w:sz w:val="28"/>
          <w:szCs w:val="28"/>
          <w:lang w:eastAsia="ru-RU"/>
        </w:rPr>
        <w:t xml:space="preserve">2.1. </w:t>
      </w:r>
      <w:proofErr w:type="gramStart"/>
      <w:r>
        <w:rPr>
          <w:sz w:val="28"/>
          <w:szCs w:val="28"/>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коллективном договоре, локальном нормативном акте, принятом с учетом мнения представительного органа работников.</w:t>
      </w:r>
      <w:proofErr w:type="gramEnd"/>
    </w:p>
    <w:p w:rsidR="00E64B7B" w:rsidRDefault="00E64B7B" w:rsidP="000442FE">
      <w:pPr>
        <w:autoSpaceDE w:val="0"/>
        <w:autoSpaceDN w:val="0"/>
        <w:adjustRightInd w:val="0"/>
        <w:spacing w:before="280" w:after="0" w:line="240" w:lineRule="auto"/>
        <w:ind w:firstLine="709"/>
        <w:contextualSpacing/>
        <w:jc w:val="both"/>
        <w:rPr>
          <w:sz w:val="28"/>
          <w:szCs w:val="28"/>
          <w:lang w:eastAsia="ru-RU"/>
        </w:rPr>
      </w:pPr>
      <w:r>
        <w:rPr>
          <w:sz w:val="28"/>
          <w:szCs w:val="28"/>
          <w:lang w:eastAsia="ru-RU"/>
        </w:rPr>
        <w:t>2.2. В коллективном договоре, локальном нормативном акте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r w:rsidR="000442FE">
        <w:rPr>
          <w:sz w:val="28"/>
          <w:szCs w:val="28"/>
          <w:lang w:eastAsia="ru-RU"/>
        </w:rPr>
        <w:t>.</w:t>
      </w:r>
    </w:p>
    <w:p w:rsidR="006C0A1F" w:rsidRDefault="006C0A1F" w:rsidP="000442FE">
      <w:pPr>
        <w:spacing w:after="1" w:line="240" w:lineRule="auto"/>
        <w:ind w:firstLine="709"/>
        <w:contextualSpacing/>
        <w:jc w:val="both"/>
        <w:rPr>
          <w:sz w:val="28"/>
          <w:szCs w:val="28"/>
        </w:rPr>
      </w:pPr>
      <w:r w:rsidRPr="00741770">
        <w:rPr>
          <w:sz w:val="28"/>
          <w:szCs w:val="28"/>
        </w:rPr>
        <w:t>2.</w:t>
      </w:r>
      <w:r w:rsidR="000442FE">
        <w:rPr>
          <w:sz w:val="28"/>
          <w:szCs w:val="28"/>
        </w:rPr>
        <w:t>3</w:t>
      </w:r>
      <w:r w:rsidRPr="00741770">
        <w:rPr>
          <w:sz w:val="28"/>
          <w:szCs w:val="28"/>
        </w:rPr>
        <w:t xml:space="preserve">. Минимальные </w:t>
      </w:r>
      <w:hyperlink w:anchor="P276">
        <w:r w:rsidRPr="00741770">
          <w:rPr>
            <w:sz w:val="28"/>
            <w:szCs w:val="28"/>
          </w:rPr>
          <w:t>размеры</w:t>
        </w:r>
      </w:hyperlink>
      <w:r w:rsidRPr="00741770">
        <w:rPr>
          <w:sz w:val="28"/>
          <w:szCs w:val="28"/>
        </w:rPr>
        <w:t xml:space="preserve"> окладов (должностных окладов), ставок заработной платы работникам учреждений устанавливаются в соответствии с приложением </w:t>
      </w:r>
      <w:r w:rsidR="000442FE">
        <w:rPr>
          <w:sz w:val="28"/>
          <w:szCs w:val="28"/>
        </w:rPr>
        <w:t>№</w:t>
      </w:r>
      <w:r w:rsidRPr="00741770">
        <w:rPr>
          <w:sz w:val="28"/>
          <w:szCs w:val="28"/>
        </w:rPr>
        <w:t xml:space="preserve"> 1 к настоящему Примерному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F461D1" w:rsidRDefault="00F461D1" w:rsidP="00F461D1">
      <w:pPr>
        <w:spacing w:before="220" w:after="1" w:line="240" w:lineRule="auto"/>
        <w:ind w:firstLine="709"/>
        <w:contextualSpacing/>
        <w:jc w:val="both"/>
        <w:rPr>
          <w:sz w:val="28"/>
          <w:szCs w:val="28"/>
        </w:rPr>
      </w:pPr>
      <w:r w:rsidRPr="00741770">
        <w:rPr>
          <w:sz w:val="28"/>
          <w:szCs w:val="28"/>
        </w:rPr>
        <w:t xml:space="preserve">от 27.02.2012 </w:t>
      </w:r>
      <w:r>
        <w:rPr>
          <w:sz w:val="28"/>
          <w:szCs w:val="28"/>
        </w:rPr>
        <w:t>№</w:t>
      </w:r>
      <w:hyperlink r:id="rId13">
        <w:r w:rsidRPr="00741770">
          <w:rPr>
            <w:sz w:val="28"/>
            <w:szCs w:val="28"/>
          </w:rPr>
          <w:t xml:space="preserve"> 165н</w:t>
        </w:r>
      </w:hyperlink>
      <w:r w:rsidRPr="00741770">
        <w:rPr>
          <w:sz w:val="28"/>
          <w:szCs w:val="28"/>
        </w:rPr>
        <w:t xml:space="preserve"> </w:t>
      </w:r>
      <w:r>
        <w:rPr>
          <w:sz w:val="28"/>
          <w:szCs w:val="28"/>
        </w:rPr>
        <w:t>«</w:t>
      </w:r>
      <w:r w:rsidRPr="00741770">
        <w:rPr>
          <w:sz w:val="28"/>
          <w:szCs w:val="28"/>
        </w:rPr>
        <w:t xml:space="preserve">Об утверждении профессиональных квалификационных групп должностей работников </w:t>
      </w:r>
      <w:proofErr w:type="gramStart"/>
      <w:r w:rsidRPr="00741770">
        <w:rPr>
          <w:sz w:val="28"/>
          <w:szCs w:val="28"/>
        </w:rPr>
        <w:t>физической</w:t>
      </w:r>
      <w:proofErr w:type="gramEnd"/>
      <w:r w:rsidRPr="00741770">
        <w:rPr>
          <w:sz w:val="28"/>
          <w:szCs w:val="28"/>
        </w:rPr>
        <w:t xml:space="preserve"> культуры и спорта</w:t>
      </w:r>
      <w:r>
        <w:rPr>
          <w:sz w:val="28"/>
          <w:szCs w:val="28"/>
        </w:rPr>
        <w:t>»</w:t>
      </w:r>
      <w:r w:rsidRPr="00F461D1">
        <w:rPr>
          <w:sz w:val="28"/>
          <w:szCs w:val="28"/>
        </w:rPr>
        <w:t>;</w:t>
      </w:r>
    </w:p>
    <w:p w:rsidR="00E64B7B" w:rsidRDefault="00E64B7B" w:rsidP="00E64B7B">
      <w:pPr>
        <w:autoSpaceDE w:val="0"/>
        <w:autoSpaceDN w:val="0"/>
        <w:adjustRightInd w:val="0"/>
        <w:spacing w:after="0" w:line="240" w:lineRule="auto"/>
        <w:ind w:firstLine="709"/>
        <w:jc w:val="both"/>
        <w:rPr>
          <w:sz w:val="28"/>
          <w:szCs w:val="28"/>
          <w:lang w:eastAsia="ru-RU"/>
        </w:rPr>
      </w:pPr>
      <w:r>
        <w:rPr>
          <w:sz w:val="28"/>
          <w:szCs w:val="28"/>
          <w:lang w:eastAsia="ru-RU"/>
        </w:rPr>
        <w:t>от 05.05.2008 №</w:t>
      </w:r>
      <w:hyperlink r:id="rId14" w:history="1">
        <w:r w:rsidRPr="00E64B7B">
          <w:rPr>
            <w:sz w:val="28"/>
            <w:szCs w:val="28"/>
            <w:lang w:eastAsia="ru-RU"/>
          </w:rPr>
          <w:t xml:space="preserve"> 216н</w:t>
        </w:r>
      </w:hyperlink>
      <w:r w:rsidRPr="00E64B7B">
        <w:rPr>
          <w:sz w:val="28"/>
          <w:szCs w:val="28"/>
          <w:lang w:eastAsia="ru-RU"/>
        </w:rPr>
        <w:t xml:space="preserve"> </w:t>
      </w:r>
      <w:r w:rsidR="000442FE">
        <w:rPr>
          <w:sz w:val="28"/>
          <w:szCs w:val="28"/>
          <w:lang w:eastAsia="ru-RU"/>
        </w:rPr>
        <w:t>«</w:t>
      </w:r>
      <w:r>
        <w:rPr>
          <w:sz w:val="28"/>
          <w:szCs w:val="28"/>
          <w:lang w:eastAsia="ru-RU"/>
        </w:rPr>
        <w:t>Об утверждении профессиональных квалификационных групп должностей работников образования</w:t>
      </w:r>
      <w:r w:rsidR="000442FE">
        <w:rPr>
          <w:sz w:val="28"/>
          <w:szCs w:val="28"/>
          <w:lang w:eastAsia="ru-RU"/>
        </w:rPr>
        <w:t>»</w:t>
      </w:r>
      <w:r>
        <w:rPr>
          <w:sz w:val="28"/>
          <w:szCs w:val="28"/>
          <w:lang w:eastAsia="ru-RU"/>
        </w:rPr>
        <w:t>;</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от 29.05.2008 </w:t>
      </w:r>
      <w:r w:rsidR="000442FE">
        <w:rPr>
          <w:sz w:val="28"/>
          <w:szCs w:val="28"/>
        </w:rPr>
        <w:t>№</w:t>
      </w:r>
      <w:hyperlink r:id="rId15">
        <w:r w:rsidRPr="00741770">
          <w:rPr>
            <w:sz w:val="28"/>
            <w:szCs w:val="28"/>
          </w:rPr>
          <w:t xml:space="preserve"> 247н</w:t>
        </w:r>
      </w:hyperlink>
      <w:r w:rsidRPr="00741770">
        <w:rPr>
          <w:sz w:val="28"/>
          <w:szCs w:val="28"/>
        </w:rPr>
        <w:t xml:space="preserve"> </w:t>
      </w:r>
      <w:r w:rsidR="000442FE">
        <w:rPr>
          <w:sz w:val="28"/>
          <w:szCs w:val="28"/>
        </w:rPr>
        <w:t>«</w:t>
      </w:r>
      <w:r w:rsidRPr="00741770">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0442FE">
        <w:rPr>
          <w:sz w:val="28"/>
          <w:szCs w:val="28"/>
        </w:rPr>
        <w:t>»</w:t>
      </w:r>
      <w:r w:rsidRPr="00741770">
        <w:rPr>
          <w:sz w:val="28"/>
          <w:szCs w:val="28"/>
        </w:rPr>
        <w:t>;</w:t>
      </w:r>
    </w:p>
    <w:p w:rsidR="006C0A1F" w:rsidRDefault="006C0A1F" w:rsidP="00741770">
      <w:pPr>
        <w:spacing w:before="220" w:after="1" w:line="240" w:lineRule="auto"/>
        <w:ind w:firstLine="709"/>
        <w:contextualSpacing/>
        <w:jc w:val="both"/>
        <w:rPr>
          <w:sz w:val="28"/>
          <w:szCs w:val="28"/>
        </w:rPr>
      </w:pPr>
      <w:r w:rsidRPr="00741770">
        <w:rPr>
          <w:sz w:val="28"/>
          <w:szCs w:val="28"/>
        </w:rPr>
        <w:t xml:space="preserve">от 29.05.2008 </w:t>
      </w:r>
      <w:r w:rsidR="000442FE">
        <w:rPr>
          <w:sz w:val="28"/>
          <w:szCs w:val="28"/>
        </w:rPr>
        <w:t>№</w:t>
      </w:r>
      <w:hyperlink r:id="rId16">
        <w:r w:rsidRPr="00741770">
          <w:rPr>
            <w:sz w:val="28"/>
            <w:szCs w:val="28"/>
          </w:rPr>
          <w:t xml:space="preserve"> 248н</w:t>
        </w:r>
      </w:hyperlink>
      <w:r w:rsidRPr="00741770">
        <w:rPr>
          <w:sz w:val="28"/>
          <w:szCs w:val="28"/>
        </w:rPr>
        <w:t xml:space="preserve"> </w:t>
      </w:r>
      <w:r w:rsidR="000442FE">
        <w:rPr>
          <w:sz w:val="28"/>
          <w:szCs w:val="28"/>
        </w:rPr>
        <w:t>«</w:t>
      </w:r>
      <w:r w:rsidRPr="00741770">
        <w:rPr>
          <w:sz w:val="28"/>
          <w:szCs w:val="28"/>
        </w:rPr>
        <w:t>Об утверждении профессиональных квалификационных групп общеотраслевых профессий рабочих</w:t>
      </w:r>
      <w:r w:rsidR="000442FE">
        <w:rPr>
          <w:sz w:val="28"/>
          <w:szCs w:val="28"/>
        </w:rPr>
        <w:t>»</w:t>
      </w:r>
      <w:r w:rsidR="00F461D1">
        <w:rPr>
          <w:sz w:val="28"/>
          <w:szCs w:val="28"/>
        </w:rPr>
        <w:t>.</w:t>
      </w:r>
    </w:p>
    <w:p w:rsidR="00F461D1" w:rsidRDefault="00F461D1" w:rsidP="00F461D1">
      <w:pPr>
        <w:spacing w:before="220" w:after="1" w:line="240" w:lineRule="auto"/>
        <w:ind w:firstLine="709"/>
        <w:contextualSpacing/>
        <w:jc w:val="both"/>
        <w:rPr>
          <w:sz w:val="28"/>
          <w:szCs w:val="28"/>
          <w:lang w:eastAsia="ru-RU"/>
        </w:rPr>
      </w:pPr>
      <w:r>
        <w:rPr>
          <w:sz w:val="28"/>
          <w:szCs w:val="28"/>
        </w:rPr>
        <w:t xml:space="preserve">2.4. </w:t>
      </w:r>
      <w:r>
        <w:rPr>
          <w:sz w:val="28"/>
          <w:szCs w:val="28"/>
          <w:lang w:eastAsia="ru-RU"/>
        </w:rPr>
        <w:t>Нормы часов педагогической и (или) преподавательской работы на ставку заработной платы педагогических работников устанавливаются в соответствии с действующими нормативными правовыми актами, регламентирующими продолжительность рабочего времени (нормы часов педагогической работы за ставку заработной платы) и порядок определения учебной нагрузки педагогических работников.</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2.</w:t>
      </w:r>
      <w:r w:rsidR="00F461D1">
        <w:rPr>
          <w:sz w:val="28"/>
          <w:szCs w:val="28"/>
        </w:rPr>
        <w:t>5</w:t>
      </w:r>
      <w:r w:rsidRPr="00741770">
        <w:rPr>
          <w:sz w:val="28"/>
          <w:szCs w:val="28"/>
        </w:rPr>
        <w:t>. В зависимости от наличия квалификационной категории размеры окладов (должностных окладов), ставок заработной платы работников учреждений увеличиваются в следующих размерах:</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при наличии высшей квалификационной категории на 10%;</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при наличии первой квалификационной категории на 8,5%;</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при наличии второй квалификационной категории на 7%.</w:t>
      </w:r>
    </w:p>
    <w:p w:rsidR="00F461D1" w:rsidRDefault="00F461D1" w:rsidP="00741770">
      <w:pPr>
        <w:spacing w:after="1" w:line="240" w:lineRule="auto"/>
        <w:ind w:firstLine="709"/>
        <w:contextualSpacing/>
        <w:jc w:val="center"/>
        <w:outlineLvl w:val="1"/>
        <w:rPr>
          <w:sz w:val="28"/>
          <w:szCs w:val="28"/>
        </w:rPr>
      </w:pPr>
      <w:bookmarkStart w:id="1" w:name="P78"/>
      <w:bookmarkEnd w:id="1"/>
    </w:p>
    <w:p w:rsidR="00D26A43" w:rsidRDefault="00D26A43" w:rsidP="00741770">
      <w:pPr>
        <w:spacing w:after="1" w:line="240" w:lineRule="auto"/>
        <w:ind w:firstLine="709"/>
        <w:contextualSpacing/>
        <w:jc w:val="center"/>
        <w:outlineLvl w:val="1"/>
        <w:rPr>
          <w:sz w:val="28"/>
          <w:szCs w:val="28"/>
        </w:rPr>
      </w:pPr>
    </w:p>
    <w:p w:rsidR="006C0A1F" w:rsidRPr="00741770" w:rsidRDefault="00F461D1" w:rsidP="00741770">
      <w:pPr>
        <w:spacing w:after="1" w:line="240" w:lineRule="auto"/>
        <w:ind w:firstLine="709"/>
        <w:contextualSpacing/>
        <w:jc w:val="center"/>
        <w:outlineLvl w:val="1"/>
        <w:rPr>
          <w:sz w:val="28"/>
          <w:szCs w:val="28"/>
        </w:rPr>
      </w:pPr>
      <w:r>
        <w:rPr>
          <w:sz w:val="28"/>
          <w:szCs w:val="28"/>
        </w:rPr>
        <w:lastRenderedPageBreak/>
        <w:t xml:space="preserve">3. Виды, размеры и условия осуществления выплат компенсационного характера </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both"/>
        <w:rPr>
          <w:sz w:val="28"/>
          <w:szCs w:val="28"/>
        </w:rPr>
      </w:pPr>
      <w:r w:rsidRPr="00741770">
        <w:rPr>
          <w:sz w:val="28"/>
          <w:szCs w:val="28"/>
        </w:rPr>
        <w:t>3.1. Работникам учреждений устанавливаются следующие виды выплат компенсационного характера: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а) выплаты работникам, занятым на работах с вредными и (или) опасными условиями труда;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б)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в) выплаты за работу в местностях с особыми климатическими условиями;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г) выплаты за работу в закрытом административно-территориальном образовании</w:t>
      </w:r>
      <w:r w:rsidR="00C779C6">
        <w:rPr>
          <w:sz w:val="28"/>
          <w:szCs w:val="28"/>
        </w:rPr>
        <w:t>.</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Выплаты компенсационного характера устанавливаются в соответствии с Трудовым </w:t>
      </w:r>
      <w:hyperlink r:id="rId17">
        <w:r w:rsidRPr="00741770">
          <w:rPr>
            <w:sz w:val="28"/>
            <w:szCs w:val="28"/>
          </w:rPr>
          <w:t>кодексом</w:t>
        </w:r>
      </w:hyperlink>
      <w:r w:rsidRPr="00741770">
        <w:rPr>
          <w:sz w:val="28"/>
          <w:szCs w:val="28"/>
        </w:rPr>
        <w:t xml:space="preserve"> Российской Федерации, законами и иными нормативными правовыми актами Российской Федерации, Красноярского края, муниципальными правовыми актами ЗАТО Железногорск, содержащими нормы трудового права, и настоящим Примерным положением.</w:t>
      </w:r>
    </w:p>
    <w:p w:rsidR="00640814" w:rsidRDefault="006C0A1F" w:rsidP="00640814">
      <w:pPr>
        <w:autoSpaceDE w:val="0"/>
        <w:autoSpaceDN w:val="0"/>
        <w:adjustRightInd w:val="0"/>
        <w:spacing w:after="0" w:line="240" w:lineRule="auto"/>
        <w:ind w:firstLine="709"/>
        <w:jc w:val="both"/>
        <w:rPr>
          <w:sz w:val="28"/>
          <w:szCs w:val="28"/>
          <w:lang w:eastAsia="ru-RU"/>
        </w:rPr>
      </w:pPr>
      <w:r w:rsidRPr="00741770">
        <w:rPr>
          <w:sz w:val="28"/>
          <w:szCs w:val="28"/>
        </w:rPr>
        <w:t xml:space="preserve">3.2. </w:t>
      </w:r>
      <w:r w:rsidR="00640814">
        <w:rPr>
          <w:sz w:val="28"/>
          <w:szCs w:val="28"/>
          <w:lang w:eastAsia="ru-RU"/>
        </w:rPr>
        <w:t xml:space="preserve">Выплаты работникам, занятым на работах с вредными и (или) опасными условиями труда, устанавливаются работникам учреждений на основании </w:t>
      </w:r>
      <w:hyperlink r:id="rId18" w:history="1">
        <w:r w:rsidR="00640814" w:rsidRPr="00640814">
          <w:rPr>
            <w:sz w:val="28"/>
            <w:szCs w:val="28"/>
            <w:lang w:eastAsia="ru-RU"/>
          </w:rPr>
          <w:t>статьи 147</w:t>
        </w:r>
      </w:hyperlink>
      <w:r w:rsidR="00640814" w:rsidRPr="00640814">
        <w:rPr>
          <w:sz w:val="28"/>
          <w:szCs w:val="28"/>
          <w:lang w:eastAsia="ru-RU"/>
        </w:rPr>
        <w:t xml:space="preserve"> </w:t>
      </w:r>
      <w:r w:rsidR="00640814">
        <w:rPr>
          <w:sz w:val="28"/>
          <w:szCs w:val="28"/>
          <w:lang w:eastAsia="ru-RU"/>
        </w:rPr>
        <w:t>Трудового кодекса Российской Федерации.</w:t>
      </w:r>
    </w:p>
    <w:p w:rsidR="00C779C6" w:rsidRDefault="006C0A1F" w:rsidP="00C779C6">
      <w:pPr>
        <w:autoSpaceDE w:val="0"/>
        <w:autoSpaceDN w:val="0"/>
        <w:adjustRightInd w:val="0"/>
        <w:spacing w:after="0" w:line="240" w:lineRule="auto"/>
        <w:ind w:firstLine="709"/>
        <w:jc w:val="both"/>
        <w:rPr>
          <w:sz w:val="28"/>
          <w:szCs w:val="28"/>
          <w:lang w:eastAsia="ru-RU"/>
        </w:rPr>
      </w:pPr>
      <w:r w:rsidRPr="00741770">
        <w:rPr>
          <w:sz w:val="28"/>
          <w:szCs w:val="28"/>
        </w:rPr>
        <w:t xml:space="preserve">3.3. </w:t>
      </w:r>
      <w:r w:rsidR="00C779C6">
        <w:rPr>
          <w:sz w:val="28"/>
          <w:szCs w:val="28"/>
          <w:lang w:eastAsia="ru-RU"/>
        </w:rPr>
        <w:t>Доплата за работу в ночное время производится работникам за каждый час работы в ночное время в размере 35% оклада (должностного оклада), рассчитанного за час работы. Ночным считается время с 22 часов вечера до 6 часов утра.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3.4. Оплата труда в выходные и нерабочие </w:t>
      </w:r>
      <w:r w:rsidR="0018056D">
        <w:rPr>
          <w:sz w:val="28"/>
          <w:szCs w:val="28"/>
        </w:rPr>
        <w:t xml:space="preserve">праздничные </w:t>
      </w:r>
      <w:r w:rsidRPr="00741770">
        <w:rPr>
          <w:sz w:val="28"/>
          <w:szCs w:val="28"/>
        </w:rPr>
        <w:t xml:space="preserve">дни производится на основании </w:t>
      </w:r>
      <w:hyperlink r:id="rId19">
        <w:r w:rsidRPr="00741770">
          <w:rPr>
            <w:sz w:val="28"/>
            <w:szCs w:val="28"/>
          </w:rPr>
          <w:t>статьи 153</w:t>
        </w:r>
      </w:hyperlink>
      <w:r w:rsidRPr="00741770">
        <w:rPr>
          <w:sz w:val="28"/>
          <w:szCs w:val="28"/>
        </w:rPr>
        <w:t xml:space="preserve"> Трудового кодекса Российской Федерации.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3.5. Оплата сверхурочных работ производится на основании </w:t>
      </w:r>
      <w:hyperlink r:id="rId20">
        <w:r w:rsidRPr="00741770">
          <w:rPr>
            <w:sz w:val="28"/>
            <w:szCs w:val="28"/>
          </w:rPr>
          <w:t>статьи 152</w:t>
        </w:r>
      </w:hyperlink>
      <w:r w:rsidRPr="00741770">
        <w:rPr>
          <w:sz w:val="28"/>
          <w:szCs w:val="28"/>
        </w:rPr>
        <w:t xml:space="preserve"> Трудового кодекса Российской Федерации.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3.6. Оплата труда в других случаях выполнения работ в условиях, отклоняющихся от нормальных, устанавливается работникам учреждений на основании </w:t>
      </w:r>
      <w:hyperlink r:id="rId21">
        <w:r w:rsidRPr="00741770">
          <w:rPr>
            <w:sz w:val="28"/>
            <w:szCs w:val="28"/>
          </w:rPr>
          <w:t>статьи 149</w:t>
        </w:r>
      </w:hyperlink>
      <w:r w:rsidRPr="00741770">
        <w:rPr>
          <w:sz w:val="28"/>
          <w:szCs w:val="28"/>
        </w:rPr>
        <w:t xml:space="preserve"> Трудового кодекса Российской Федерации.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3.7. В случаях, определенных законодательством Российской Федерации, Красноярского края, 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C0A1F" w:rsidRPr="00741770" w:rsidRDefault="006C0A1F" w:rsidP="00741770">
      <w:pPr>
        <w:spacing w:before="220" w:after="1" w:line="240" w:lineRule="auto"/>
        <w:ind w:firstLine="709"/>
        <w:contextualSpacing/>
        <w:jc w:val="both"/>
        <w:rPr>
          <w:sz w:val="28"/>
          <w:szCs w:val="28"/>
        </w:rPr>
      </w:pPr>
      <w:bookmarkStart w:id="2" w:name="P94"/>
      <w:bookmarkEnd w:id="2"/>
      <w:r w:rsidRPr="00741770">
        <w:rPr>
          <w:sz w:val="28"/>
          <w:szCs w:val="28"/>
        </w:rPr>
        <w:t>3.8. Выплаты за работу в закрытых административно-территориальных образованиях устанавливаются работникам в размере 20 процентов оклада (должностного оклада), ставки заработной платы.</w:t>
      </w:r>
    </w:p>
    <w:p w:rsidR="006C0A1F" w:rsidRPr="00741770" w:rsidRDefault="006C0A1F" w:rsidP="00741770">
      <w:pPr>
        <w:spacing w:before="220" w:after="1" w:line="240" w:lineRule="auto"/>
        <w:ind w:firstLine="709"/>
        <w:contextualSpacing/>
        <w:jc w:val="both"/>
        <w:rPr>
          <w:sz w:val="28"/>
          <w:szCs w:val="28"/>
        </w:rPr>
      </w:pPr>
      <w:bookmarkStart w:id="3" w:name="P95"/>
      <w:bookmarkEnd w:id="3"/>
      <w:r w:rsidRPr="00741770">
        <w:rPr>
          <w:sz w:val="28"/>
          <w:szCs w:val="28"/>
        </w:rPr>
        <w:t>3.</w:t>
      </w:r>
      <w:r w:rsidR="0018056D">
        <w:rPr>
          <w:sz w:val="28"/>
          <w:szCs w:val="28"/>
        </w:rPr>
        <w:t>9</w:t>
      </w:r>
      <w:r w:rsidRPr="00741770">
        <w:rPr>
          <w:sz w:val="28"/>
          <w:szCs w:val="28"/>
        </w:rPr>
        <w:t>. Размеры и условия осуществления выплат компенсационного характера конкретизируются в трудовых договорах работников учреждений.</w:t>
      </w:r>
    </w:p>
    <w:p w:rsidR="006C0A1F" w:rsidRPr="00741770" w:rsidRDefault="006C0A1F" w:rsidP="00741770">
      <w:pPr>
        <w:spacing w:after="1" w:line="240" w:lineRule="auto"/>
        <w:ind w:firstLine="709"/>
        <w:contextualSpacing/>
        <w:jc w:val="both"/>
        <w:rPr>
          <w:sz w:val="28"/>
          <w:szCs w:val="28"/>
        </w:rPr>
      </w:pPr>
    </w:p>
    <w:p w:rsidR="006C0A1F" w:rsidRPr="00741770" w:rsidRDefault="0018056D" w:rsidP="0018056D">
      <w:pPr>
        <w:spacing w:after="1" w:line="240" w:lineRule="auto"/>
        <w:ind w:firstLine="709"/>
        <w:contextualSpacing/>
        <w:jc w:val="center"/>
        <w:outlineLvl w:val="1"/>
        <w:rPr>
          <w:sz w:val="28"/>
          <w:szCs w:val="28"/>
        </w:rPr>
      </w:pPr>
      <w:r>
        <w:rPr>
          <w:sz w:val="28"/>
          <w:szCs w:val="28"/>
        </w:rPr>
        <w:lastRenderedPageBreak/>
        <w:t>4. Виды, размеры и условия осуществления выплат стимулирующего характера</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both"/>
        <w:rPr>
          <w:sz w:val="28"/>
          <w:szCs w:val="28"/>
        </w:rPr>
      </w:pPr>
      <w:r w:rsidRPr="00741770">
        <w:rPr>
          <w:sz w:val="28"/>
          <w:szCs w:val="28"/>
        </w:rPr>
        <w:t>4.1. Работникам учреждений устанавливаются следующие виды выплат стимулирующего характера: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а) выплата за важность выполняемой работы, степень самостоятельности и ответственности при выполнении поставленных задач;</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б) выплата за качество выполняемых работ;</w:t>
      </w:r>
    </w:p>
    <w:p w:rsidR="006C0A1F" w:rsidRDefault="006C0A1F" w:rsidP="00741770">
      <w:pPr>
        <w:spacing w:before="220" w:after="1" w:line="240" w:lineRule="auto"/>
        <w:ind w:firstLine="709"/>
        <w:contextualSpacing/>
        <w:jc w:val="both"/>
        <w:rPr>
          <w:sz w:val="28"/>
          <w:szCs w:val="28"/>
        </w:rPr>
      </w:pPr>
      <w:r w:rsidRPr="00741770">
        <w:rPr>
          <w:sz w:val="28"/>
          <w:szCs w:val="28"/>
        </w:rPr>
        <w:t xml:space="preserve">в) персональные выплаты: за опыт работы, за сложность, за напряженность и особый режим работы, молодым специалистам в целях повышения уровня оплаты труда, в целях обеспечения </w:t>
      </w:r>
      <w:r w:rsidR="007B7AEC">
        <w:rPr>
          <w:sz w:val="28"/>
          <w:szCs w:val="28"/>
          <w:lang w:eastAsia="ru-RU"/>
        </w:rPr>
        <w:t xml:space="preserve">заработной платы работника на уровне размера минимальной заработной платы (минимального </w:t>
      </w:r>
      <w:proofErr w:type="gramStart"/>
      <w:r w:rsidR="007B7AEC">
        <w:rPr>
          <w:sz w:val="28"/>
          <w:szCs w:val="28"/>
          <w:lang w:eastAsia="ru-RU"/>
        </w:rPr>
        <w:t>размера оплаты труда</w:t>
      </w:r>
      <w:proofErr w:type="gramEnd"/>
      <w:r w:rsidR="007B7AEC">
        <w:rPr>
          <w:sz w:val="28"/>
          <w:szCs w:val="28"/>
          <w:lang w:eastAsia="ru-RU"/>
        </w:rPr>
        <w:t xml:space="preserve">), в целях обеспечения </w:t>
      </w:r>
      <w:r w:rsidRPr="00741770">
        <w:rPr>
          <w:sz w:val="28"/>
          <w:szCs w:val="28"/>
        </w:rPr>
        <w:t>региональной выплаты (далее - региональная выплата);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г) выплаты по итогам работы.</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Выплаты стимулирующего характера, размеры и условия их введения устанавливаются коллективным договором, локальными нормативными актами, принятыми с учетом мнения представительного органа работников.</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Учреждение при разработке локальных нормативных актов по вопросам оплаты труда вправе детализировать, конкретизировать, дополнять и уточнять установленные настоящим Примерным положением критерии оценки результативности и качества труда работников учреждения.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работников учреждений.</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Руководитель учреждения при рассмотрении вопроса </w:t>
      </w:r>
      <w:r w:rsidR="007807C4">
        <w:rPr>
          <w:sz w:val="28"/>
          <w:szCs w:val="28"/>
        </w:rPr>
        <w:t>о</w:t>
      </w:r>
      <w:r w:rsidRPr="00741770">
        <w:rPr>
          <w:sz w:val="28"/>
          <w:szCs w:val="28"/>
        </w:rPr>
        <w:t xml:space="preserve"> стимулировании работник</w:t>
      </w:r>
      <w:r w:rsidR="00D26A43">
        <w:rPr>
          <w:sz w:val="28"/>
          <w:szCs w:val="28"/>
        </w:rPr>
        <w:t>ов</w:t>
      </w:r>
      <w:r w:rsidRPr="00741770">
        <w:rPr>
          <w:sz w:val="28"/>
          <w:szCs w:val="28"/>
        </w:rPr>
        <w:t xml:space="preserve"> учитывает аналитическую информацию органов самоуправления учреждения (комиссии по распределению фонда стимулирующих выплат).</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Решение руководителя учреждения об осуществлении выплат стимулирующего характера оформляется соответствующим приказом.</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4.2. Выплаты стимулирующего характера, за исключением персональных выплат.</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4.2.1. Общий абсолютный размер выплат за важность выполняемой работы, степень самостоятельности и ответственности при выполнении поставленных задач; за качество выполняемых работ, в плановом периоде, осуществляемых конкретному работнику учреждения (далее </w:t>
      </w:r>
      <w:r w:rsidR="00EC4BA1">
        <w:rPr>
          <w:sz w:val="28"/>
          <w:szCs w:val="28"/>
        </w:rPr>
        <w:t>–</w:t>
      </w:r>
      <w:r w:rsidRPr="00741770">
        <w:rPr>
          <w:sz w:val="28"/>
          <w:szCs w:val="28"/>
        </w:rPr>
        <w:t xml:space="preserve"> </w:t>
      </w:r>
      <w:r w:rsidR="00EC4BA1">
        <w:rPr>
          <w:sz w:val="28"/>
          <w:szCs w:val="28"/>
        </w:rPr>
        <w:t>«</w:t>
      </w:r>
      <w:r w:rsidRPr="00741770">
        <w:rPr>
          <w:sz w:val="28"/>
          <w:szCs w:val="28"/>
        </w:rPr>
        <w:t>балльные</w:t>
      </w:r>
      <w:r w:rsidR="00EC4BA1">
        <w:rPr>
          <w:sz w:val="28"/>
          <w:szCs w:val="28"/>
        </w:rPr>
        <w:t>»</w:t>
      </w:r>
      <w:r w:rsidRPr="00741770">
        <w:rPr>
          <w:sz w:val="28"/>
          <w:szCs w:val="28"/>
        </w:rPr>
        <w:t xml:space="preserve"> выплаты), определяется по формуле:</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center"/>
        <w:rPr>
          <w:sz w:val="28"/>
          <w:szCs w:val="28"/>
        </w:rPr>
      </w:pPr>
      <w:proofErr w:type="spellStart"/>
      <w:r w:rsidRPr="00741770">
        <w:rPr>
          <w:sz w:val="28"/>
          <w:szCs w:val="28"/>
        </w:rPr>
        <w:t>C</w:t>
      </w:r>
      <w:r w:rsidRPr="00741770">
        <w:rPr>
          <w:sz w:val="28"/>
          <w:szCs w:val="28"/>
          <w:vertAlign w:val="subscript"/>
        </w:rPr>
        <w:t>i</w:t>
      </w:r>
      <w:proofErr w:type="spellEnd"/>
      <w:r w:rsidRPr="00741770">
        <w:rPr>
          <w:sz w:val="28"/>
          <w:szCs w:val="28"/>
        </w:rPr>
        <w:t xml:space="preserve"> = C</w:t>
      </w:r>
      <w:r w:rsidRPr="00741770">
        <w:rPr>
          <w:sz w:val="28"/>
          <w:szCs w:val="28"/>
          <w:vertAlign w:val="subscript"/>
        </w:rPr>
        <w:t>1балла</w:t>
      </w:r>
      <w:r w:rsidRPr="00741770">
        <w:rPr>
          <w:sz w:val="28"/>
          <w:szCs w:val="28"/>
        </w:rPr>
        <w:t xml:space="preserve"> </w:t>
      </w:r>
      <w:proofErr w:type="spellStart"/>
      <w:r w:rsidRPr="00741770">
        <w:rPr>
          <w:sz w:val="28"/>
          <w:szCs w:val="28"/>
        </w:rPr>
        <w:t>x</w:t>
      </w:r>
      <w:proofErr w:type="spellEnd"/>
      <w:r w:rsidRPr="00741770">
        <w:rPr>
          <w:sz w:val="28"/>
          <w:szCs w:val="28"/>
        </w:rPr>
        <w:t xml:space="preserve"> </w:t>
      </w:r>
      <w:proofErr w:type="spellStart"/>
      <w:r w:rsidRPr="00741770">
        <w:rPr>
          <w:sz w:val="28"/>
          <w:szCs w:val="28"/>
        </w:rPr>
        <w:t>Б</w:t>
      </w:r>
      <w:proofErr w:type="gramStart"/>
      <w:r w:rsidRPr="00741770">
        <w:rPr>
          <w:sz w:val="28"/>
          <w:szCs w:val="28"/>
          <w:vertAlign w:val="subscript"/>
        </w:rPr>
        <w:t>i</w:t>
      </w:r>
      <w:proofErr w:type="spellEnd"/>
      <w:proofErr w:type="gramEnd"/>
      <w:r w:rsidRPr="00741770">
        <w:rPr>
          <w:sz w:val="28"/>
          <w:szCs w:val="28"/>
        </w:rPr>
        <w:t xml:space="preserve"> </w:t>
      </w:r>
      <w:proofErr w:type="spellStart"/>
      <w:r w:rsidRPr="00741770">
        <w:rPr>
          <w:sz w:val="28"/>
          <w:szCs w:val="28"/>
        </w:rPr>
        <w:t>x</w:t>
      </w:r>
      <w:proofErr w:type="spellEnd"/>
      <w:r w:rsidRPr="00741770">
        <w:rPr>
          <w:sz w:val="28"/>
          <w:szCs w:val="28"/>
        </w:rPr>
        <w:t xml:space="preserve"> </w:t>
      </w:r>
      <w:proofErr w:type="spellStart"/>
      <w:r w:rsidRPr="00741770">
        <w:rPr>
          <w:sz w:val="28"/>
          <w:szCs w:val="28"/>
        </w:rPr>
        <w:t>k</w:t>
      </w:r>
      <w:r w:rsidRPr="00741770">
        <w:rPr>
          <w:sz w:val="28"/>
          <w:szCs w:val="28"/>
          <w:vertAlign w:val="subscript"/>
        </w:rPr>
        <w:t>i</w:t>
      </w:r>
      <w:proofErr w:type="spellEnd"/>
      <w:r w:rsidRPr="00741770">
        <w:rPr>
          <w:sz w:val="28"/>
          <w:szCs w:val="28"/>
        </w:rPr>
        <w:t>,</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both"/>
        <w:rPr>
          <w:sz w:val="28"/>
          <w:szCs w:val="28"/>
        </w:rPr>
      </w:pPr>
      <w:r w:rsidRPr="00741770">
        <w:rPr>
          <w:sz w:val="28"/>
          <w:szCs w:val="28"/>
        </w:rPr>
        <w:t>где:</w:t>
      </w:r>
    </w:p>
    <w:p w:rsidR="006C0A1F" w:rsidRPr="00741770" w:rsidRDefault="006C0A1F" w:rsidP="00741770">
      <w:pPr>
        <w:spacing w:before="220" w:after="1" w:line="240" w:lineRule="auto"/>
        <w:ind w:firstLine="709"/>
        <w:contextualSpacing/>
        <w:jc w:val="both"/>
        <w:rPr>
          <w:sz w:val="28"/>
          <w:szCs w:val="28"/>
        </w:rPr>
      </w:pPr>
      <w:proofErr w:type="spellStart"/>
      <w:r w:rsidRPr="00741770">
        <w:rPr>
          <w:sz w:val="28"/>
          <w:szCs w:val="28"/>
        </w:rPr>
        <w:t>C</w:t>
      </w:r>
      <w:r w:rsidRPr="00741770">
        <w:rPr>
          <w:sz w:val="28"/>
          <w:szCs w:val="28"/>
          <w:vertAlign w:val="subscript"/>
        </w:rPr>
        <w:t>i</w:t>
      </w:r>
      <w:proofErr w:type="spellEnd"/>
      <w:r w:rsidR="00EC4BA1">
        <w:rPr>
          <w:sz w:val="28"/>
          <w:szCs w:val="28"/>
        </w:rPr>
        <w:t xml:space="preserve"> - общий абсолютный размер «</w:t>
      </w:r>
      <w:r w:rsidRPr="00741770">
        <w:rPr>
          <w:sz w:val="28"/>
          <w:szCs w:val="28"/>
        </w:rPr>
        <w:t>балльных</w:t>
      </w:r>
      <w:r w:rsidR="00EC4BA1">
        <w:rPr>
          <w:sz w:val="28"/>
          <w:szCs w:val="28"/>
        </w:rPr>
        <w:t>»</w:t>
      </w:r>
      <w:r w:rsidRPr="00741770">
        <w:rPr>
          <w:sz w:val="28"/>
          <w:szCs w:val="28"/>
        </w:rPr>
        <w:t xml:space="preserve"> выплат, осуществляемых </w:t>
      </w:r>
      <w:proofErr w:type="spellStart"/>
      <w:r w:rsidRPr="00741770">
        <w:rPr>
          <w:sz w:val="28"/>
          <w:szCs w:val="28"/>
        </w:rPr>
        <w:t>i-му</w:t>
      </w:r>
      <w:proofErr w:type="spellEnd"/>
      <w:r w:rsidRPr="00741770">
        <w:rPr>
          <w:sz w:val="28"/>
          <w:szCs w:val="28"/>
        </w:rPr>
        <w:t xml:space="preserve"> работнику учреждения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lastRenderedPageBreak/>
        <w:t>C</w:t>
      </w:r>
      <w:r w:rsidRPr="00741770">
        <w:rPr>
          <w:sz w:val="28"/>
          <w:szCs w:val="28"/>
          <w:vertAlign w:val="subscript"/>
        </w:rPr>
        <w:t>1балла</w:t>
      </w:r>
      <w:r w:rsidRPr="00741770">
        <w:rPr>
          <w:sz w:val="28"/>
          <w:szCs w:val="28"/>
        </w:rPr>
        <w:t xml:space="preserve"> - стоимость 1 балла для определения размера </w:t>
      </w:r>
      <w:r w:rsidR="00EC4BA1">
        <w:rPr>
          <w:sz w:val="28"/>
          <w:szCs w:val="28"/>
        </w:rPr>
        <w:t>«</w:t>
      </w:r>
      <w:r w:rsidRPr="00741770">
        <w:rPr>
          <w:sz w:val="28"/>
          <w:szCs w:val="28"/>
        </w:rPr>
        <w:t>балльных</w:t>
      </w:r>
      <w:r w:rsidR="00EC4BA1">
        <w:rPr>
          <w:sz w:val="28"/>
          <w:szCs w:val="28"/>
        </w:rPr>
        <w:t>»</w:t>
      </w:r>
      <w:r w:rsidRPr="00741770">
        <w:rPr>
          <w:sz w:val="28"/>
          <w:szCs w:val="28"/>
        </w:rPr>
        <w:t xml:space="preserve">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C0A1F" w:rsidRPr="00741770" w:rsidRDefault="006C0A1F" w:rsidP="00741770">
      <w:pPr>
        <w:spacing w:before="220" w:after="1" w:line="240" w:lineRule="auto"/>
        <w:ind w:firstLine="709"/>
        <w:contextualSpacing/>
        <w:jc w:val="both"/>
        <w:rPr>
          <w:sz w:val="28"/>
          <w:szCs w:val="28"/>
        </w:rPr>
      </w:pPr>
      <w:proofErr w:type="spellStart"/>
      <w:r w:rsidRPr="00741770">
        <w:rPr>
          <w:sz w:val="28"/>
          <w:szCs w:val="28"/>
        </w:rPr>
        <w:t>Б</w:t>
      </w:r>
      <w:proofErr w:type="gramStart"/>
      <w:r w:rsidRPr="00741770">
        <w:rPr>
          <w:sz w:val="28"/>
          <w:szCs w:val="28"/>
          <w:vertAlign w:val="subscript"/>
        </w:rPr>
        <w:t>i</w:t>
      </w:r>
      <w:proofErr w:type="spellEnd"/>
      <w:proofErr w:type="gramEnd"/>
      <w:r w:rsidRPr="00741770">
        <w:rPr>
          <w:sz w:val="28"/>
          <w:szCs w:val="28"/>
        </w:rPr>
        <w:t xml:space="preserve"> - количество баллов по результатам оценки труда i-го работника учреждения, исчисленное в суммовом выражении по количественным значениям (индикаторам) показателей </w:t>
      </w:r>
      <w:hyperlink w:anchor="P461">
        <w:r w:rsidRPr="00741770">
          <w:rPr>
            <w:sz w:val="28"/>
            <w:szCs w:val="28"/>
          </w:rPr>
          <w:t>критериев</w:t>
        </w:r>
      </w:hyperlink>
      <w:r w:rsidRPr="00741770">
        <w:rPr>
          <w:sz w:val="28"/>
          <w:szCs w:val="28"/>
        </w:rPr>
        <w:t xml:space="preserve"> оценки, указанных в приложении </w:t>
      </w:r>
      <w:r w:rsidR="00EC4BA1">
        <w:rPr>
          <w:sz w:val="28"/>
          <w:szCs w:val="28"/>
        </w:rPr>
        <w:t>№</w:t>
      </w:r>
      <w:r w:rsidRPr="00741770">
        <w:rPr>
          <w:sz w:val="28"/>
          <w:szCs w:val="28"/>
        </w:rPr>
        <w:t xml:space="preserve"> 2 к настоящему Примерному положению, за истекший месяц;</w:t>
      </w:r>
    </w:p>
    <w:p w:rsidR="006C0A1F" w:rsidRPr="00741770" w:rsidRDefault="006C0A1F" w:rsidP="00741770">
      <w:pPr>
        <w:spacing w:before="220" w:after="1" w:line="240" w:lineRule="auto"/>
        <w:ind w:firstLine="709"/>
        <w:contextualSpacing/>
        <w:jc w:val="both"/>
        <w:rPr>
          <w:sz w:val="28"/>
          <w:szCs w:val="28"/>
        </w:rPr>
      </w:pPr>
      <w:proofErr w:type="spellStart"/>
      <w:r w:rsidRPr="00741770">
        <w:rPr>
          <w:sz w:val="28"/>
          <w:szCs w:val="28"/>
        </w:rPr>
        <w:t>k</w:t>
      </w:r>
      <w:r w:rsidRPr="00741770">
        <w:rPr>
          <w:sz w:val="28"/>
          <w:szCs w:val="28"/>
          <w:vertAlign w:val="subscript"/>
        </w:rPr>
        <w:t>i</w:t>
      </w:r>
      <w:proofErr w:type="spellEnd"/>
      <w:r w:rsidRPr="00741770">
        <w:rPr>
          <w:sz w:val="28"/>
          <w:szCs w:val="28"/>
        </w:rPr>
        <w:t xml:space="preserve"> - коэффициент, учитывающий осуществление </w:t>
      </w:r>
      <w:r w:rsidR="00EC4BA1">
        <w:rPr>
          <w:sz w:val="28"/>
          <w:szCs w:val="28"/>
        </w:rPr>
        <w:t>«</w:t>
      </w:r>
      <w:r w:rsidRPr="00741770">
        <w:rPr>
          <w:sz w:val="28"/>
          <w:szCs w:val="28"/>
        </w:rPr>
        <w:t>балльных</w:t>
      </w:r>
      <w:r w:rsidR="00EC4BA1">
        <w:rPr>
          <w:sz w:val="28"/>
          <w:szCs w:val="28"/>
        </w:rPr>
        <w:t>»</w:t>
      </w:r>
      <w:r w:rsidRPr="00741770">
        <w:rPr>
          <w:sz w:val="28"/>
          <w:szCs w:val="28"/>
        </w:rPr>
        <w:t xml:space="preserve"> выплат </w:t>
      </w:r>
      <w:proofErr w:type="spellStart"/>
      <w:r w:rsidRPr="00741770">
        <w:rPr>
          <w:sz w:val="28"/>
          <w:szCs w:val="28"/>
        </w:rPr>
        <w:t>i-му</w:t>
      </w:r>
      <w:proofErr w:type="spellEnd"/>
      <w:r w:rsidRPr="00741770">
        <w:rPr>
          <w:sz w:val="28"/>
          <w:szCs w:val="28"/>
        </w:rPr>
        <w:t xml:space="preserve"> работнику учреждения, занятому по совместительству, а также на условиях неполного рабочего времени, пропорционально отработанному i-м работником учреждения времени.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C</w:t>
      </w:r>
      <w:r w:rsidRPr="00741770">
        <w:rPr>
          <w:sz w:val="28"/>
          <w:szCs w:val="28"/>
          <w:vertAlign w:val="subscript"/>
        </w:rPr>
        <w:t>1балла</w:t>
      </w:r>
      <w:r w:rsidRPr="00741770">
        <w:rPr>
          <w:sz w:val="28"/>
          <w:szCs w:val="28"/>
        </w:rPr>
        <w:t xml:space="preserve"> рассчитывается на плановый период и утверждается приказом руководителя учреждения.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Пересчет C</w:t>
      </w:r>
      <w:r w:rsidRPr="00741770">
        <w:rPr>
          <w:sz w:val="28"/>
          <w:szCs w:val="28"/>
          <w:vertAlign w:val="subscript"/>
        </w:rPr>
        <w:t>1балла</w:t>
      </w:r>
      <w:r w:rsidRPr="00741770">
        <w:rPr>
          <w:sz w:val="28"/>
          <w:szCs w:val="28"/>
        </w:rPr>
        <w:t xml:space="preserve"> осуществляется в случаях:</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внесения изменений в план финансово-хозяйственной деятельности учреждения по показателю выплат </w:t>
      </w:r>
      <w:r w:rsidR="00EC4BA1">
        <w:rPr>
          <w:sz w:val="28"/>
          <w:szCs w:val="28"/>
        </w:rPr>
        <w:t>«</w:t>
      </w:r>
      <w:r w:rsidRPr="00741770">
        <w:rPr>
          <w:sz w:val="28"/>
          <w:szCs w:val="28"/>
        </w:rPr>
        <w:t>Заработная плата</w:t>
      </w:r>
      <w:r w:rsidR="00EC4BA1">
        <w:rPr>
          <w:sz w:val="28"/>
          <w:szCs w:val="28"/>
        </w:rPr>
        <w:t>»</w:t>
      </w:r>
      <w:r w:rsidRPr="00741770">
        <w:rPr>
          <w:sz w:val="28"/>
          <w:szCs w:val="28"/>
        </w:rPr>
        <w:t xml:space="preserve"> до окончания месяца, в котором внесены такие изменения;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превышения суммы фактически начисленных выплат за сложность более чем на 15 процентов расчетной величины (указывается ниже).</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Под плановым периодом в настоящем пункте понимается финансовый год, квартал, месяц, а при пересчете - период с первого числа месяца, следующего за месяцем, в котором осуществлено внесение изменений в план финансово-хозяйственной деятельности учреждения </w:t>
      </w:r>
      <w:r w:rsidR="00EC4BA1">
        <w:rPr>
          <w:sz w:val="28"/>
          <w:szCs w:val="28"/>
        </w:rPr>
        <w:t>п</w:t>
      </w:r>
      <w:r w:rsidRPr="00741770">
        <w:rPr>
          <w:sz w:val="28"/>
          <w:szCs w:val="28"/>
        </w:rPr>
        <w:t xml:space="preserve">о показателю выплат </w:t>
      </w:r>
      <w:r w:rsidR="00EC4BA1">
        <w:rPr>
          <w:sz w:val="28"/>
          <w:szCs w:val="28"/>
        </w:rPr>
        <w:t>«</w:t>
      </w:r>
      <w:r w:rsidRPr="00741770">
        <w:rPr>
          <w:sz w:val="28"/>
          <w:szCs w:val="28"/>
        </w:rPr>
        <w:t>Заработная плата</w:t>
      </w:r>
      <w:r w:rsidR="00EC4BA1">
        <w:rPr>
          <w:sz w:val="28"/>
          <w:szCs w:val="28"/>
        </w:rPr>
        <w:t>»</w:t>
      </w:r>
      <w:r w:rsidRPr="00741770">
        <w:rPr>
          <w:sz w:val="28"/>
          <w:szCs w:val="28"/>
        </w:rPr>
        <w:t>, до окончания планового периода.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Расчет и пересчет C</w:t>
      </w:r>
      <w:r w:rsidRPr="00741770">
        <w:rPr>
          <w:sz w:val="28"/>
          <w:szCs w:val="28"/>
          <w:vertAlign w:val="subscript"/>
        </w:rPr>
        <w:t>1балла</w:t>
      </w:r>
      <w:r w:rsidRPr="00741770">
        <w:rPr>
          <w:sz w:val="28"/>
          <w:szCs w:val="28"/>
        </w:rPr>
        <w:t xml:space="preserve"> осуществляется по формуле:</w:t>
      </w:r>
    </w:p>
    <w:p w:rsidR="00023AED" w:rsidRPr="00023AED" w:rsidRDefault="00023AED" w:rsidP="00023AED">
      <w:pPr>
        <w:pStyle w:val="ConsPlusNonformat"/>
        <w:jc w:val="both"/>
        <w:rPr>
          <w:rFonts w:ascii="Times New Roman" w:hAnsi="Times New Roman" w:cs="Times New Roman"/>
          <w:sz w:val="16"/>
          <w:szCs w:val="16"/>
        </w:rPr>
      </w:pPr>
      <w:r w:rsidRPr="00023AE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23AED">
        <w:rPr>
          <w:rFonts w:ascii="Times New Roman" w:hAnsi="Times New Roman" w:cs="Times New Roman"/>
          <w:sz w:val="16"/>
          <w:szCs w:val="16"/>
        </w:rPr>
        <w:t xml:space="preserve">                 </w:t>
      </w:r>
      <w:proofErr w:type="gramStart"/>
      <w:r w:rsidRPr="00023AED">
        <w:rPr>
          <w:rFonts w:ascii="Times New Roman" w:hAnsi="Times New Roman" w:cs="Times New Roman"/>
          <w:sz w:val="16"/>
          <w:szCs w:val="16"/>
          <w:lang w:val="en-US"/>
        </w:rPr>
        <w:t>n</w:t>
      </w:r>
      <w:proofErr w:type="gramEnd"/>
    </w:p>
    <w:p w:rsidR="00023AED" w:rsidRPr="002B4979" w:rsidRDefault="00023AED" w:rsidP="00023AED">
      <w:pPr>
        <w:pStyle w:val="ConsPlusNonformat"/>
        <w:jc w:val="both"/>
        <w:rPr>
          <w:rFonts w:ascii="Times New Roman" w:hAnsi="Times New Roman" w:cs="Times New Roman"/>
          <w:sz w:val="28"/>
          <w:szCs w:val="28"/>
        </w:rPr>
      </w:pPr>
      <w:r w:rsidRPr="002B4979">
        <w:rPr>
          <w:rFonts w:ascii="Times New Roman" w:hAnsi="Times New Roman" w:cs="Times New Roman"/>
          <w:sz w:val="28"/>
          <w:szCs w:val="28"/>
        </w:rPr>
        <w:t xml:space="preserve">                  С</w:t>
      </w:r>
      <w:r w:rsidRPr="002B4979">
        <w:rPr>
          <w:rFonts w:ascii="Times New Roman" w:hAnsi="Times New Roman" w:cs="Times New Roman"/>
          <w:sz w:val="28"/>
          <w:szCs w:val="28"/>
          <w:vertAlign w:val="subscript"/>
        </w:rPr>
        <w:t>1 балла</w:t>
      </w:r>
      <w:r w:rsidRPr="002B4979">
        <w:rPr>
          <w:rFonts w:ascii="Times New Roman" w:hAnsi="Times New Roman" w:cs="Times New Roman"/>
          <w:sz w:val="28"/>
          <w:szCs w:val="28"/>
        </w:rPr>
        <w:t xml:space="preserve">  = (</w:t>
      </w:r>
      <w:proofErr w:type="spellStart"/>
      <w:r w:rsidRPr="002B4979">
        <w:rPr>
          <w:rFonts w:ascii="Times New Roman" w:hAnsi="Times New Roman" w:cs="Times New Roman"/>
          <w:sz w:val="28"/>
          <w:szCs w:val="28"/>
        </w:rPr>
        <w:t>Q</w:t>
      </w:r>
      <w:r w:rsidRPr="00BC086C">
        <w:rPr>
          <w:rFonts w:ascii="Times New Roman" w:hAnsi="Times New Roman" w:cs="Times New Roman"/>
          <w:sz w:val="28"/>
          <w:szCs w:val="28"/>
          <w:vertAlign w:val="subscript"/>
        </w:rPr>
        <w:t>стим</w:t>
      </w:r>
      <w:proofErr w:type="spellEnd"/>
      <w:r w:rsidRPr="002B4979">
        <w:rPr>
          <w:rFonts w:ascii="Times New Roman" w:hAnsi="Times New Roman" w:cs="Times New Roman"/>
          <w:sz w:val="28"/>
          <w:szCs w:val="28"/>
        </w:rPr>
        <w:t xml:space="preserve">  - </w:t>
      </w:r>
      <w:proofErr w:type="spellStart"/>
      <w:r w:rsidRPr="002B4979">
        <w:rPr>
          <w:rFonts w:ascii="Times New Roman" w:hAnsi="Times New Roman" w:cs="Times New Roman"/>
          <w:sz w:val="28"/>
          <w:szCs w:val="28"/>
        </w:rPr>
        <w:t>Q</w:t>
      </w:r>
      <w:r w:rsidRPr="00BC086C">
        <w:rPr>
          <w:rFonts w:ascii="Times New Roman" w:hAnsi="Times New Roman" w:cs="Times New Roman"/>
          <w:sz w:val="28"/>
          <w:szCs w:val="28"/>
          <w:vertAlign w:val="subscript"/>
        </w:rPr>
        <w:t>стим</w:t>
      </w:r>
      <w:proofErr w:type="gramStart"/>
      <w:r>
        <w:rPr>
          <w:rFonts w:ascii="Times New Roman" w:hAnsi="Times New Roman" w:cs="Times New Roman"/>
          <w:sz w:val="28"/>
          <w:szCs w:val="28"/>
          <w:vertAlign w:val="subscript"/>
        </w:rPr>
        <w:t>.</w:t>
      </w:r>
      <w:r w:rsidRPr="00BC086C">
        <w:rPr>
          <w:rFonts w:ascii="Times New Roman" w:hAnsi="Times New Roman" w:cs="Times New Roman"/>
          <w:sz w:val="28"/>
          <w:szCs w:val="28"/>
          <w:vertAlign w:val="subscript"/>
        </w:rPr>
        <w:t>р</w:t>
      </w:r>
      <w:proofErr w:type="gramEnd"/>
      <w:r w:rsidRPr="00BC086C">
        <w:rPr>
          <w:rFonts w:ascii="Times New Roman" w:hAnsi="Times New Roman" w:cs="Times New Roman"/>
          <w:sz w:val="28"/>
          <w:szCs w:val="28"/>
          <w:vertAlign w:val="subscript"/>
        </w:rPr>
        <w:t>ук</w:t>
      </w:r>
      <w:proofErr w:type="spellEnd"/>
      <w:r w:rsidRPr="002B4979">
        <w:rPr>
          <w:rFonts w:ascii="Times New Roman" w:hAnsi="Times New Roman" w:cs="Times New Roman"/>
          <w:sz w:val="28"/>
          <w:szCs w:val="28"/>
        </w:rPr>
        <w:t>) / SUM Б</w:t>
      </w:r>
      <w:proofErr w:type="spellStart"/>
      <w:r w:rsidRPr="00023AED">
        <w:rPr>
          <w:rFonts w:ascii="Times New Roman" w:hAnsi="Times New Roman" w:cs="Times New Roman"/>
          <w:sz w:val="28"/>
          <w:szCs w:val="28"/>
          <w:vertAlign w:val="subscript"/>
          <w:lang w:val="en-US"/>
        </w:rPr>
        <w:t>i</w:t>
      </w:r>
      <w:proofErr w:type="spellEnd"/>
      <w:r w:rsidRPr="002B4979">
        <w:rPr>
          <w:rFonts w:ascii="Times New Roman" w:hAnsi="Times New Roman" w:cs="Times New Roman"/>
          <w:sz w:val="28"/>
          <w:szCs w:val="28"/>
        </w:rPr>
        <w:t>,</w:t>
      </w:r>
    </w:p>
    <w:p w:rsidR="00023AED" w:rsidRPr="00023AED" w:rsidRDefault="00023AED" w:rsidP="00023AED">
      <w:pPr>
        <w:pStyle w:val="ConsPlusNonformat"/>
        <w:jc w:val="both"/>
        <w:rPr>
          <w:rFonts w:ascii="Times New Roman" w:hAnsi="Times New Roman" w:cs="Times New Roman"/>
          <w:sz w:val="16"/>
          <w:szCs w:val="16"/>
        </w:rPr>
      </w:pPr>
      <w:r w:rsidRPr="00023AE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023AED">
        <w:rPr>
          <w:rFonts w:ascii="Times New Roman" w:hAnsi="Times New Roman" w:cs="Times New Roman"/>
          <w:sz w:val="16"/>
          <w:szCs w:val="16"/>
        </w:rPr>
        <w:t xml:space="preserve">        i=1</w:t>
      </w:r>
    </w:p>
    <w:p w:rsidR="006C0A1F" w:rsidRPr="00741770" w:rsidRDefault="006C0A1F" w:rsidP="00741770">
      <w:pPr>
        <w:spacing w:after="1" w:line="240" w:lineRule="auto"/>
        <w:ind w:firstLine="709"/>
        <w:contextualSpacing/>
        <w:jc w:val="both"/>
        <w:rPr>
          <w:sz w:val="28"/>
          <w:szCs w:val="28"/>
        </w:rPr>
      </w:pPr>
      <w:r w:rsidRPr="00741770">
        <w:rPr>
          <w:sz w:val="28"/>
          <w:szCs w:val="28"/>
        </w:rPr>
        <w:t>где:</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t>Q</w:t>
      </w:r>
      <w:proofErr w:type="gramEnd"/>
      <w:r w:rsidRPr="00741770">
        <w:rPr>
          <w:sz w:val="28"/>
          <w:szCs w:val="28"/>
          <w:vertAlign w:val="subscript"/>
        </w:rPr>
        <w:t>стим</w:t>
      </w:r>
      <w:proofErr w:type="spellEnd"/>
      <w:r w:rsidRPr="00741770">
        <w:rPr>
          <w:sz w:val="28"/>
          <w:szCs w:val="28"/>
        </w:rPr>
        <w:t xml:space="preserve"> - сумма средств, предназначенных для осуществления выплат стимулирующего характера работникам учреждения,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C0A1F" w:rsidRPr="00741770" w:rsidRDefault="00023AED" w:rsidP="00741770">
      <w:pPr>
        <w:spacing w:before="220" w:after="1" w:line="240" w:lineRule="auto"/>
        <w:ind w:firstLine="709"/>
        <w:contextualSpacing/>
        <w:jc w:val="both"/>
        <w:rPr>
          <w:sz w:val="28"/>
          <w:szCs w:val="28"/>
        </w:rPr>
      </w:pPr>
      <w:proofErr w:type="spellStart"/>
      <w:r w:rsidRPr="00741770">
        <w:rPr>
          <w:sz w:val="28"/>
          <w:szCs w:val="28"/>
        </w:rPr>
        <w:t>Q</w:t>
      </w:r>
      <w:r w:rsidRPr="00741770">
        <w:rPr>
          <w:sz w:val="28"/>
          <w:szCs w:val="28"/>
          <w:vertAlign w:val="subscript"/>
        </w:rPr>
        <w:t>стим</w:t>
      </w:r>
      <w:proofErr w:type="gramStart"/>
      <w:r>
        <w:rPr>
          <w:sz w:val="28"/>
          <w:szCs w:val="28"/>
          <w:vertAlign w:val="subscript"/>
        </w:rPr>
        <w:t>.р</w:t>
      </w:r>
      <w:proofErr w:type="gramEnd"/>
      <w:r>
        <w:rPr>
          <w:sz w:val="28"/>
          <w:szCs w:val="28"/>
          <w:vertAlign w:val="subscript"/>
        </w:rPr>
        <w:t>ук</w:t>
      </w:r>
      <w:proofErr w:type="spellEnd"/>
      <w:r w:rsidRPr="00741770">
        <w:rPr>
          <w:noProof/>
          <w:position w:val="-9"/>
          <w:sz w:val="28"/>
          <w:szCs w:val="28"/>
          <w:lang w:eastAsia="ru-RU"/>
        </w:rPr>
        <w:t xml:space="preserve"> </w:t>
      </w:r>
      <w:r w:rsidR="006C0A1F" w:rsidRPr="00741770">
        <w:rPr>
          <w:sz w:val="28"/>
          <w:szCs w:val="28"/>
        </w:rPr>
        <w:t xml:space="preserve"> - сумма средств, предназначенных для осуществления выплат стимулирующего характера руководителю учреждения</w:t>
      </w:r>
      <w:r>
        <w:rPr>
          <w:sz w:val="28"/>
          <w:szCs w:val="28"/>
        </w:rPr>
        <w:t xml:space="preserve"> и</w:t>
      </w:r>
      <w:r w:rsidR="006C0A1F" w:rsidRPr="00741770">
        <w:rPr>
          <w:sz w:val="28"/>
          <w:szCs w:val="28"/>
        </w:rPr>
        <w:t xml:space="preserve"> его заместителям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C0A1F" w:rsidRPr="00741770" w:rsidRDefault="006C0A1F" w:rsidP="00741770">
      <w:pPr>
        <w:spacing w:before="220" w:after="1" w:line="240" w:lineRule="auto"/>
        <w:ind w:firstLine="709"/>
        <w:contextualSpacing/>
        <w:jc w:val="both"/>
        <w:rPr>
          <w:sz w:val="28"/>
          <w:szCs w:val="28"/>
        </w:rPr>
      </w:pPr>
      <w:proofErr w:type="spellStart"/>
      <w:r w:rsidRPr="00741770">
        <w:rPr>
          <w:sz w:val="28"/>
          <w:szCs w:val="28"/>
        </w:rPr>
        <w:t>n</w:t>
      </w:r>
      <w:proofErr w:type="spellEnd"/>
      <w:r w:rsidRPr="00741770">
        <w:rPr>
          <w:sz w:val="28"/>
          <w:szCs w:val="28"/>
        </w:rPr>
        <w:t xml:space="preserve"> - количество штатных единиц в соответствии со штатным расписанием учреждения, за исключением руководителя учреждения</w:t>
      </w:r>
      <w:r w:rsidR="009D4246">
        <w:rPr>
          <w:sz w:val="28"/>
          <w:szCs w:val="28"/>
        </w:rPr>
        <w:t xml:space="preserve"> и</w:t>
      </w:r>
      <w:r w:rsidRPr="00741770">
        <w:rPr>
          <w:sz w:val="28"/>
          <w:szCs w:val="28"/>
        </w:rPr>
        <w:t xml:space="preserve"> его заместителей;</w:t>
      </w:r>
    </w:p>
    <w:p w:rsidR="006C0A1F" w:rsidRPr="00741770" w:rsidRDefault="006C0A1F" w:rsidP="00741770">
      <w:pPr>
        <w:spacing w:before="220" w:after="1" w:line="240" w:lineRule="auto"/>
        <w:ind w:firstLine="709"/>
        <w:contextualSpacing/>
        <w:jc w:val="both"/>
        <w:rPr>
          <w:sz w:val="28"/>
          <w:szCs w:val="28"/>
        </w:rPr>
      </w:pPr>
      <w:proofErr w:type="spellStart"/>
      <w:r w:rsidRPr="00741770">
        <w:rPr>
          <w:sz w:val="28"/>
          <w:szCs w:val="28"/>
        </w:rPr>
        <w:t>Б</w:t>
      </w:r>
      <w:proofErr w:type="gramStart"/>
      <w:r w:rsidRPr="00741770">
        <w:rPr>
          <w:sz w:val="28"/>
          <w:szCs w:val="28"/>
          <w:vertAlign w:val="subscript"/>
        </w:rPr>
        <w:t>i</w:t>
      </w:r>
      <w:proofErr w:type="spellEnd"/>
      <w:proofErr w:type="gramEnd"/>
      <w:r w:rsidRPr="00741770">
        <w:rPr>
          <w:sz w:val="28"/>
          <w:szCs w:val="28"/>
        </w:rPr>
        <w:t xml:space="preserve"> - количество баллов по результатам оценки труда </w:t>
      </w:r>
      <w:proofErr w:type="spellStart"/>
      <w:r w:rsidRPr="00741770">
        <w:rPr>
          <w:sz w:val="28"/>
          <w:szCs w:val="28"/>
        </w:rPr>
        <w:t>i-гo</w:t>
      </w:r>
      <w:proofErr w:type="spellEnd"/>
      <w:r w:rsidRPr="00741770">
        <w:rPr>
          <w:sz w:val="28"/>
          <w:szCs w:val="28"/>
        </w:rPr>
        <w:t xml:space="preserve"> работника учреждения, исчисленное в суммовом выражении по количественным значениям (индикаторам) показателей </w:t>
      </w:r>
      <w:hyperlink w:anchor="P461">
        <w:r w:rsidRPr="00741770">
          <w:rPr>
            <w:sz w:val="28"/>
            <w:szCs w:val="28"/>
          </w:rPr>
          <w:t>критериев</w:t>
        </w:r>
      </w:hyperlink>
      <w:r w:rsidRPr="00741770">
        <w:rPr>
          <w:sz w:val="28"/>
          <w:szCs w:val="28"/>
        </w:rPr>
        <w:t xml:space="preserve"> оценки, указанных в приложении </w:t>
      </w:r>
      <w:r w:rsidR="009D4246">
        <w:rPr>
          <w:sz w:val="28"/>
          <w:szCs w:val="28"/>
        </w:rPr>
        <w:t>№</w:t>
      </w:r>
      <w:r w:rsidRPr="00741770">
        <w:rPr>
          <w:sz w:val="28"/>
          <w:szCs w:val="28"/>
        </w:rPr>
        <w:t xml:space="preserve"> 2 к настоящему Примерному положению, за истекший месяц;</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lastRenderedPageBreak/>
        <w:t>Q</w:t>
      </w:r>
      <w:proofErr w:type="gramEnd"/>
      <w:r w:rsidRPr="00741770">
        <w:rPr>
          <w:sz w:val="28"/>
          <w:szCs w:val="28"/>
          <w:vertAlign w:val="subscript"/>
        </w:rPr>
        <w:t>стим</w:t>
      </w:r>
      <w:proofErr w:type="spellEnd"/>
      <w:r w:rsidRPr="00741770">
        <w:rPr>
          <w:sz w:val="28"/>
          <w:szCs w:val="28"/>
        </w:rPr>
        <w:t xml:space="preserve"> рассчитывается по формуле:</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center"/>
        <w:rPr>
          <w:sz w:val="28"/>
          <w:szCs w:val="28"/>
        </w:rPr>
      </w:pPr>
      <w:proofErr w:type="spellStart"/>
      <w:proofErr w:type="gramStart"/>
      <w:r w:rsidRPr="00741770">
        <w:rPr>
          <w:sz w:val="28"/>
          <w:szCs w:val="28"/>
        </w:rPr>
        <w:t>Q</w:t>
      </w:r>
      <w:proofErr w:type="gramEnd"/>
      <w:r w:rsidRPr="00741770">
        <w:rPr>
          <w:sz w:val="28"/>
          <w:szCs w:val="28"/>
          <w:vertAlign w:val="subscript"/>
        </w:rPr>
        <w:t>стим</w:t>
      </w:r>
      <w:proofErr w:type="spellEnd"/>
      <w:r w:rsidRPr="00741770">
        <w:rPr>
          <w:sz w:val="28"/>
          <w:szCs w:val="28"/>
        </w:rPr>
        <w:t xml:space="preserve"> = </w:t>
      </w:r>
      <w:proofErr w:type="spellStart"/>
      <w:r w:rsidRPr="00741770">
        <w:rPr>
          <w:sz w:val="28"/>
          <w:szCs w:val="28"/>
        </w:rPr>
        <w:t>Q</w:t>
      </w:r>
      <w:r w:rsidR="009D4246">
        <w:rPr>
          <w:sz w:val="28"/>
          <w:szCs w:val="28"/>
          <w:vertAlign w:val="subscript"/>
        </w:rPr>
        <w:t>зп</w:t>
      </w:r>
      <w:proofErr w:type="spellEnd"/>
      <w:r w:rsidRPr="00741770">
        <w:rPr>
          <w:sz w:val="28"/>
          <w:szCs w:val="28"/>
        </w:rPr>
        <w:t xml:space="preserve"> - </w:t>
      </w:r>
      <w:proofErr w:type="spellStart"/>
      <w:r w:rsidRPr="00741770">
        <w:rPr>
          <w:sz w:val="28"/>
          <w:szCs w:val="28"/>
        </w:rPr>
        <w:t>Q</w:t>
      </w:r>
      <w:r w:rsidRPr="00741770">
        <w:rPr>
          <w:sz w:val="28"/>
          <w:szCs w:val="28"/>
          <w:vertAlign w:val="subscript"/>
        </w:rPr>
        <w:t>штат</w:t>
      </w:r>
      <w:proofErr w:type="spellEnd"/>
      <w:r w:rsidRPr="00741770">
        <w:rPr>
          <w:sz w:val="28"/>
          <w:szCs w:val="28"/>
        </w:rPr>
        <w:t xml:space="preserve"> - </w:t>
      </w:r>
      <w:proofErr w:type="spellStart"/>
      <w:r w:rsidRPr="00741770">
        <w:rPr>
          <w:sz w:val="28"/>
          <w:szCs w:val="28"/>
        </w:rPr>
        <w:t>Q</w:t>
      </w:r>
      <w:r w:rsidRPr="00741770">
        <w:rPr>
          <w:sz w:val="28"/>
          <w:szCs w:val="28"/>
          <w:vertAlign w:val="subscript"/>
        </w:rPr>
        <w:t>перс</w:t>
      </w:r>
      <w:proofErr w:type="spellEnd"/>
      <w:r w:rsidRPr="00741770">
        <w:rPr>
          <w:sz w:val="28"/>
          <w:szCs w:val="28"/>
        </w:rPr>
        <w:t xml:space="preserve"> - </w:t>
      </w:r>
      <w:proofErr w:type="spellStart"/>
      <w:r w:rsidRPr="00741770">
        <w:rPr>
          <w:sz w:val="28"/>
          <w:szCs w:val="28"/>
        </w:rPr>
        <w:t>Q</w:t>
      </w:r>
      <w:r w:rsidRPr="00741770">
        <w:rPr>
          <w:sz w:val="28"/>
          <w:szCs w:val="28"/>
          <w:vertAlign w:val="subscript"/>
        </w:rPr>
        <w:t>отп</w:t>
      </w:r>
      <w:proofErr w:type="spellEnd"/>
      <w:r w:rsidRPr="00741770">
        <w:rPr>
          <w:sz w:val="28"/>
          <w:szCs w:val="28"/>
        </w:rPr>
        <w:t>,</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both"/>
        <w:rPr>
          <w:sz w:val="28"/>
          <w:szCs w:val="28"/>
        </w:rPr>
      </w:pPr>
      <w:r w:rsidRPr="00741770">
        <w:rPr>
          <w:sz w:val="28"/>
          <w:szCs w:val="28"/>
        </w:rPr>
        <w:t>где:</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t>Q</w:t>
      </w:r>
      <w:proofErr w:type="gramEnd"/>
      <w:r w:rsidR="009D4246">
        <w:rPr>
          <w:sz w:val="28"/>
          <w:szCs w:val="28"/>
          <w:vertAlign w:val="subscript"/>
        </w:rPr>
        <w:t>зп</w:t>
      </w:r>
      <w:proofErr w:type="spellEnd"/>
      <w:r w:rsidRPr="00741770">
        <w:rPr>
          <w:sz w:val="28"/>
          <w:szCs w:val="28"/>
        </w:rPr>
        <w:t xml:space="preserve"> - сумма средств, предусмотренных в плане финансово-хозяйственной деятельности на плановый период, состоящая из установленных работникам учреждения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t>Q</w:t>
      </w:r>
      <w:proofErr w:type="gramEnd"/>
      <w:r w:rsidRPr="00741770">
        <w:rPr>
          <w:sz w:val="28"/>
          <w:szCs w:val="28"/>
          <w:vertAlign w:val="subscript"/>
        </w:rPr>
        <w:t>штат</w:t>
      </w:r>
      <w:proofErr w:type="spellEnd"/>
      <w:r w:rsidRPr="00741770">
        <w:rPr>
          <w:sz w:val="28"/>
          <w:szCs w:val="28"/>
        </w:rPr>
        <w:t xml:space="preserve"> - сумма средств, предусмотренная штатным расписанием учреждения на оплату труда работников учреждения на плановый период, состоящая из установленных работникам учреждения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9D4246" w:rsidRDefault="006C0A1F" w:rsidP="00F94A69">
      <w:pPr>
        <w:autoSpaceDE w:val="0"/>
        <w:autoSpaceDN w:val="0"/>
        <w:adjustRightInd w:val="0"/>
        <w:spacing w:after="0" w:line="240" w:lineRule="auto"/>
        <w:ind w:firstLine="709"/>
        <w:jc w:val="both"/>
        <w:rPr>
          <w:sz w:val="28"/>
          <w:szCs w:val="28"/>
          <w:lang w:eastAsia="ru-RU"/>
        </w:rPr>
      </w:pPr>
      <w:proofErr w:type="spellStart"/>
      <w:proofErr w:type="gramStart"/>
      <w:r w:rsidRPr="00741770">
        <w:rPr>
          <w:sz w:val="28"/>
          <w:szCs w:val="28"/>
        </w:rPr>
        <w:t>Q</w:t>
      </w:r>
      <w:proofErr w:type="gramEnd"/>
      <w:r w:rsidRPr="00741770">
        <w:rPr>
          <w:sz w:val="28"/>
          <w:szCs w:val="28"/>
          <w:vertAlign w:val="subscript"/>
        </w:rPr>
        <w:t>перс</w:t>
      </w:r>
      <w:proofErr w:type="spellEnd"/>
      <w:r w:rsidRPr="00741770">
        <w:rPr>
          <w:sz w:val="28"/>
          <w:szCs w:val="28"/>
        </w:rPr>
        <w:t xml:space="preserve"> - сумма средств на выплату персональных стимулирующих выплат работникам учреждения на плановый период, рассчитанная в соответствии с настоящим Примерным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w:t>
      </w:r>
      <w:r w:rsidR="009D4246">
        <w:rPr>
          <w:sz w:val="28"/>
          <w:szCs w:val="28"/>
          <w:lang w:eastAsia="ru-RU"/>
        </w:rPr>
        <w:t xml:space="preserve">исключением персональных выплат в целях обеспечения заработной платы работника учреждения на уровне минимальной заработной платы (минимального </w:t>
      </w:r>
      <w:proofErr w:type="gramStart"/>
      <w:r w:rsidR="009D4246">
        <w:rPr>
          <w:sz w:val="28"/>
          <w:szCs w:val="28"/>
          <w:lang w:eastAsia="ru-RU"/>
        </w:rPr>
        <w:t>размера оплаты труда</w:t>
      </w:r>
      <w:proofErr w:type="gramEnd"/>
      <w:r w:rsidR="009D4246">
        <w:rPr>
          <w:sz w:val="28"/>
          <w:szCs w:val="28"/>
          <w:lang w:eastAsia="ru-RU"/>
        </w:rPr>
        <w:t>), в целях обеспечения региональной выплаты).</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Расчет персональных выплат за сложность, за напряженность и особый режим работы работникам учреждений за плановый период производится на основании фактического начисления данных выплат.</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Расчет персональных выплат в целях обеспечения </w:t>
      </w:r>
      <w:r w:rsidR="00607AA7">
        <w:rPr>
          <w:sz w:val="28"/>
          <w:szCs w:val="28"/>
          <w:lang w:eastAsia="ru-RU"/>
        </w:rPr>
        <w:t xml:space="preserve">заработной платы работника учреждения на уровне минимальной заработной платы (минимального </w:t>
      </w:r>
      <w:proofErr w:type="gramStart"/>
      <w:r w:rsidR="00607AA7">
        <w:rPr>
          <w:sz w:val="28"/>
          <w:szCs w:val="28"/>
          <w:lang w:eastAsia="ru-RU"/>
        </w:rPr>
        <w:t>размера оплаты труда</w:t>
      </w:r>
      <w:proofErr w:type="gramEnd"/>
      <w:r w:rsidR="00607AA7">
        <w:rPr>
          <w:sz w:val="28"/>
          <w:szCs w:val="28"/>
          <w:lang w:eastAsia="ru-RU"/>
        </w:rPr>
        <w:t xml:space="preserve">), </w:t>
      </w:r>
      <w:r w:rsidRPr="00741770">
        <w:rPr>
          <w:sz w:val="28"/>
          <w:szCs w:val="28"/>
        </w:rPr>
        <w:t>региональной выплаты производится на основании фактического начисления данных выплат.</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t>Q</w:t>
      </w:r>
      <w:proofErr w:type="gramEnd"/>
      <w:r w:rsidRPr="00741770">
        <w:rPr>
          <w:sz w:val="28"/>
          <w:szCs w:val="28"/>
          <w:vertAlign w:val="subscript"/>
        </w:rPr>
        <w:t>отп</w:t>
      </w:r>
      <w:proofErr w:type="spellEnd"/>
      <w:r w:rsidRPr="00741770">
        <w:rPr>
          <w:sz w:val="28"/>
          <w:szCs w:val="2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t>Q</w:t>
      </w:r>
      <w:proofErr w:type="gramEnd"/>
      <w:r w:rsidRPr="00741770">
        <w:rPr>
          <w:sz w:val="28"/>
          <w:szCs w:val="28"/>
          <w:vertAlign w:val="subscript"/>
        </w:rPr>
        <w:t>отп</w:t>
      </w:r>
      <w:proofErr w:type="spellEnd"/>
      <w:r w:rsidRPr="00741770">
        <w:rPr>
          <w:sz w:val="28"/>
          <w:szCs w:val="28"/>
        </w:rPr>
        <w:t xml:space="preserve"> рассчитывается по формуле:</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center"/>
        <w:rPr>
          <w:sz w:val="28"/>
          <w:szCs w:val="28"/>
        </w:rPr>
      </w:pPr>
      <w:r w:rsidRPr="00741770">
        <w:rPr>
          <w:noProof/>
          <w:position w:val="-27"/>
          <w:sz w:val="28"/>
          <w:szCs w:val="28"/>
          <w:lang w:eastAsia="ru-RU"/>
        </w:rPr>
        <w:drawing>
          <wp:inline distT="0" distB="0" distL="0" distR="0">
            <wp:extent cx="1477645" cy="4927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7645" cy="492760"/>
                    </a:xfrm>
                    <a:prstGeom prst="rect">
                      <a:avLst/>
                    </a:prstGeom>
                    <a:noFill/>
                    <a:ln>
                      <a:noFill/>
                    </a:ln>
                  </pic:spPr>
                </pic:pic>
              </a:graphicData>
            </a:graphic>
          </wp:inline>
        </w:drawing>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both"/>
        <w:rPr>
          <w:sz w:val="28"/>
          <w:szCs w:val="28"/>
        </w:rPr>
      </w:pPr>
      <w:r w:rsidRPr="00741770">
        <w:rPr>
          <w:sz w:val="28"/>
          <w:szCs w:val="28"/>
        </w:rPr>
        <w:t>где:</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lastRenderedPageBreak/>
        <w:t>N</w:t>
      </w:r>
      <w:proofErr w:type="gramEnd"/>
      <w:r w:rsidRPr="00741770">
        <w:rPr>
          <w:sz w:val="28"/>
          <w:szCs w:val="28"/>
          <w:vertAlign w:val="subscript"/>
        </w:rPr>
        <w:t>отп</w:t>
      </w:r>
      <w:proofErr w:type="spellEnd"/>
      <w:r w:rsidRPr="00741770">
        <w:rPr>
          <w:sz w:val="28"/>
          <w:szCs w:val="28"/>
        </w:rPr>
        <w:t xml:space="preserve"> - количество дней отпуска по должностям, замещаемым на период отпуска, согласно графику отпусков в плановом периоде;</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t>N</w:t>
      </w:r>
      <w:proofErr w:type="gramEnd"/>
      <w:r w:rsidRPr="00741770">
        <w:rPr>
          <w:sz w:val="28"/>
          <w:szCs w:val="28"/>
          <w:vertAlign w:val="subscript"/>
        </w:rPr>
        <w:t>год</w:t>
      </w:r>
      <w:proofErr w:type="spellEnd"/>
      <w:r w:rsidRPr="00741770">
        <w:rPr>
          <w:sz w:val="28"/>
          <w:szCs w:val="28"/>
        </w:rPr>
        <w:t xml:space="preserve"> - количество календарных дней в плановом периоде;</w:t>
      </w:r>
    </w:p>
    <w:p w:rsidR="006C0A1F" w:rsidRPr="00741770" w:rsidRDefault="006C0A1F" w:rsidP="00741770">
      <w:pPr>
        <w:spacing w:before="220" w:after="1" w:line="240" w:lineRule="auto"/>
        <w:ind w:firstLine="709"/>
        <w:contextualSpacing/>
        <w:jc w:val="both"/>
        <w:rPr>
          <w:sz w:val="28"/>
          <w:szCs w:val="28"/>
        </w:rPr>
      </w:pPr>
      <w:proofErr w:type="spellStart"/>
      <w:r w:rsidRPr="00741770">
        <w:rPr>
          <w:sz w:val="28"/>
          <w:szCs w:val="28"/>
        </w:rPr>
        <w:t>r</w:t>
      </w:r>
      <w:proofErr w:type="spellEnd"/>
      <w:r w:rsidRPr="00741770">
        <w:rPr>
          <w:sz w:val="28"/>
          <w:szCs w:val="28"/>
        </w:rPr>
        <w:t xml:space="preserve"> - количество штатных единиц в соответствии со штатным расписанием учреждения.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4.2.2. Стимулирующие выплаты устанавливаются руководителем учреждения ежемесячно, ежеквартально или на год.</w:t>
      </w:r>
    </w:p>
    <w:p w:rsidR="00922ACD" w:rsidRPr="00922ACD" w:rsidRDefault="006C0A1F" w:rsidP="00922ACD">
      <w:pPr>
        <w:autoSpaceDE w:val="0"/>
        <w:autoSpaceDN w:val="0"/>
        <w:adjustRightInd w:val="0"/>
        <w:spacing w:after="0" w:line="240" w:lineRule="auto"/>
        <w:ind w:firstLine="709"/>
        <w:contextualSpacing/>
        <w:jc w:val="both"/>
        <w:rPr>
          <w:sz w:val="28"/>
          <w:szCs w:val="28"/>
          <w:lang w:eastAsia="ru-RU"/>
        </w:rPr>
      </w:pPr>
      <w:r w:rsidRPr="00741770">
        <w:rPr>
          <w:sz w:val="28"/>
          <w:szCs w:val="28"/>
        </w:rPr>
        <w:t xml:space="preserve">4.2.3. </w:t>
      </w:r>
      <w:r w:rsidR="00922ACD">
        <w:rPr>
          <w:sz w:val="28"/>
          <w:szCs w:val="28"/>
          <w:lang w:eastAsia="ru-RU"/>
        </w:rPr>
        <w:t xml:space="preserve">Выплата за важность выполняемой работы, степень самостоятельности и ответственности при выполнении поставленных задач производится работнику учреждения ежемесячно при условии выполнения </w:t>
      </w:r>
      <w:r w:rsidR="00922ACD" w:rsidRPr="00922ACD">
        <w:rPr>
          <w:sz w:val="28"/>
          <w:szCs w:val="28"/>
          <w:lang w:eastAsia="ru-RU"/>
        </w:rPr>
        <w:t xml:space="preserve">значений (индикаторов) показателей соответствующих критериев согласно </w:t>
      </w:r>
      <w:hyperlink r:id="rId23" w:history="1">
        <w:r w:rsidR="00922ACD" w:rsidRPr="00922ACD">
          <w:rPr>
            <w:sz w:val="28"/>
            <w:szCs w:val="28"/>
            <w:lang w:eastAsia="ru-RU"/>
          </w:rPr>
          <w:t xml:space="preserve">приложению </w:t>
        </w:r>
        <w:r w:rsidR="00922ACD">
          <w:rPr>
            <w:sz w:val="28"/>
            <w:szCs w:val="28"/>
            <w:lang w:eastAsia="ru-RU"/>
          </w:rPr>
          <w:t xml:space="preserve">№ 2 </w:t>
        </w:r>
      </w:hyperlink>
      <w:r w:rsidR="00922ACD" w:rsidRPr="00922ACD">
        <w:rPr>
          <w:sz w:val="28"/>
          <w:szCs w:val="28"/>
          <w:lang w:eastAsia="ru-RU"/>
        </w:rPr>
        <w:t>к настоящему П</w:t>
      </w:r>
      <w:r w:rsidR="00922ACD">
        <w:rPr>
          <w:sz w:val="28"/>
          <w:szCs w:val="28"/>
          <w:lang w:eastAsia="ru-RU"/>
        </w:rPr>
        <w:t>римерному п</w:t>
      </w:r>
      <w:r w:rsidR="00922ACD" w:rsidRPr="00922ACD">
        <w:rPr>
          <w:sz w:val="28"/>
          <w:szCs w:val="28"/>
          <w:lang w:eastAsia="ru-RU"/>
        </w:rPr>
        <w:t>оложению.</w:t>
      </w:r>
    </w:p>
    <w:p w:rsidR="00922ACD" w:rsidRPr="00922ACD" w:rsidRDefault="00922ACD" w:rsidP="00922ACD">
      <w:pPr>
        <w:autoSpaceDE w:val="0"/>
        <w:autoSpaceDN w:val="0"/>
        <w:adjustRightInd w:val="0"/>
        <w:spacing w:before="280" w:after="0" w:line="240" w:lineRule="auto"/>
        <w:ind w:firstLine="709"/>
        <w:contextualSpacing/>
        <w:jc w:val="both"/>
        <w:rPr>
          <w:sz w:val="28"/>
          <w:szCs w:val="28"/>
          <w:lang w:eastAsia="ru-RU"/>
        </w:rPr>
      </w:pPr>
      <w:r w:rsidRPr="00922ACD">
        <w:rPr>
          <w:sz w:val="28"/>
          <w:szCs w:val="28"/>
          <w:lang w:eastAsia="ru-RU"/>
        </w:rPr>
        <w:t>4.</w:t>
      </w:r>
      <w:r>
        <w:rPr>
          <w:sz w:val="28"/>
          <w:szCs w:val="28"/>
          <w:lang w:eastAsia="ru-RU"/>
        </w:rPr>
        <w:t>2</w:t>
      </w:r>
      <w:r w:rsidRPr="00922ACD">
        <w:rPr>
          <w:sz w:val="28"/>
          <w:szCs w:val="28"/>
          <w:lang w:eastAsia="ru-RU"/>
        </w:rPr>
        <w:t>.</w:t>
      </w:r>
      <w:r>
        <w:rPr>
          <w:sz w:val="28"/>
          <w:szCs w:val="28"/>
          <w:lang w:eastAsia="ru-RU"/>
        </w:rPr>
        <w:t>4</w:t>
      </w:r>
      <w:r w:rsidRPr="00922ACD">
        <w:rPr>
          <w:sz w:val="28"/>
          <w:szCs w:val="28"/>
          <w:lang w:eastAsia="ru-RU"/>
        </w:rPr>
        <w:t xml:space="preserve">. Выплата за качество выполняемых работ производится работнику учреждения ежемесячно при условии выполнения значений (индикаторов) показателей соответствующих критериев согласно </w:t>
      </w:r>
      <w:hyperlink r:id="rId24" w:history="1">
        <w:r w:rsidRPr="00922ACD">
          <w:rPr>
            <w:sz w:val="28"/>
            <w:szCs w:val="28"/>
            <w:lang w:eastAsia="ru-RU"/>
          </w:rPr>
          <w:t xml:space="preserve">приложению </w:t>
        </w:r>
        <w:r>
          <w:rPr>
            <w:sz w:val="28"/>
            <w:szCs w:val="28"/>
            <w:lang w:eastAsia="ru-RU"/>
          </w:rPr>
          <w:t xml:space="preserve">№ 2 </w:t>
        </w:r>
      </w:hyperlink>
      <w:r w:rsidRPr="00922ACD">
        <w:rPr>
          <w:sz w:val="28"/>
          <w:szCs w:val="28"/>
          <w:lang w:eastAsia="ru-RU"/>
        </w:rPr>
        <w:t>к настоящему П</w:t>
      </w:r>
      <w:r>
        <w:rPr>
          <w:sz w:val="28"/>
          <w:szCs w:val="28"/>
          <w:lang w:eastAsia="ru-RU"/>
        </w:rPr>
        <w:t>римерному п</w:t>
      </w:r>
      <w:r w:rsidRPr="00922ACD">
        <w:rPr>
          <w:sz w:val="28"/>
          <w:szCs w:val="28"/>
          <w:lang w:eastAsia="ru-RU"/>
        </w:rPr>
        <w:t>оложению.</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4.3. Персональные выплаты.</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4.3.1. </w:t>
      </w:r>
      <w:proofErr w:type="gramStart"/>
      <w:r w:rsidRPr="00741770">
        <w:rPr>
          <w:sz w:val="28"/>
          <w:szCs w:val="28"/>
        </w:rPr>
        <w:t>Абсолютный размер персональных стимулирующих выплат: за опыт работы, за сложность, за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учреждения, исчисляется из оклада (должностного оклада), ставки заработной платы работника учреждения без учета иных повышений, доплат, надбавок, выплат.</w:t>
      </w:r>
      <w:proofErr w:type="gramEnd"/>
    </w:p>
    <w:p w:rsidR="006C0A1F" w:rsidRPr="00741770" w:rsidRDefault="006C0A1F" w:rsidP="00741770">
      <w:pPr>
        <w:spacing w:before="220" w:after="1" w:line="240" w:lineRule="auto"/>
        <w:ind w:firstLine="709"/>
        <w:contextualSpacing/>
        <w:jc w:val="both"/>
        <w:rPr>
          <w:sz w:val="28"/>
          <w:szCs w:val="28"/>
        </w:rPr>
      </w:pPr>
      <w:bookmarkStart w:id="4" w:name="P160"/>
      <w:bookmarkEnd w:id="4"/>
      <w:r w:rsidRPr="00741770">
        <w:rPr>
          <w:sz w:val="28"/>
          <w:szCs w:val="28"/>
        </w:rPr>
        <w:t>4.3.2. Персональная выплата за опыт работы работникам учреждений производится при условии наличия: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а) почетного звания или ученой степени, </w:t>
      </w:r>
      <w:proofErr w:type="gramStart"/>
      <w:r w:rsidRPr="00741770">
        <w:rPr>
          <w:sz w:val="28"/>
          <w:szCs w:val="28"/>
        </w:rPr>
        <w:t>связанных</w:t>
      </w:r>
      <w:proofErr w:type="gramEnd"/>
      <w:r w:rsidRPr="00741770">
        <w:rPr>
          <w:sz w:val="28"/>
          <w:szCs w:val="28"/>
        </w:rPr>
        <w:t xml:space="preserve"> или необходимых для исполнения профессиональной деятельности по должности служащего и соответствующих профилю учреждения;</w:t>
      </w:r>
    </w:p>
    <w:p w:rsidR="006C0A1F" w:rsidRPr="00741770" w:rsidRDefault="006C0A1F" w:rsidP="00741770">
      <w:pPr>
        <w:spacing w:before="220" w:after="1" w:line="240" w:lineRule="auto"/>
        <w:ind w:firstLine="709"/>
        <w:contextualSpacing/>
        <w:jc w:val="both"/>
        <w:rPr>
          <w:sz w:val="28"/>
          <w:szCs w:val="28"/>
        </w:rPr>
      </w:pPr>
      <w:proofErr w:type="gramStart"/>
      <w:r w:rsidRPr="00741770">
        <w:rPr>
          <w:sz w:val="28"/>
          <w:szCs w:val="28"/>
        </w:rPr>
        <w:t>б) спортивного звания или спортивного разряда (для тренеров</w:t>
      </w:r>
      <w:r w:rsidR="004F12A2">
        <w:rPr>
          <w:sz w:val="28"/>
          <w:szCs w:val="28"/>
        </w:rPr>
        <w:t>-преподавателей</w:t>
      </w:r>
      <w:r w:rsidRPr="00741770">
        <w:rPr>
          <w:sz w:val="28"/>
          <w:szCs w:val="28"/>
        </w:rPr>
        <w:t>, окончивших профессиональную спортивную карьеру, имеющих высшее или среднее профессиональное образование, необходимое для исполнения профессиональной деятельности по должности служащего, впервые заключивших трудовой договор с учреждением, осуществляющим деятельность в области спорта, и при этом не получающих персональную выплату молодым специалистам в целях повышения уровня оплаты труда)</w:t>
      </w:r>
      <w:r w:rsidR="00721CD0">
        <w:rPr>
          <w:sz w:val="28"/>
          <w:szCs w:val="28"/>
        </w:rPr>
        <w:t>.</w:t>
      </w:r>
      <w:proofErr w:type="gramEnd"/>
    </w:p>
    <w:p w:rsidR="006C0A1F" w:rsidRPr="00741770" w:rsidRDefault="002309F7" w:rsidP="00741770">
      <w:pPr>
        <w:spacing w:before="220" w:after="1" w:line="240" w:lineRule="auto"/>
        <w:ind w:firstLine="709"/>
        <w:contextualSpacing/>
        <w:jc w:val="both"/>
        <w:rPr>
          <w:sz w:val="28"/>
          <w:szCs w:val="28"/>
        </w:rPr>
      </w:pPr>
      <w:r>
        <w:rPr>
          <w:sz w:val="28"/>
          <w:szCs w:val="28"/>
        </w:rPr>
        <w:t xml:space="preserve">Персональная выплата за опыт работы </w:t>
      </w:r>
      <w:r w:rsidR="006C0A1F" w:rsidRPr="00741770">
        <w:rPr>
          <w:sz w:val="28"/>
          <w:szCs w:val="28"/>
        </w:rPr>
        <w:t xml:space="preserve">устанавливается в </w:t>
      </w:r>
      <w:hyperlink w:anchor="P1405">
        <w:r w:rsidR="006C0A1F" w:rsidRPr="00741770">
          <w:rPr>
            <w:sz w:val="28"/>
            <w:szCs w:val="28"/>
          </w:rPr>
          <w:t>размерах</w:t>
        </w:r>
      </w:hyperlink>
      <w:r w:rsidR="006C0A1F" w:rsidRPr="00741770">
        <w:rPr>
          <w:sz w:val="28"/>
          <w:szCs w:val="28"/>
        </w:rPr>
        <w:t xml:space="preserve">, указанных в приложении </w:t>
      </w:r>
      <w:r w:rsidR="004F12A2">
        <w:rPr>
          <w:sz w:val="28"/>
          <w:szCs w:val="28"/>
        </w:rPr>
        <w:t>№</w:t>
      </w:r>
      <w:r w:rsidR="006C0A1F" w:rsidRPr="00741770">
        <w:rPr>
          <w:sz w:val="28"/>
          <w:szCs w:val="28"/>
        </w:rPr>
        <w:t xml:space="preserve"> 3 к настоящему Примерному положению.</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При заключении трудового договора персональная выплата за опыт работы устанавливается физическому лицу со дня принятия решения о приеме на работу. Наличие условий предоставления указанной персональной выплаты проверяется учреждением </w:t>
      </w:r>
      <w:proofErr w:type="gramStart"/>
      <w:r w:rsidRPr="00741770">
        <w:rPr>
          <w:sz w:val="28"/>
          <w:szCs w:val="28"/>
        </w:rPr>
        <w:t>при приеме на работу с истребованием от принимаемого на работу</w:t>
      </w:r>
      <w:proofErr w:type="gramEnd"/>
      <w:r w:rsidRPr="00741770">
        <w:rPr>
          <w:sz w:val="28"/>
          <w:szCs w:val="28"/>
        </w:rPr>
        <w:t xml:space="preserve"> лица документов, подтверждающих соответствие основания для установления указанной персональной выплаты.</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Персональная выплата за опыт работы работнику учреждения в связи с присвоением почетного звания или ученой степени устанавливается (повышается) со дня присвоения соответствующего почетного звания или </w:t>
      </w:r>
      <w:r w:rsidRPr="00741770">
        <w:rPr>
          <w:sz w:val="28"/>
          <w:szCs w:val="28"/>
        </w:rPr>
        <w:lastRenderedPageBreak/>
        <w:t>ученой степени служащего, на что должно указываться в решении об установлении указанной персональной выплаты. Решение об установлении (повышении) персональной выплаты за опыт работы работнику учреждения в связи с наличием почетного звания или ученой степени принимается в течение 5 рабочих дней со дня получения заявления работника учреждения о предоставлении (повышении) указанной персональной выплаты, к которому прикладывается документ о присвоении соответствующего почетного звания или ученой степени. При этом учреждением делается перерасчет заработной платы работника учреждения за период со дня возникновения права на предоставление (повышение) персональной выплаты за опыт работы в связи с наличием почетного звания или ученой степени до принятия решения о ее установлении (повышении).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Персональная выплата за опыт работы тренеру</w:t>
      </w:r>
      <w:r w:rsidR="00934847">
        <w:rPr>
          <w:sz w:val="28"/>
          <w:szCs w:val="28"/>
        </w:rPr>
        <w:t>-преподавателю</w:t>
      </w:r>
      <w:r w:rsidRPr="00741770">
        <w:rPr>
          <w:sz w:val="28"/>
          <w:szCs w:val="28"/>
        </w:rPr>
        <w:t xml:space="preserve"> в связи с наличием спортивного звания или спортивного разряда устанавливается </w:t>
      </w:r>
      <w:r w:rsidR="00001F20">
        <w:rPr>
          <w:sz w:val="28"/>
          <w:szCs w:val="28"/>
        </w:rPr>
        <w:t xml:space="preserve">сроком на три года </w:t>
      </w:r>
      <w:r w:rsidRPr="00741770">
        <w:rPr>
          <w:sz w:val="28"/>
          <w:szCs w:val="28"/>
        </w:rPr>
        <w:t>с момента прием</w:t>
      </w:r>
      <w:r w:rsidR="00001F20">
        <w:rPr>
          <w:sz w:val="28"/>
          <w:szCs w:val="28"/>
        </w:rPr>
        <w:t>а</w:t>
      </w:r>
      <w:r w:rsidR="0083211F">
        <w:rPr>
          <w:sz w:val="28"/>
          <w:szCs w:val="28"/>
        </w:rPr>
        <w:t xml:space="preserve"> на работу,</w:t>
      </w:r>
      <w:r w:rsidRPr="00741770">
        <w:rPr>
          <w:sz w:val="28"/>
          <w:szCs w:val="28"/>
        </w:rPr>
        <w:t xml:space="preserve"> вне зависимости от истечения срока, на который присвоен соответствующий спортивный разряд.</w:t>
      </w:r>
    </w:p>
    <w:p w:rsidR="006C0A1F" w:rsidRPr="00741770" w:rsidRDefault="006C0A1F" w:rsidP="00741770">
      <w:pPr>
        <w:spacing w:before="220" w:after="1" w:line="240" w:lineRule="auto"/>
        <w:ind w:firstLine="709"/>
        <w:contextualSpacing/>
        <w:jc w:val="both"/>
        <w:rPr>
          <w:sz w:val="28"/>
          <w:szCs w:val="28"/>
        </w:rPr>
      </w:pPr>
      <w:bookmarkStart w:id="5" w:name="P170"/>
      <w:bookmarkEnd w:id="5"/>
      <w:r w:rsidRPr="00741770">
        <w:rPr>
          <w:sz w:val="28"/>
          <w:szCs w:val="28"/>
        </w:rPr>
        <w:t xml:space="preserve">4.3.3. </w:t>
      </w:r>
      <w:proofErr w:type="gramStart"/>
      <w:r w:rsidRPr="00741770">
        <w:rPr>
          <w:sz w:val="28"/>
          <w:szCs w:val="28"/>
        </w:rPr>
        <w:t xml:space="preserve">Персональная выплата за сложность производится работнику учреждения ежемесячно при условии выполнения значений </w:t>
      </w:r>
      <w:hyperlink w:anchor="P1458">
        <w:r w:rsidRPr="00741770">
          <w:rPr>
            <w:sz w:val="28"/>
            <w:szCs w:val="28"/>
          </w:rPr>
          <w:t>показателей</w:t>
        </w:r>
      </w:hyperlink>
      <w:r w:rsidRPr="00741770">
        <w:rPr>
          <w:sz w:val="28"/>
          <w:szCs w:val="28"/>
        </w:rPr>
        <w:t xml:space="preserve"> критерия </w:t>
      </w:r>
      <w:r w:rsidR="00015DC2">
        <w:rPr>
          <w:sz w:val="28"/>
          <w:szCs w:val="28"/>
        </w:rPr>
        <w:t>«</w:t>
      </w:r>
      <w:r w:rsidRPr="00741770">
        <w:rPr>
          <w:sz w:val="28"/>
          <w:szCs w:val="28"/>
        </w:rPr>
        <w:t>Обеспечение высококачественной спортивной подготовки</w:t>
      </w:r>
      <w:r w:rsidR="00015DC2">
        <w:rPr>
          <w:sz w:val="28"/>
          <w:szCs w:val="28"/>
        </w:rPr>
        <w:t>»</w:t>
      </w:r>
      <w:r w:rsidRPr="00741770">
        <w:rPr>
          <w:sz w:val="28"/>
          <w:szCs w:val="28"/>
        </w:rPr>
        <w:t>, выражающегося в участии или получении мест с 1 по 6 на официальных спортивных соревнованиях или в официальных физкультурных мероприятиях в составе спортивных сборных команд России или Красноярского края (далее - спортивный результат) лицами, проходящими на момент участия в таких спортивных соревнованиях, физкультурных мероприятиях</w:t>
      </w:r>
      <w:proofErr w:type="gramEnd"/>
      <w:r w:rsidRPr="00741770">
        <w:rPr>
          <w:sz w:val="28"/>
          <w:szCs w:val="28"/>
        </w:rPr>
        <w:t xml:space="preserve"> или достижения соответствующего спортивного результата спортивную подготовку в учреждении, в соответствии с приложением </w:t>
      </w:r>
      <w:r w:rsidR="00015DC2">
        <w:rPr>
          <w:sz w:val="28"/>
          <w:szCs w:val="28"/>
        </w:rPr>
        <w:t>№</w:t>
      </w:r>
      <w:r w:rsidRPr="00741770">
        <w:rPr>
          <w:sz w:val="28"/>
          <w:szCs w:val="28"/>
        </w:rPr>
        <w:t xml:space="preserve"> 4 к настоящему Примерному положению.</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Персональная выплата за сложность устанавливается в размерах, указанных в </w:t>
      </w:r>
      <w:hyperlink w:anchor="P1458">
        <w:r w:rsidRPr="00741770">
          <w:rPr>
            <w:sz w:val="28"/>
            <w:szCs w:val="28"/>
          </w:rPr>
          <w:t xml:space="preserve">приложении </w:t>
        </w:r>
        <w:r w:rsidR="00015DC2">
          <w:rPr>
            <w:sz w:val="28"/>
            <w:szCs w:val="28"/>
          </w:rPr>
          <w:t>№</w:t>
        </w:r>
        <w:r w:rsidRPr="00741770">
          <w:rPr>
            <w:sz w:val="28"/>
            <w:szCs w:val="28"/>
          </w:rPr>
          <w:t xml:space="preserve"> 4</w:t>
        </w:r>
      </w:hyperlink>
      <w:r w:rsidRPr="00741770">
        <w:rPr>
          <w:sz w:val="28"/>
          <w:szCs w:val="28"/>
        </w:rPr>
        <w:t xml:space="preserve"> к настоящему Примерному положению.</w:t>
      </w:r>
    </w:p>
    <w:p w:rsidR="00A94E4C" w:rsidRDefault="00A94E4C" w:rsidP="00A94E4C">
      <w:pPr>
        <w:autoSpaceDE w:val="0"/>
        <w:autoSpaceDN w:val="0"/>
        <w:adjustRightInd w:val="0"/>
        <w:spacing w:after="0" w:line="240" w:lineRule="auto"/>
        <w:ind w:firstLine="540"/>
        <w:jc w:val="both"/>
        <w:rPr>
          <w:sz w:val="28"/>
          <w:szCs w:val="28"/>
          <w:lang w:eastAsia="ru-RU"/>
        </w:rPr>
      </w:pPr>
      <w:bookmarkStart w:id="6" w:name="P173"/>
      <w:bookmarkEnd w:id="6"/>
      <w:proofErr w:type="gramStart"/>
      <w:r w:rsidRPr="00A94E4C">
        <w:rPr>
          <w:sz w:val="28"/>
          <w:szCs w:val="28"/>
          <w:lang w:eastAsia="ru-RU"/>
        </w:rPr>
        <w:t xml:space="preserve">Персональная выплата за сложность работнику учреждения устанавливается на один год с месяца, в котором лицо, проходившее на момент участия в указанных в </w:t>
      </w:r>
      <w:hyperlink r:id="rId25" w:history="1">
        <w:r w:rsidRPr="00A94E4C">
          <w:rPr>
            <w:sz w:val="28"/>
            <w:szCs w:val="28"/>
            <w:lang w:eastAsia="ru-RU"/>
          </w:rPr>
          <w:t>абзаце первом</w:t>
        </w:r>
      </w:hyperlink>
      <w:r w:rsidRPr="00A94E4C">
        <w:rPr>
          <w:sz w:val="28"/>
          <w:szCs w:val="28"/>
          <w:lang w:eastAsia="ru-RU"/>
        </w:rPr>
        <w:t xml:space="preserve"> настоящего пункта спортивных соревнованиях, физкультурных мероприятиях или достижения указанного в </w:t>
      </w:r>
      <w:hyperlink r:id="rId26" w:history="1">
        <w:r w:rsidRPr="00A94E4C">
          <w:rPr>
            <w:sz w:val="28"/>
            <w:szCs w:val="28"/>
            <w:lang w:eastAsia="ru-RU"/>
          </w:rPr>
          <w:t>абзаце первом</w:t>
        </w:r>
      </w:hyperlink>
      <w:r w:rsidRPr="00A94E4C">
        <w:rPr>
          <w:sz w:val="28"/>
          <w:szCs w:val="28"/>
          <w:lang w:eastAsia="ru-RU"/>
        </w:rPr>
        <w:t xml:space="preserve"> настоящего пункта спортивного результата спортивную подготовку в учреждении, приняло участие в Олимпийских, </w:t>
      </w:r>
      <w:proofErr w:type="spellStart"/>
      <w:r w:rsidRPr="00A94E4C">
        <w:rPr>
          <w:sz w:val="28"/>
          <w:szCs w:val="28"/>
          <w:lang w:eastAsia="ru-RU"/>
        </w:rPr>
        <w:t>Сурдлимпийских</w:t>
      </w:r>
      <w:proofErr w:type="spellEnd"/>
      <w:r w:rsidRPr="00A94E4C">
        <w:rPr>
          <w:sz w:val="28"/>
          <w:szCs w:val="28"/>
          <w:lang w:eastAsia="ru-RU"/>
        </w:rPr>
        <w:t xml:space="preserve">, </w:t>
      </w:r>
      <w:proofErr w:type="spellStart"/>
      <w:r w:rsidRPr="00A94E4C">
        <w:rPr>
          <w:sz w:val="28"/>
          <w:szCs w:val="28"/>
          <w:lang w:eastAsia="ru-RU"/>
        </w:rPr>
        <w:t>Паралимпийских</w:t>
      </w:r>
      <w:proofErr w:type="spellEnd"/>
      <w:r w:rsidRPr="00A94E4C">
        <w:rPr>
          <w:sz w:val="28"/>
          <w:szCs w:val="28"/>
          <w:lang w:eastAsia="ru-RU"/>
        </w:rPr>
        <w:t xml:space="preserve"> играх или в котором оно достигло спортивного результата, за исключением</w:t>
      </w:r>
      <w:proofErr w:type="gramEnd"/>
      <w:r w:rsidRPr="00A94E4C">
        <w:rPr>
          <w:sz w:val="28"/>
          <w:szCs w:val="28"/>
          <w:lang w:eastAsia="ru-RU"/>
        </w:rPr>
        <w:t xml:space="preserve"> случая, указанного в </w:t>
      </w:r>
      <w:hyperlink r:id="rId27" w:history="1">
        <w:r w:rsidRPr="00A94E4C">
          <w:rPr>
            <w:sz w:val="28"/>
            <w:szCs w:val="28"/>
            <w:lang w:eastAsia="ru-RU"/>
          </w:rPr>
          <w:t>абзаце четвертом</w:t>
        </w:r>
      </w:hyperlink>
      <w:r w:rsidRPr="00A94E4C">
        <w:rPr>
          <w:sz w:val="28"/>
          <w:szCs w:val="28"/>
          <w:lang w:eastAsia="ru-RU"/>
        </w:rPr>
        <w:t xml:space="preserve"> настоящего пункта, вне зависимости от факта прекращения таким лицом прохождения спортивной подготовки в учреждении в указанный период. При этом учреждением делается перерасчет заработной платы работника учреждения за период со дня возникновения права на предоставление (изменение</w:t>
      </w:r>
      <w:r>
        <w:rPr>
          <w:sz w:val="28"/>
          <w:szCs w:val="28"/>
          <w:lang w:eastAsia="ru-RU"/>
        </w:rPr>
        <w:t xml:space="preserve"> размера) персональной выплаты за сложность до принятия решения о ее установлении (изменении размера).</w:t>
      </w:r>
    </w:p>
    <w:p w:rsidR="006C0A1F" w:rsidRPr="00741770" w:rsidRDefault="006C0A1F" w:rsidP="00741770">
      <w:pPr>
        <w:spacing w:before="220" w:after="1" w:line="240" w:lineRule="auto"/>
        <w:ind w:firstLine="709"/>
        <w:contextualSpacing/>
        <w:jc w:val="both"/>
        <w:rPr>
          <w:sz w:val="28"/>
          <w:szCs w:val="28"/>
        </w:rPr>
      </w:pPr>
      <w:proofErr w:type="gramStart"/>
      <w:r w:rsidRPr="00741770">
        <w:rPr>
          <w:sz w:val="28"/>
          <w:szCs w:val="28"/>
        </w:rPr>
        <w:t>Тренеру</w:t>
      </w:r>
      <w:r w:rsidR="00DB6E97">
        <w:rPr>
          <w:sz w:val="28"/>
          <w:szCs w:val="28"/>
        </w:rPr>
        <w:t>-преподавателю</w:t>
      </w:r>
      <w:r w:rsidRPr="00741770">
        <w:rPr>
          <w:sz w:val="28"/>
          <w:szCs w:val="28"/>
        </w:rPr>
        <w:t xml:space="preserve">, подготовившему лицо, занявшее на Олимпийских, </w:t>
      </w:r>
      <w:proofErr w:type="spellStart"/>
      <w:r w:rsidRPr="00741770">
        <w:rPr>
          <w:sz w:val="28"/>
          <w:szCs w:val="28"/>
        </w:rPr>
        <w:t>Паралимпийских</w:t>
      </w:r>
      <w:proofErr w:type="spellEnd"/>
      <w:r w:rsidRPr="00741770">
        <w:rPr>
          <w:sz w:val="28"/>
          <w:szCs w:val="28"/>
        </w:rPr>
        <w:t xml:space="preserve">, </w:t>
      </w:r>
      <w:proofErr w:type="spellStart"/>
      <w:r w:rsidRPr="00741770">
        <w:rPr>
          <w:sz w:val="28"/>
          <w:szCs w:val="28"/>
        </w:rPr>
        <w:t>Сурдлимпийских</w:t>
      </w:r>
      <w:proofErr w:type="spellEnd"/>
      <w:r w:rsidRPr="00741770">
        <w:rPr>
          <w:sz w:val="28"/>
          <w:szCs w:val="28"/>
        </w:rPr>
        <w:t xml:space="preserve"> играх место с 1 по 6 в составе спортивной сборной команды России и проходившее на момент достижения указанного спортивного результата спортивную подготовку в </w:t>
      </w:r>
      <w:r w:rsidRPr="00741770">
        <w:rPr>
          <w:sz w:val="28"/>
          <w:szCs w:val="28"/>
        </w:rPr>
        <w:lastRenderedPageBreak/>
        <w:t>учреждении, персональная выплата за сложность устанавливается сроком на четыре года с месяца, в котором достигнут указанный спортивный результат, вне зависимости от факта прекращения прохождения таким лицом спортивной подготовки в</w:t>
      </w:r>
      <w:proofErr w:type="gramEnd"/>
      <w:r w:rsidRPr="00741770">
        <w:rPr>
          <w:sz w:val="28"/>
          <w:szCs w:val="28"/>
        </w:rPr>
        <w:t xml:space="preserve"> </w:t>
      </w:r>
      <w:proofErr w:type="gramStart"/>
      <w:r w:rsidRPr="00741770">
        <w:rPr>
          <w:sz w:val="28"/>
          <w:szCs w:val="28"/>
        </w:rPr>
        <w:t>учреждении</w:t>
      </w:r>
      <w:proofErr w:type="gramEnd"/>
      <w:r w:rsidRPr="00741770">
        <w:rPr>
          <w:sz w:val="28"/>
          <w:szCs w:val="28"/>
        </w:rPr>
        <w:t xml:space="preserve"> в указанный период. При этом учреждением делается перерасчет заработной платы работника учреждения за период со дня возникновения права на предоставление (изменение размера) персональной выплаты за сложность до принятия решения о ее установлении (изменении).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Если в период, на который установлена персональная выплата за сложность, спортивный результат будет улучшен или лицо, проходящее спортивную подготовку в учреждении, примет участие в Олимпийских, </w:t>
      </w:r>
      <w:proofErr w:type="spellStart"/>
      <w:r w:rsidRPr="00741770">
        <w:rPr>
          <w:sz w:val="28"/>
          <w:szCs w:val="28"/>
        </w:rPr>
        <w:t>Сурдлимпийских</w:t>
      </w:r>
      <w:proofErr w:type="spellEnd"/>
      <w:r w:rsidRPr="00741770">
        <w:rPr>
          <w:sz w:val="28"/>
          <w:szCs w:val="28"/>
        </w:rPr>
        <w:t xml:space="preserve">, </w:t>
      </w:r>
      <w:proofErr w:type="spellStart"/>
      <w:r w:rsidRPr="00741770">
        <w:rPr>
          <w:sz w:val="28"/>
          <w:szCs w:val="28"/>
        </w:rPr>
        <w:t>Паралимпийских</w:t>
      </w:r>
      <w:proofErr w:type="spellEnd"/>
      <w:r w:rsidRPr="00741770">
        <w:rPr>
          <w:sz w:val="28"/>
          <w:szCs w:val="28"/>
        </w:rPr>
        <w:t xml:space="preserve"> играх, размер указанной персональной выплаты изменяется, при этом исчисление срока ее действия осуществляется заново в соответствии с порядком, установленным настоящим пунктом.</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4.3.4. Персональная выплата за напряженность и особый режим работы производится тренерам</w:t>
      </w:r>
      <w:r w:rsidR="009D06B9">
        <w:rPr>
          <w:sz w:val="28"/>
          <w:szCs w:val="28"/>
        </w:rPr>
        <w:t>-преподавателям</w:t>
      </w:r>
      <w:r w:rsidRPr="00741770">
        <w:rPr>
          <w:sz w:val="28"/>
          <w:szCs w:val="28"/>
        </w:rPr>
        <w:t xml:space="preserve"> в зависимости от этапа подготовки, года обучения, группы вида спорта, по которому осуществляется обучение, в соответствии с </w:t>
      </w:r>
      <w:hyperlink w:anchor="P1640">
        <w:r w:rsidRPr="00741770">
          <w:rPr>
            <w:sz w:val="28"/>
            <w:szCs w:val="28"/>
          </w:rPr>
          <w:t xml:space="preserve">приложением </w:t>
        </w:r>
        <w:r w:rsidR="009D06B9">
          <w:rPr>
            <w:sz w:val="28"/>
            <w:szCs w:val="28"/>
          </w:rPr>
          <w:t>№</w:t>
        </w:r>
        <w:r w:rsidRPr="00741770">
          <w:rPr>
            <w:sz w:val="28"/>
            <w:szCs w:val="28"/>
          </w:rPr>
          <w:t xml:space="preserve"> 5</w:t>
        </w:r>
      </w:hyperlink>
      <w:r w:rsidRPr="00741770">
        <w:rPr>
          <w:sz w:val="28"/>
          <w:szCs w:val="28"/>
        </w:rPr>
        <w:t xml:space="preserve"> к настоящему Примерному положению.</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Персональная выплата за напряженность и особый режим работы тренерам</w:t>
      </w:r>
      <w:r w:rsidR="009D06B9">
        <w:rPr>
          <w:sz w:val="28"/>
          <w:szCs w:val="28"/>
        </w:rPr>
        <w:t>-преподавателям</w:t>
      </w:r>
      <w:r w:rsidRPr="00741770">
        <w:rPr>
          <w:sz w:val="28"/>
          <w:szCs w:val="28"/>
        </w:rPr>
        <w:t xml:space="preserve"> производится пропорционально суммарной фактической наполняемости групп по формуле:</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center"/>
        <w:rPr>
          <w:sz w:val="28"/>
          <w:szCs w:val="28"/>
        </w:rPr>
      </w:pPr>
      <w:r w:rsidRPr="00741770">
        <w:rPr>
          <w:sz w:val="28"/>
          <w:szCs w:val="28"/>
        </w:rPr>
        <w:t xml:space="preserve">I = O </w:t>
      </w:r>
      <w:proofErr w:type="spellStart"/>
      <w:r w:rsidRPr="00741770">
        <w:rPr>
          <w:sz w:val="28"/>
          <w:szCs w:val="28"/>
        </w:rPr>
        <w:t>x</w:t>
      </w:r>
      <w:proofErr w:type="spellEnd"/>
      <w:r w:rsidRPr="00741770">
        <w:rPr>
          <w:sz w:val="28"/>
          <w:szCs w:val="28"/>
        </w:rPr>
        <w:t xml:space="preserve"> (H% - 100%),</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both"/>
        <w:rPr>
          <w:sz w:val="28"/>
          <w:szCs w:val="28"/>
        </w:rPr>
      </w:pPr>
      <w:r w:rsidRPr="00741770">
        <w:rPr>
          <w:sz w:val="28"/>
          <w:szCs w:val="28"/>
        </w:rPr>
        <w:t>где:</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I - персональная выплата за напряженность и особый режим работы;</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O - ставка заработной платы;</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H% - нагрузка за </w:t>
      </w:r>
      <w:proofErr w:type="gramStart"/>
      <w:r w:rsidR="00073214">
        <w:rPr>
          <w:sz w:val="28"/>
          <w:szCs w:val="28"/>
        </w:rPr>
        <w:t>обучающихся</w:t>
      </w:r>
      <w:proofErr w:type="gramEnd"/>
      <w:r w:rsidRPr="00741770">
        <w:rPr>
          <w:sz w:val="28"/>
          <w:szCs w:val="28"/>
        </w:rPr>
        <w:t>;</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center"/>
        <w:rPr>
          <w:sz w:val="28"/>
          <w:szCs w:val="28"/>
        </w:rPr>
      </w:pPr>
      <w:r w:rsidRPr="00741770">
        <w:rPr>
          <w:sz w:val="28"/>
          <w:szCs w:val="28"/>
        </w:rPr>
        <w:t xml:space="preserve">H% = </w:t>
      </w:r>
      <w:proofErr w:type="spellStart"/>
      <w:proofErr w:type="gramStart"/>
      <w:r w:rsidRPr="00741770">
        <w:rPr>
          <w:sz w:val="28"/>
          <w:szCs w:val="28"/>
        </w:rPr>
        <w:t>K</w:t>
      </w:r>
      <w:proofErr w:type="gramEnd"/>
      <w:r w:rsidRPr="00741770">
        <w:rPr>
          <w:sz w:val="28"/>
          <w:szCs w:val="28"/>
        </w:rPr>
        <w:t>з</w:t>
      </w:r>
      <w:proofErr w:type="spellEnd"/>
      <w:r w:rsidRPr="00741770">
        <w:rPr>
          <w:sz w:val="28"/>
          <w:szCs w:val="28"/>
        </w:rPr>
        <w:t xml:space="preserve"> </w:t>
      </w:r>
      <w:proofErr w:type="spellStart"/>
      <w:r w:rsidRPr="00741770">
        <w:rPr>
          <w:sz w:val="28"/>
          <w:szCs w:val="28"/>
        </w:rPr>
        <w:t>x</w:t>
      </w:r>
      <w:proofErr w:type="spellEnd"/>
      <w:r w:rsidRPr="00741770">
        <w:rPr>
          <w:sz w:val="28"/>
          <w:szCs w:val="28"/>
        </w:rPr>
        <w:t xml:space="preserve"> </w:t>
      </w:r>
      <w:proofErr w:type="spellStart"/>
      <w:r w:rsidRPr="00741770">
        <w:rPr>
          <w:sz w:val="28"/>
          <w:szCs w:val="28"/>
        </w:rPr>
        <w:t>Pд</w:t>
      </w:r>
      <w:proofErr w:type="spellEnd"/>
      <w:r w:rsidRPr="00741770">
        <w:rPr>
          <w:sz w:val="28"/>
          <w:szCs w:val="28"/>
        </w:rPr>
        <w:t>,</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both"/>
        <w:rPr>
          <w:sz w:val="28"/>
          <w:szCs w:val="28"/>
        </w:rPr>
      </w:pPr>
      <w:r w:rsidRPr="00741770">
        <w:rPr>
          <w:sz w:val="28"/>
          <w:szCs w:val="28"/>
        </w:rPr>
        <w:t>где:</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t>K</w:t>
      </w:r>
      <w:proofErr w:type="gramEnd"/>
      <w:r w:rsidRPr="00741770">
        <w:rPr>
          <w:sz w:val="28"/>
          <w:szCs w:val="28"/>
        </w:rPr>
        <w:t>з</w:t>
      </w:r>
      <w:proofErr w:type="spellEnd"/>
      <w:r w:rsidRPr="00741770">
        <w:rPr>
          <w:sz w:val="28"/>
          <w:szCs w:val="28"/>
        </w:rPr>
        <w:t xml:space="preserve"> - количество </w:t>
      </w:r>
      <w:r w:rsidR="00073214">
        <w:rPr>
          <w:sz w:val="28"/>
          <w:szCs w:val="28"/>
        </w:rPr>
        <w:t>обучающихся</w:t>
      </w:r>
      <w:r w:rsidRPr="00741770">
        <w:rPr>
          <w:sz w:val="28"/>
          <w:szCs w:val="28"/>
        </w:rPr>
        <w:t xml:space="preserve"> на данном этапе подготовки;</w:t>
      </w:r>
    </w:p>
    <w:p w:rsidR="006C0A1F" w:rsidRPr="00741770" w:rsidRDefault="006C0A1F" w:rsidP="00741770">
      <w:pPr>
        <w:spacing w:before="220" w:after="1" w:line="240" w:lineRule="auto"/>
        <w:ind w:firstLine="709"/>
        <w:contextualSpacing/>
        <w:jc w:val="both"/>
        <w:rPr>
          <w:sz w:val="28"/>
          <w:szCs w:val="28"/>
        </w:rPr>
      </w:pPr>
      <w:proofErr w:type="spellStart"/>
      <w:proofErr w:type="gramStart"/>
      <w:r w:rsidRPr="00741770">
        <w:rPr>
          <w:sz w:val="28"/>
          <w:szCs w:val="28"/>
        </w:rPr>
        <w:t>P</w:t>
      </w:r>
      <w:proofErr w:type="gramEnd"/>
      <w:r w:rsidRPr="00741770">
        <w:rPr>
          <w:sz w:val="28"/>
          <w:szCs w:val="28"/>
        </w:rPr>
        <w:t>д</w:t>
      </w:r>
      <w:proofErr w:type="spellEnd"/>
      <w:r w:rsidRPr="00741770">
        <w:rPr>
          <w:sz w:val="28"/>
          <w:szCs w:val="28"/>
        </w:rPr>
        <w:t xml:space="preserve"> - размер выплаты за подготовку одного </w:t>
      </w:r>
      <w:r w:rsidR="00073214">
        <w:rPr>
          <w:sz w:val="28"/>
          <w:szCs w:val="28"/>
        </w:rPr>
        <w:t>обучающегося</w:t>
      </w:r>
      <w:r w:rsidRPr="00741770">
        <w:rPr>
          <w:sz w:val="28"/>
          <w:szCs w:val="28"/>
        </w:rPr>
        <w:t xml:space="preserve"> в процентах.</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Виды спорта распределяются по следующим группам:</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а) к первой группе относятся виды спорта, включенные в программу Олимпийских игр, кроме командных игровых видов спорта;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б) ко второй группе относятся командные игровые виды спорта,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в) к третьей группе видов спорта относятся все иные виды спорта, включенные во Всероссийский реестр видов спорта.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Персональная выплата за напряженность и особый режим работы старшим инструкторам-методистам, инструкторам-методистам</w:t>
      </w:r>
      <w:r w:rsidR="009D06B9">
        <w:rPr>
          <w:sz w:val="28"/>
          <w:szCs w:val="28"/>
        </w:rPr>
        <w:t xml:space="preserve">, </w:t>
      </w:r>
      <w:r w:rsidR="009D06B9" w:rsidRPr="00741770">
        <w:rPr>
          <w:sz w:val="28"/>
          <w:szCs w:val="28"/>
        </w:rPr>
        <w:t>инструкторам по спорту</w:t>
      </w:r>
      <w:r w:rsidR="00CD4FB5">
        <w:rPr>
          <w:sz w:val="28"/>
          <w:szCs w:val="28"/>
        </w:rPr>
        <w:t xml:space="preserve"> производится </w:t>
      </w:r>
      <w:r w:rsidRPr="00741770">
        <w:rPr>
          <w:sz w:val="28"/>
          <w:szCs w:val="28"/>
        </w:rPr>
        <w:t>в размере 15% оклада (должностного оклада).</w:t>
      </w:r>
    </w:p>
    <w:p w:rsidR="006C0A1F" w:rsidRPr="00741770" w:rsidRDefault="006C0A1F" w:rsidP="00741770">
      <w:pPr>
        <w:spacing w:before="220" w:after="1" w:line="240" w:lineRule="auto"/>
        <w:ind w:firstLine="709"/>
        <w:contextualSpacing/>
        <w:jc w:val="both"/>
        <w:rPr>
          <w:sz w:val="28"/>
          <w:szCs w:val="28"/>
        </w:rPr>
      </w:pPr>
      <w:bookmarkStart w:id="7" w:name="P201"/>
      <w:bookmarkEnd w:id="7"/>
      <w:r w:rsidRPr="00741770">
        <w:rPr>
          <w:sz w:val="28"/>
          <w:szCs w:val="28"/>
        </w:rPr>
        <w:lastRenderedPageBreak/>
        <w:t xml:space="preserve">4.3.5. </w:t>
      </w:r>
      <w:proofErr w:type="gramStart"/>
      <w:r w:rsidRPr="00741770">
        <w:rPr>
          <w:sz w:val="28"/>
          <w:szCs w:val="28"/>
        </w:rPr>
        <w:t>Персональная выплата молодым специалистам в целях повышения уровня оплаты труда в размере 50% оклада (должностного оклада) на срок первых пяти лет работы с момента окончания учебного заведения производится ежемесячно специалисту, впервые окончившему одно из учреждений высшего или среднего профессионального образования и заключившему в течение трех лет после окончания учебного заведения трудовые договоры по полученной специальности с учреждением.</w:t>
      </w:r>
      <w:proofErr w:type="gramEnd"/>
    </w:p>
    <w:p w:rsidR="006C0A1F" w:rsidRPr="00741770" w:rsidRDefault="006C0A1F" w:rsidP="00741770">
      <w:pPr>
        <w:spacing w:before="220" w:after="1" w:line="240" w:lineRule="auto"/>
        <w:ind w:firstLine="709"/>
        <w:contextualSpacing/>
        <w:jc w:val="both"/>
        <w:rPr>
          <w:sz w:val="28"/>
          <w:szCs w:val="28"/>
        </w:rPr>
      </w:pPr>
      <w:r w:rsidRPr="00741770">
        <w:rPr>
          <w:sz w:val="28"/>
          <w:szCs w:val="28"/>
        </w:rPr>
        <w:t>Наличие условий предоставления персональной выплаты молодым специалистам в целях повышения уровня оплаты труда проверяется учреждением при приеме на работу самостоятельно без истребования от работника учреждения дополнительных документов.</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4.3.6. Персональные выплаты в целях обеспечения региональной выплаты устанавливаются работникам учреждения в порядке, определенном </w:t>
      </w:r>
      <w:hyperlink r:id="rId28">
        <w:r w:rsidRPr="00741770">
          <w:rPr>
            <w:sz w:val="28"/>
            <w:szCs w:val="28"/>
          </w:rPr>
          <w:t>Постановлением</w:t>
        </w:r>
      </w:hyperlink>
      <w:r w:rsidRPr="00741770">
        <w:rPr>
          <w:sz w:val="28"/>
          <w:szCs w:val="28"/>
        </w:rPr>
        <w:t xml:space="preserve"> Администрации ЗАТО г. Железногорск от 10.06.2011 </w:t>
      </w:r>
      <w:r w:rsidR="009D06B9">
        <w:rPr>
          <w:sz w:val="28"/>
          <w:szCs w:val="28"/>
        </w:rPr>
        <w:t>№</w:t>
      </w:r>
      <w:r w:rsidRPr="00741770">
        <w:rPr>
          <w:sz w:val="28"/>
          <w:szCs w:val="28"/>
        </w:rPr>
        <w:t xml:space="preserve"> 1011 </w:t>
      </w:r>
      <w:r w:rsidR="009D06B9">
        <w:rPr>
          <w:sz w:val="28"/>
          <w:szCs w:val="28"/>
        </w:rPr>
        <w:t>«</w:t>
      </w:r>
      <w:r w:rsidRPr="00741770">
        <w:rPr>
          <w:sz w:val="28"/>
          <w:szCs w:val="28"/>
        </w:rPr>
        <w:t>Об утверждении Положения о системах оплаты труда работников муниципальных учреждений ЗАТО Железногорск</w:t>
      </w:r>
      <w:r w:rsidR="009D06B9">
        <w:rPr>
          <w:sz w:val="28"/>
          <w:szCs w:val="28"/>
        </w:rPr>
        <w:t>»</w:t>
      </w:r>
      <w:r w:rsidRPr="00741770">
        <w:rPr>
          <w:sz w:val="28"/>
          <w:szCs w:val="28"/>
        </w:rPr>
        <w:t>.</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4.3.7. Персональные выплаты, предусмотренные </w:t>
      </w:r>
      <w:hyperlink w:anchor="P160">
        <w:r w:rsidRPr="00741770">
          <w:rPr>
            <w:sz w:val="28"/>
            <w:szCs w:val="28"/>
          </w:rPr>
          <w:t>подпунктами 4.3.2</w:t>
        </w:r>
      </w:hyperlink>
      <w:r w:rsidRPr="00741770">
        <w:rPr>
          <w:sz w:val="28"/>
          <w:szCs w:val="28"/>
        </w:rPr>
        <w:t xml:space="preserve">, </w:t>
      </w:r>
      <w:hyperlink w:anchor="P201">
        <w:r w:rsidRPr="00741770">
          <w:rPr>
            <w:sz w:val="28"/>
            <w:szCs w:val="28"/>
          </w:rPr>
          <w:t>4.3.5</w:t>
        </w:r>
      </w:hyperlink>
      <w:r w:rsidRPr="00741770">
        <w:rPr>
          <w:sz w:val="28"/>
          <w:szCs w:val="28"/>
        </w:rPr>
        <w:t xml:space="preserve"> настоящего Примерного положения, устанавливаются с учетом нагрузки.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4.4. Выплаты по итогам работы производятся с учетом личного вклада работника учреждения в результаты деятельности учреждения, оцениваемого в баллах согласно </w:t>
      </w:r>
      <w:hyperlink w:anchor="P1714">
        <w:r w:rsidRPr="00741770">
          <w:rPr>
            <w:sz w:val="28"/>
            <w:szCs w:val="28"/>
          </w:rPr>
          <w:t xml:space="preserve">приложению </w:t>
        </w:r>
        <w:r w:rsidR="00647C93">
          <w:rPr>
            <w:sz w:val="28"/>
            <w:szCs w:val="28"/>
          </w:rPr>
          <w:t>№</w:t>
        </w:r>
        <w:r w:rsidRPr="00741770">
          <w:rPr>
            <w:sz w:val="28"/>
            <w:szCs w:val="28"/>
          </w:rPr>
          <w:t xml:space="preserve"> 6</w:t>
        </w:r>
      </w:hyperlink>
      <w:r w:rsidRPr="00741770">
        <w:rPr>
          <w:sz w:val="28"/>
          <w:szCs w:val="28"/>
        </w:rPr>
        <w:t xml:space="preserve"> к настоящему Положению. Выплаты по итогам работы работникам учреждения, принятым и (или) уволенным в течение календарного года, производятся за фактически отработанное время.</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center"/>
        <w:outlineLvl w:val="1"/>
        <w:rPr>
          <w:sz w:val="28"/>
          <w:szCs w:val="28"/>
        </w:rPr>
      </w:pPr>
      <w:r w:rsidRPr="00741770">
        <w:rPr>
          <w:sz w:val="28"/>
          <w:szCs w:val="28"/>
        </w:rPr>
        <w:t>5. Е</w:t>
      </w:r>
      <w:r w:rsidR="009D06B9">
        <w:rPr>
          <w:sz w:val="28"/>
          <w:szCs w:val="28"/>
        </w:rPr>
        <w:t>диновременная материальная помощь</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both"/>
        <w:rPr>
          <w:sz w:val="28"/>
          <w:szCs w:val="28"/>
        </w:rPr>
      </w:pPr>
      <w:r w:rsidRPr="00741770">
        <w:rPr>
          <w:sz w:val="28"/>
          <w:szCs w:val="28"/>
        </w:rPr>
        <w:t>5.1. Работникам учреждений в пределах фонда оплаты труда учреждения, предусмотренного в плане финансово-хозяйственной деятельности, осуществляется выплата единовременной материальной помощи.</w:t>
      </w:r>
    </w:p>
    <w:p w:rsidR="006C0A1F" w:rsidRPr="00741770" w:rsidRDefault="006C0A1F" w:rsidP="00741770">
      <w:pPr>
        <w:spacing w:before="220" w:after="1" w:line="240" w:lineRule="auto"/>
        <w:ind w:firstLine="709"/>
        <w:contextualSpacing/>
        <w:jc w:val="both"/>
        <w:rPr>
          <w:sz w:val="28"/>
          <w:szCs w:val="28"/>
        </w:rPr>
      </w:pPr>
      <w:bookmarkStart w:id="8" w:name="P210"/>
      <w:bookmarkEnd w:id="8"/>
      <w:r w:rsidRPr="00741770">
        <w:rPr>
          <w:sz w:val="28"/>
          <w:szCs w:val="28"/>
        </w:rPr>
        <w:t>5.2. Единовременная материальная помощь работникам учреждений оказывается в связи с бракосочетанием, рождением ребенка, в связи со смертью супруга (супруги) или близких родственников (детей, родителей) в размере, не превышающем трех тысяч рублей по каждому основанию.</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5.3. Единовременная материальная помощь работникам учреждений по иным основаниям, а также по основаниям, предусмотренным </w:t>
      </w:r>
      <w:hyperlink w:anchor="P210">
        <w:r w:rsidRPr="00741770">
          <w:rPr>
            <w:sz w:val="28"/>
            <w:szCs w:val="28"/>
          </w:rPr>
          <w:t>пунктом 5.2</w:t>
        </w:r>
      </w:hyperlink>
      <w:r w:rsidRPr="00741770">
        <w:rPr>
          <w:sz w:val="28"/>
          <w:szCs w:val="28"/>
        </w:rPr>
        <w:t xml:space="preserve"> настоящего раздела, в повышенном размере оказывается за счет средств, полученных от приносящей доход деятельности, направляемых на оплату труда.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5.4. Иные основания, размер и порядок выплаты единовременной материальной помощи за счет средств, полученных от приносящей доход деятельности, устанавливаются локальным актом учреждения.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5.5.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rsidR="006C0A1F" w:rsidRPr="00741770" w:rsidRDefault="006C0A1F" w:rsidP="00741770">
      <w:pPr>
        <w:spacing w:after="1" w:line="240" w:lineRule="auto"/>
        <w:ind w:firstLine="709"/>
        <w:contextualSpacing/>
        <w:jc w:val="both"/>
        <w:rPr>
          <w:sz w:val="28"/>
          <w:szCs w:val="28"/>
        </w:rPr>
      </w:pPr>
    </w:p>
    <w:p w:rsidR="00CA4DDC" w:rsidRDefault="00CA4DDC" w:rsidP="00EB672E">
      <w:pPr>
        <w:spacing w:after="1" w:line="240" w:lineRule="auto"/>
        <w:ind w:firstLine="709"/>
        <w:contextualSpacing/>
        <w:jc w:val="center"/>
        <w:outlineLvl w:val="1"/>
        <w:rPr>
          <w:sz w:val="28"/>
          <w:szCs w:val="28"/>
        </w:rPr>
      </w:pPr>
    </w:p>
    <w:p w:rsidR="00CA4DDC" w:rsidRDefault="00CA4DDC" w:rsidP="00EB672E">
      <w:pPr>
        <w:spacing w:after="1" w:line="240" w:lineRule="auto"/>
        <w:ind w:firstLine="709"/>
        <w:contextualSpacing/>
        <w:jc w:val="center"/>
        <w:outlineLvl w:val="1"/>
        <w:rPr>
          <w:sz w:val="28"/>
          <w:szCs w:val="28"/>
        </w:rPr>
      </w:pPr>
    </w:p>
    <w:p w:rsidR="006C0A1F" w:rsidRPr="00741770" w:rsidRDefault="006C0A1F" w:rsidP="00EB672E">
      <w:pPr>
        <w:spacing w:after="1" w:line="240" w:lineRule="auto"/>
        <w:ind w:firstLine="709"/>
        <w:contextualSpacing/>
        <w:jc w:val="center"/>
        <w:outlineLvl w:val="1"/>
        <w:rPr>
          <w:sz w:val="28"/>
          <w:szCs w:val="28"/>
        </w:rPr>
      </w:pPr>
      <w:r w:rsidRPr="00741770">
        <w:rPr>
          <w:sz w:val="28"/>
          <w:szCs w:val="28"/>
        </w:rPr>
        <w:lastRenderedPageBreak/>
        <w:t>6. У</w:t>
      </w:r>
      <w:r w:rsidR="00EB672E">
        <w:rPr>
          <w:sz w:val="28"/>
          <w:szCs w:val="28"/>
        </w:rPr>
        <w:t>словия оплаты труда руководителей учреждений, их заместителей</w:t>
      </w:r>
    </w:p>
    <w:p w:rsidR="006C0A1F" w:rsidRPr="00741770" w:rsidRDefault="006C0A1F" w:rsidP="00741770">
      <w:pPr>
        <w:spacing w:after="1" w:line="240" w:lineRule="auto"/>
        <w:ind w:firstLine="709"/>
        <w:contextualSpacing/>
        <w:jc w:val="both"/>
        <w:rPr>
          <w:sz w:val="28"/>
          <w:szCs w:val="28"/>
        </w:rPr>
      </w:pPr>
    </w:p>
    <w:p w:rsidR="006C0A1F" w:rsidRPr="00741770" w:rsidRDefault="006C0A1F" w:rsidP="00741770">
      <w:pPr>
        <w:spacing w:after="1" w:line="240" w:lineRule="auto"/>
        <w:ind w:firstLine="709"/>
        <w:contextualSpacing/>
        <w:jc w:val="both"/>
        <w:rPr>
          <w:sz w:val="28"/>
          <w:szCs w:val="28"/>
        </w:rPr>
      </w:pPr>
      <w:r w:rsidRPr="00741770">
        <w:rPr>
          <w:sz w:val="28"/>
          <w:szCs w:val="28"/>
        </w:rPr>
        <w:t>6.1. Заработна</w:t>
      </w:r>
      <w:r w:rsidR="00EB672E">
        <w:rPr>
          <w:sz w:val="28"/>
          <w:szCs w:val="28"/>
        </w:rPr>
        <w:t>я плата руководителя учреждения и</w:t>
      </w:r>
      <w:r w:rsidRPr="00741770">
        <w:rPr>
          <w:sz w:val="28"/>
          <w:szCs w:val="28"/>
        </w:rPr>
        <w:t xml:space="preserve"> его заместителей включает в себя должностной оклад, выплаты компенсационного и стимулирующего характера.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6.2.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основного персонала возглавляемого им учреждения с учетом отнесения учреждения к группе по оплате труда руководителя в соответствии с </w:t>
      </w:r>
      <w:proofErr w:type="gramStart"/>
      <w:r w:rsidR="00EB672E">
        <w:rPr>
          <w:sz w:val="28"/>
          <w:szCs w:val="28"/>
        </w:rPr>
        <w:t>п</w:t>
      </w:r>
      <w:proofErr w:type="gramEnd"/>
      <w:r w:rsidR="00FE01A5">
        <w:fldChar w:fldCharType="begin"/>
      </w:r>
      <w:r w:rsidR="00FE01A5">
        <w:instrText>HYPERLINK "consultantplus://offline/ref=196587E7136D5B6B07842BC3D98CA831171452C1EB2758DB0DEC10B5CE97B1C686FE1DD0E86CF43A3D320FDFE83AB6333222kCI" \h</w:instrText>
      </w:r>
      <w:r w:rsidR="00FE01A5">
        <w:fldChar w:fldCharType="separate"/>
      </w:r>
      <w:r w:rsidRPr="00741770">
        <w:rPr>
          <w:sz w:val="28"/>
          <w:szCs w:val="28"/>
        </w:rPr>
        <w:t>остановлением</w:t>
      </w:r>
      <w:r w:rsidR="00FE01A5">
        <w:fldChar w:fldCharType="end"/>
      </w:r>
      <w:r w:rsidRPr="00741770">
        <w:rPr>
          <w:sz w:val="28"/>
          <w:szCs w:val="28"/>
        </w:rPr>
        <w:t xml:space="preserve"> Администрации ЗАТО г. Железногорск от 10.06.2011 </w:t>
      </w:r>
      <w:r w:rsidR="00EB672E">
        <w:rPr>
          <w:sz w:val="28"/>
          <w:szCs w:val="28"/>
        </w:rPr>
        <w:t>№</w:t>
      </w:r>
      <w:r w:rsidRPr="00741770">
        <w:rPr>
          <w:sz w:val="28"/>
          <w:szCs w:val="28"/>
        </w:rPr>
        <w:t xml:space="preserve"> 1011 </w:t>
      </w:r>
      <w:r w:rsidR="00EB672E">
        <w:rPr>
          <w:sz w:val="28"/>
          <w:szCs w:val="28"/>
        </w:rPr>
        <w:t>«</w:t>
      </w:r>
      <w:r w:rsidRPr="00741770">
        <w:rPr>
          <w:sz w:val="28"/>
          <w:szCs w:val="28"/>
        </w:rPr>
        <w:t>Об утверждении Положения о системах оплаты труда работников муниципальных учреждений ЗАТО Железногорск</w:t>
      </w:r>
      <w:r w:rsidR="00EB672E">
        <w:rPr>
          <w:sz w:val="28"/>
          <w:szCs w:val="28"/>
        </w:rPr>
        <w:t>»</w:t>
      </w:r>
      <w:r w:rsidRPr="00741770">
        <w:rPr>
          <w:sz w:val="28"/>
          <w:szCs w:val="28"/>
        </w:rPr>
        <w:t>.</w:t>
      </w:r>
    </w:p>
    <w:p w:rsidR="006C0A1F" w:rsidRPr="00F47D84" w:rsidRDefault="006C0A1F" w:rsidP="00741770">
      <w:pPr>
        <w:spacing w:before="220" w:after="1" w:line="240" w:lineRule="auto"/>
        <w:ind w:firstLine="709"/>
        <w:contextualSpacing/>
        <w:jc w:val="both"/>
        <w:rPr>
          <w:sz w:val="28"/>
          <w:szCs w:val="28"/>
        </w:rPr>
      </w:pPr>
      <w:r w:rsidRPr="00F47D84">
        <w:rPr>
          <w:sz w:val="28"/>
          <w:szCs w:val="28"/>
        </w:rPr>
        <w:t xml:space="preserve">6.3. Группа по оплате труда руководителей учреждений определяется на основании объемных </w:t>
      </w:r>
      <w:hyperlink w:anchor="P1913">
        <w:r w:rsidRPr="00F47D84">
          <w:rPr>
            <w:sz w:val="28"/>
            <w:szCs w:val="28"/>
          </w:rPr>
          <w:t>показателей</w:t>
        </w:r>
      </w:hyperlink>
      <w:r w:rsidRPr="00F47D84">
        <w:rPr>
          <w:sz w:val="28"/>
          <w:szCs w:val="28"/>
        </w:rPr>
        <w:t xml:space="preserve"> в соответствии с приложением </w:t>
      </w:r>
      <w:r w:rsidR="00F47D84">
        <w:rPr>
          <w:sz w:val="28"/>
          <w:szCs w:val="28"/>
        </w:rPr>
        <w:t>№</w:t>
      </w:r>
      <w:r w:rsidRPr="00F47D84">
        <w:rPr>
          <w:sz w:val="28"/>
          <w:szCs w:val="28"/>
        </w:rPr>
        <w:t xml:space="preserve"> 7 к настоящему Примерному положению.</w:t>
      </w:r>
    </w:p>
    <w:p w:rsidR="006C0A1F" w:rsidRPr="00F47D84" w:rsidRDefault="006C0A1F" w:rsidP="00741770">
      <w:pPr>
        <w:spacing w:before="220" w:after="1" w:line="240" w:lineRule="auto"/>
        <w:ind w:firstLine="709"/>
        <w:contextualSpacing/>
        <w:jc w:val="both"/>
        <w:rPr>
          <w:sz w:val="28"/>
          <w:szCs w:val="28"/>
        </w:rPr>
      </w:pPr>
      <w:r w:rsidRPr="00F47D84">
        <w:rPr>
          <w:sz w:val="28"/>
          <w:szCs w:val="28"/>
        </w:rPr>
        <w:t>Группа по оплате труда руководителей учреждений устанавливается распоряжением Администрации ЗАТО г. Железногорск.</w:t>
      </w:r>
    </w:p>
    <w:p w:rsidR="006C0A1F" w:rsidRDefault="006C0A1F" w:rsidP="00741770">
      <w:pPr>
        <w:spacing w:before="220" w:after="1" w:line="240" w:lineRule="auto"/>
        <w:ind w:firstLine="709"/>
        <w:contextualSpacing/>
        <w:jc w:val="both"/>
        <w:rPr>
          <w:sz w:val="28"/>
          <w:szCs w:val="28"/>
        </w:rPr>
      </w:pPr>
      <w:r w:rsidRPr="00F47D84">
        <w:rPr>
          <w:sz w:val="28"/>
          <w:szCs w:val="28"/>
        </w:rPr>
        <w:t xml:space="preserve">6.4. </w:t>
      </w:r>
      <w:hyperlink w:anchor="P2021">
        <w:r w:rsidRPr="00F47D84">
          <w:rPr>
            <w:sz w:val="28"/>
            <w:szCs w:val="28"/>
          </w:rPr>
          <w:t>Перечень</w:t>
        </w:r>
      </w:hyperlink>
      <w:r w:rsidRPr="00F47D84">
        <w:rPr>
          <w:sz w:val="28"/>
          <w:szCs w:val="28"/>
        </w:rPr>
        <w:t xml:space="preserve"> должностей, профессий работников учреждений, относимых к основному персоналу для расчета среднего оклада (должностного оклада), ставки заработной платы и </w:t>
      </w:r>
      <w:r w:rsidR="000E20B1">
        <w:rPr>
          <w:sz w:val="28"/>
          <w:szCs w:val="28"/>
        </w:rPr>
        <w:t>установления</w:t>
      </w:r>
      <w:r w:rsidRPr="00F47D84">
        <w:rPr>
          <w:sz w:val="28"/>
          <w:szCs w:val="28"/>
        </w:rPr>
        <w:t xml:space="preserve"> размера должностного оклада</w:t>
      </w:r>
      <w:r w:rsidRPr="00741770">
        <w:rPr>
          <w:sz w:val="28"/>
          <w:szCs w:val="28"/>
        </w:rPr>
        <w:t xml:space="preserve"> руководителя учреждения</w:t>
      </w:r>
      <w:r w:rsidR="000E20B1">
        <w:rPr>
          <w:sz w:val="28"/>
          <w:szCs w:val="28"/>
        </w:rPr>
        <w:t>,</w:t>
      </w:r>
      <w:r w:rsidRPr="00741770">
        <w:rPr>
          <w:sz w:val="28"/>
          <w:szCs w:val="28"/>
        </w:rPr>
        <w:t xml:space="preserve"> определяется в соответствии с приложением </w:t>
      </w:r>
      <w:r w:rsidR="00F47D84">
        <w:rPr>
          <w:sz w:val="28"/>
          <w:szCs w:val="28"/>
        </w:rPr>
        <w:t>№</w:t>
      </w:r>
      <w:r w:rsidRPr="00741770">
        <w:rPr>
          <w:sz w:val="28"/>
          <w:szCs w:val="28"/>
        </w:rPr>
        <w:t xml:space="preserve"> 8 к настоящему Примерному положению.</w:t>
      </w:r>
    </w:p>
    <w:p w:rsidR="000E20B1" w:rsidRDefault="000E20B1" w:rsidP="000E20B1">
      <w:pPr>
        <w:autoSpaceDE w:val="0"/>
        <w:autoSpaceDN w:val="0"/>
        <w:adjustRightInd w:val="0"/>
        <w:spacing w:after="0" w:line="240" w:lineRule="auto"/>
        <w:ind w:firstLine="709"/>
        <w:jc w:val="both"/>
        <w:rPr>
          <w:sz w:val="28"/>
          <w:szCs w:val="28"/>
          <w:lang w:eastAsia="ru-RU"/>
        </w:rPr>
      </w:pPr>
      <w:r>
        <w:rPr>
          <w:sz w:val="28"/>
          <w:szCs w:val="28"/>
        </w:rPr>
        <w:t xml:space="preserve">6.5. </w:t>
      </w:r>
      <w:r>
        <w:rPr>
          <w:sz w:val="28"/>
          <w:szCs w:val="28"/>
          <w:lang w:eastAsia="ru-RU"/>
        </w:rPr>
        <w:t>Должностные оклады заместителей руководителей учреждений устанавливаются на 10 - 30 процентов ниже должностных окладов руководителей этих учреждений.</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6</w:t>
      </w:r>
      <w:r w:rsidRPr="00741770">
        <w:rPr>
          <w:sz w:val="28"/>
          <w:szCs w:val="28"/>
        </w:rPr>
        <w:t>. Руководителям учреждений</w:t>
      </w:r>
      <w:r w:rsidR="000E20B1">
        <w:rPr>
          <w:sz w:val="28"/>
          <w:szCs w:val="28"/>
        </w:rPr>
        <w:t xml:space="preserve"> и</w:t>
      </w:r>
      <w:r w:rsidRPr="00741770">
        <w:rPr>
          <w:sz w:val="28"/>
          <w:szCs w:val="28"/>
        </w:rPr>
        <w:t xml:space="preserve"> их заместителям устанавливаются выплаты компенсационного характера в размерах и на условиях, предусмотренных </w:t>
      </w:r>
      <w:hyperlink w:anchor="P78">
        <w:r w:rsidRPr="00741770">
          <w:rPr>
            <w:sz w:val="28"/>
            <w:szCs w:val="28"/>
          </w:rPr>
          <w:t>разделом 3</w:t>
        </w:r>
      </w:hyperlink>
      <w:r w:rsidRPr="00741770">
        <w:rPr>
          <w:sz w:val="28"/>
          <w:szCs w:val="28"/>
        </w:rPr>
        <w:t xml:space="preserve"> настоящего Примерного положения.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7</w:t>
      </w:r>
      <w:r w:rsidRPr="00741770">
        <w:rPr>
          <w:sz w:val="28"/>
          <w:szCs w:val="28"/>
        </w:rPr>
        <w:t>. Руководителям учреждений</w:t>
      </w:r>
      <w:r w:rsidR="000E20B1">
        <w:rPr>
          <w:sz w:val="28"/>
          <w:szCs w:val="28"/>
        </w:rPr>
        <w:t xml:space="preserve"> и</w:t>
      </w:r>
      <w:r w:rsidRPr="00741770">
        <w:rPr>
          <w:sz w:val="28"/>
          <w:szCs w:val="28"/>
        </w:rPr>
        <w:t xml:space="preserve"> их заместителям к должностному окладу устанавливаются следующие выплаты стимулирующего характера: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7</w:t>
      </w:r>
      <w:r w:rsidRPr="00741770">
        <w:rPr>
          <w:sz w:val="28"/>
          <w:szCs w:val="28"/>
        </w:rPr>
        <w:t xml:space="preserve">.1. Выплата за важность выполняемой работы, степень самостоятельности и ответственности при выполнении поставленных задач; выплата за качество выполняемых работ устанавливаются в размерах, указанных в </w:t>
      </w:r>
      <w:hyperlink w:anchor="P2047">
        <w:r w:rsidRPr="00741770">
          <w:rPr>
            <w:sz w:val="28"/>
            <w:szCs w:val="28"/>
          </w:rPr>
          <w:t xml:space="preserve">приложении </w:t>
        </w:r>
        <w:r w:rsidR="000E20B1">
          <w:rPr>
            <w:sz w:val="28"/>
            <w:szCs w:val="28"/>
          </w:rPr>
          <w:t>№</w:t>
        </w:r>
        <w:r w:rsidRPr="00741770">
          <w:rPr>
            <w:sz w:val="28"/>
            <w:szCs w:val="28"/>
          </w:rPr>
          <w:t xml:space="preserve"> 9</w:t>
        </w:r>
      </w:hyperlink>
      <w:r w:rsidRPr="00741770">
        <w:rPr>
          <w:sz w:val="28"/>
          <w:szCs w:val="28"/>
        </w:rPr>
        <w:t xml:space="preserve"> к настоящему Примерному положению.</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При назначении указанных выплат учитываются критерии оценки результативности и качества деятельности учреждений, указанные в </w:t>
      </w:r>
      <w:hyperlink w:anchor="P2047">
        <w:r w:rsidRPr="00741770">
          <w:rPr>
            <w:sz w:val="28"/>
            <w:szCs w:val="28"/>
          </w:rPr>
          <w:t xml:space="preserve">приложении </w:t>
        </w:r>
        <w:r w:rsidR="000E20B1">
          <w:rPr>
            <w:sz w:val="28"/>
            <w:szCs w:val="28"/>
          </w:rPr>
          <w:t>№</w:t>
        </w:r>
        <w:r w:rsidRPr="00741770">
          <w:rPr>
            <w:sz w:val="28"/>
            <w:szCs w:val="28"/>
          </w:rPr>
          <w:t xml:space="preserve"> 9</w:t>
        </w:r>
      </w:hyperlink>
      <w:r w:rsidRPr="00741770">
        <w:rPr>
          <w:sz w:val="28"/>
          <w:szCs w:val="28"/>
        </w:rPr>
        <w:t xml:space="preserve"> к настоящему Примерному положению.</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Оценка выполнения критериев в отношении руководителя учреждения осуществляется ведущим специалистом по физической культуре, школьному спорту и массовому спорту Социального отдела Администрации ЗАТО </w:t>
      </w:r>
      <w:r w:rsidR="00A94E4C">
        <w:rPr>
          <w:sz w:val="28"/>
          <w:szCs w:val="28"/>
        </w:rPr>
        <w:t xml:space="preserve">                     </w:t>
      </w:r>
      <w:r w:rsidRPr="00741770">
        <w:rPr>
          <w:sz w:val="28"/>
          <w:szCs w:val="28"/>
        </w:rPr>
        <w:t>г. Железногорск (далее - Специалист), в отношении заместителей руководителя - руководителем соответствующего учреждения.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7</w:t>
      </w:r>
      <w:r w:rsidRPr="00741770">
        <w:rPr>
          <w:sz w:val="28"/>
          <w:szCs w:val="28"/>
        </w:rPr>
        <w:t>.2. Персональная выплата:</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7</w:t>
      </w:r>
      <w:r w:rsidRPr="00741770">
        <w:rPr>
          <w:sz w:val="28"/>
          <w:szCs w:val="28"/>
        </w:rPr>
        <w:t xml:space="preserve">.2.1. За опыт работы устанавливается при наличии ученой степени, почетного звания, связанных или необходимых для выполнения обязанностей </w:t>
      </w:r>
      <w:r w:rsidRPr="00741770">
        <w:rPr>
          <w:sz w:val="28"/>
          <w:szCs w:val="28"/>
        </w:rPr>
        <w:lastRenderedPageBreak/>
        <w:t>(функций) по занимаемой должности в следующих размерах от должностного оклада при наличии:</w:t>
      </w:r>
    </w:p>
    <w:p w:rsidR="006C0A1F" w:rsidRPr="00741770" w:rsidRDefault="006C0A1F" w:rsidP="00741770">
      <w:pPr>
        <w:spacing w:before="220" w:after="1" w:line="240" w:lineRule="auto"/>
        <w:ind w:firstLine="709"/>
        <w:contextualSpacing/>
        <w:jc w:val="both"/>
        <w:rPr>
          <w:sz w:val="28"/>
          <w:szCs w:val="28"/>
        </w:rPr>
      </w:pPr>
      <w:bookmarkStart w:id="9" w:name="P231"/>
      <w:bookmarkEnd w:id="9"/>
      <w:r w:rsidRPr="00741770">
        <w:rPr>
          <w:sz w:val="28"/>
          <w:szCs w:val="28"/>
        </w:rPr>
        <w:t>а) почетного звания:</w:t>
      </w:r>
    </w:p>
    <w:p w:rsidR="006C0A1F" w:rsidRPr="00741770" w:rsidRDefault="006C0A1F" w:rsidP="00741770">
      <w:pPr>
        <w:spacing w:before="220" w:after="1" w:line="240" w:lineRule="auto"/>
        <w:ind w:firstLine="709"/>
        <w:contextualSpacing/>
        <w:jc w:val="both"/>
        <w:rPr>
          <w:sz w:val="28"/>
          <w:szCs w:val="28"/>
        </w:rPr>
      </w:pPr>
      <w:proofErr w:type="gramStart"/>
      <w:r w:rsidRPr="00741770">
        <w:rPr>
          <w:sz w:val="28"/>
          <w:szCs w:val="28"/>
        </w:rPr>
        <w:t xml:space="preserve">Заслуженный работник физической культуры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w:t>
      </w:r>
      <w:r w:rsidR="00A94E4C">
        <w:rPr>
          <w:sz w:val="28"/>
          <w:szCs w:val="28"/>
        </w:rPr>
        <w:t>«</w:t>
      </w:r>
      <w:r w:rsidRPr="00741770">
        <w:rPr>
          <w:sz w:val="28"/>
          <w:szCs w:val="28"/>
        </w:rPr>
        <w:t>Народный</w:t>
      </w:r>
      <w:r w:rsidR="00A94E4C">
        <w:rPr>
          <w:sz w:val="28"/>
          <w:szCs w:val="28"/>
        </w:rPr>
        <w:t>»</w:t>
      </w:r>
      <w:r w:rsidRPr="00741770">
        <w:rPr>
          <w:sz w:val="28"/>
          <w:szCs w:val="28"/>
        </w:rPr>
        <w:t xml:space="preserve">, </w:t>
      </w:r>
      <w:r w:rsidR="00A94E4C">
        <w:rPr>
          <w:sz w:val="28"/>
          <w:szCs w:val="28"/>
        </w:rPr>
        <w:t>«</w:t>
      </w:r>
      <w:r w:rsidRPr="00741770">
        <w:rPr>
          <w:sz w:val="28"/>
          <w:szCs w:val="28"/>
        </w:rPr>
        <w:t>Заслуженный</w:t>
      </w:r>
      <w:r w:rsidR="00A94E4C">
        <w:rPr>
          <w:sz w:val="28"/>
          <w:szCs w:val="28"/>
        </w:rPr>
        <w:t>»</w:t>
      </w:r>
      <w:r w:rsidRPr="00741770">
        <w:rPr>
          <w:sz w:val="28"/>
          <w:szCs w:val="28"/>
        </w:rPr>
        <w:t>, при условии соответствия почетного звания профилю учреждения - 20%;</w:t>
      </w:r>
      <w:proofErr w:type="gramEnd"/>
    </w:p>
    <w:p w:rsidR="006C0A1F" w:rsidRPr="00741770" w:rsidRDefault="006C0A1F" w:rsidP="00741770">
      <w:pPr>
        <w:spacing w:before="220" w:after="1" w:line="240" w:lineRule="auto"/>
        <w:ind w:firstLine="709"/>
        <w:contextualSpacing/>
        <w:jc w:val="both"/>
        <w:rPr>
          <w:sz w:val="28"/>
          <w:szCs w:val="28"/>
        </w:rPr>
      </w:pPr>
      <w:r w:rsidRPr="00741770">
        <w:rPr>
          <w:sz w:val="28"/>
          <w:szCs w:val="28"/>
        </w:rPr>
        <w:t>Заслуженный тренер России, Заслуженный тренер РСФСР, Заслуженный тренер СССР,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Гроссмейстер по шахматам (шашкам), Заслуженный работник физической культуры Российской Федерации, Заслуженный деятель физической культуры Российской Федерации - 20%;</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Заслуженный работник </w:t>
      </w:r>
      <w:proofErr w:type="gramStart"/>
      <w:r w:rsidRPr="00741770">
        <w:rPr>
          <w:sz w:val="28"/>
          <w:szCs w:val="28"/>
        </w:rPr>
        <w:t>физической</w:t>
      </w:r>
      <w:proofErr w:type="gramEnd"/>
      <w:r w:rsidRPr="00741770">
        <w:rPr>
          <w:sz w:val="28"/>
          <w:szCs w:val="28"/>
        </w:rPr>
        <w:t xml:space="preserve"> культуры и спорта Красноярского края - 10%;</w:t>
      </w:r>
    </w:p>
    <w:p w:rsidR="006C0A1F" w:rsidRPr="00741770" w:rsidRDefault="006C0A1F" w:rsidP="00741770">
      <w:pPr>
        <w:spacing w:before="220" w:after="1" w:line="240" w:lineRule="auto"/>
        <w:ind w:firstLine="709"/>
        <w:contextualSpacing/>
        <w:jc w:val="both"/>
        <w:rPr>
          <w:sz w:val="28"/>
          <w:szCs w:val="28"/>
        </w:rPr>
      </w:pPr>
      <w:bookmarkStart w:id="10" w:name="P235"/>
      <w:bookmarkEnd w:id="10"/>
      <w:r w:rsidRPr="00741770">
        <w:rPr>
          <w:sz w:val="28"/>
          <w:szCs w:val="28"/>
        </w:rPr>
        <w:t>б) ученой степени:</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кандидата наук - 7,5%;</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доктора наук - 10%.</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Размер персональной выплаты за опыт определяется как сумма размеров, указанных в </w:t>
      </w:r>
      <w:hyperlink w:anchor="P231">
        <w:r w:rsidRPr="00741770">
          <w:rPr>
            <w:sz w:val="28"/>
            <w:szCs w:val="28"/>
          </w:rPr>
          <w:t xml:space="preserve">подпунктах </w:t>
        </w:r>
        <w:r w:rsidR="00A94E4C">
          <w:rPr>
            <w:sz w:val="28"/>
            <w:szCs w:val="28"/>
          </w:rPr>
          <w:t>«</w:t>
        </w:r>
        <w:r w:rsidRPr="00741770">
          <w:rPr>
            <w:sz w:val="28"/>
            <w:szCs w:val="28"/>
          </w:rPr>
          <w:t>а</w:t>
        </w:r>
        <w:r w:rsidR="00A94E4C">
          <w:rPr>
            <w:sz w:val="28"/>
            <w:szCs w:val="28"/>
          </w:rPr>
          <w:t>»</w:t>
        </w:r>
      </w:hyperlink>
      <w:r w:rsidRPr="00741770">
        <w:rPr>
          <w:sz w:val="28"/>
          <w:szCs w:val="28"/>
        </w:rPr>
        <w:t xml:space="preserve"> </w:t>
      </w:r>
      <w:proofErr w:type="gramStart"/>
      <w:r w:rsidRPr="00741770">
        <w:rPr>
          <w:sz w:val="28"/>
          <w:szCs w:val="28"/>
        </w:rPr>
        <w:t xml:space="preserve">и </w:t>
      </w:r>
      <w:r w:rsidR="00A94E4C">
        <w:rPr>
          <w:sz w:val="28"/>
          <w:szCs w:val="28"/>
        </w:rPr>
        <w:t>«</w:t>
      </w:r>
      <w:hyperlink w:anchor="P235">
        <w:r w:rsidRPr="00741770">
          <w:rPr>
            <w:sz w:val="28"/>
            <w:szCs w:val="28"/>
          </w:rPr>
          <w:t>б</w:t>
        </w:r>
        <w:proofErr w:type="gramEnd"/>
        <w:r w:rsidR="00A94E4C">
          <w:rPr>
            <w:sz w:val="28"/>
            <w:szCs w:val="28"/>
          </w:rPr>
          <w:t>»</w:t>
        </w:r>
      </w:hyperlink>
      <w:r w:rsidRPr="00741770">
        <w:rPr>
          <w:sz w:val="28"/>
          <w:szCs w:val="28"/>
        </w:rPr>
        <w:t xml:space="preserve"> настоящего пункта. Размеры, указанные в рамках одного подпункта, не суммируются.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7</w:t>
      </w:r>
      <w:r w:rsidRPr="00741770">
        <w:rPr>
          <w:sz w:val="28"/>
          <w:szCs w:val="28"/>
        </w:rPr>
        <w:t xml:space="preserve">.2.2. За сложность, напряженность и особый режим работы устанавливается в размерах, согласно </w:t>
      </w:r>
      <w:hyperlink w:anchor="P2284">
        <w:r w:rsidRPr="00741770">
          <w:rPr>
            <w:sz w:val="28"/>
            <w:szCs w:val="28"/>
          </w:rPr>
          <w:t xml:space="preserve">приложению </w:t>
        </w:r>
        <w:r w:rsidR="00A94E4C">
          <w:rPr>
            <w:sz w:val="28"/>
            <w:szCs w:val="28"/>
          </w:rPr>
          <w:t>№</w:t>
        </w:r>
        <w:r w:rsidRPr="00741770">
          <w:rPr>
            <w:sz w:val="28"/>
            <w:szCs w:val="28"/>
          </w:rPr>
          <w:t xml:space="preserve"> 10</w:t>
        </w:r>
      </w:hyperlink>
      <w:r w:rsidRPr="00741770">
        <w:rPr>
          <w:sz w:val="28"/>
          <w:szCs w:val="28"/>
        </w:rPr>
        <w:t xml:space="preserve"> к настоящему Примерному положению.</w:t>
      </w:r>
    </w:p>
    <w:p w:rsidR="006C0A1F" w:rsidRPr="00741770" w:rsidRDefault="006C0A1F" w:rsidP="00741770">
      <w:pPr>
        <w:spacing w:before="220" w:after="1" w:line="240" w:lineRule="auto"/>
        <w:ind w:firstLine="709"/>
        <w:contextualSpacing/>
        <w:jc w:val="both"/>
        <w:rPr>
          <w:sz w:val="28"/>
          <w:szCs w:val="28"/>
        </w:rPr>
      </w:pPr>
      <w:bookmarkStart w:id="11" w:name="P240"/>
      <w:bookmarkEnd w:id="11"/>
      <w:proofErr w:type="gramStart"/>
      <w:r w:rsidRPr="00741770">
        <w:rPr>
          <w:sz w:val="28"/>
          <w:szCs w:val="28"/>
        </w:rPr>
        <w:t xml:space="preserve">Персональная выплата за сложность, напряженность и особый режим работы устанавливается ежеквартально и производится ежемесячно при условии достижения (выполнения) суммарного выражения значений </w:t>
      </w:r>
      <w:hyperlink w:anchor="P2284">
        <w:r w:rsidRPr="00741770">
          <w:rPr>
            <w:sz w:val="28"/>
            <w:szCs w:val="28"/>
          </w:rPr>
          <w:t>показателей</w:t>
        </w:r>
      </w:hyperlink>
      <w:r w:rsidRPr="00741770">
        <w:rPr>
          <w:sz w:val="28"/>
          <w:szCs w:val="28"/>
        </w:rPr>
        <w:t xml:space="preserve"> критерия оценки результативности и качества труда </w:t>
      </w:r>
      <w:r w:rsidR="00CA4DDC">
        <w:rPr>
          <w:sz w:val="28"/>
          <w:szCs w:val="28"/>
        </w:rPr>
        <w:t>«</w:t>
      </w:r>
      <w:r w:rsidRPr="00741770">
        <w:rPr>
          <w:sz w:val="28"/>
          <w:szCs w:val="28"/>
        </w:rPr>
        <w:t>Обеспечение высококачественной спортивной подготовки</w:t>
      </w:r>
      <w:r w:rsidR="00CA4DDC">
        <w:rPr>
          <w:sz w:val="28"/>
          <w:szCs w:val="28"/>
        </w:rPr>
        <w:t>»</w:t>
      </w:r>
      <w:r w:rsidRPr="00741770">
        <w:rPr>
          <w:sz w:val="28"/>
          <w:szCs w:val="28"/>
        </w:rPr>
        <w:t>, выражающегося в участии или получении мест с 1 по 6 на официальных спортивных соревнованиях или в официальных физкультурных мероприятиях в составе спортивных сборных команд России или Красноярского края</w:t>
      </w:r>
      <w:proofErr w:type="gramEnd"/>
      <w:r w:rsidRPr="00741770">
        <w:rPr>
          <w:sz w:val="28"/>
          <w:szCs w:val="28"/>
        </w:rPr>
        <w:t xml:space="preserve"> (далее - спортивный результат) лицами, проходящими на момент участия в таких спортивных соревнованиях, физкультурных мероприятиях или достижения соответствующего спортивного результата спортивную подготовку в учреждении, в соответствии с приложением </w:t>
      </w:r>
      <w:r w:rsidR="00A94E4C">
        <w:rPr>
          <w:sz w:val="28"/>
          <w:szCs w:val="28"/>
        </w:rPr>
        <w:t>№</w:t>
      </w:r>
      <w:r w:rsidRPr="00741770">
        <w:rPr>
          <w:sz w:val="28"/>
          <w:szCs w:val="28"/>
        </w:rPr>
        <w:t xml:space="preserve"> 10 к настоящему Примерному положению.</w:t>
      </w:r>
    </w:p>
    <w:p w:rsidR="006C0A1F" w:rsidRPr="00741770" w:rsidRDefault="006C0A1F" w:rsidP="00741770">
      <w:pPr>
        <w:spacing w:before="220" w:after="1" w:line="240" w:lineRule="auto"/>
        <w:ind w:firstLine="709"/>
        <w:contextualSpacing/>
        <w:jc w:val="both"/>
        <w:rPr>
          <w:sz w:val="28"/>
          <w:szCs w:val="28"/>
        </w:rPr>
      </w:pPr>
      <w:proofErr w:type="gramStart"/>
      <w:r w:rsidRPr="00741770">
        <w:rPr>
          <w:sz w:val="28"/>
          <w:szCs w:val="28"/>
        </w:rPr>
        <w:t xml:space="preserve">Персональная выплата за сложность, напряженность и особый режим работы устанавливается на один год с месяца, в котором лицо, проходившее на момент участия в указанных в </w:t>
      </w:r>
      <w:hyperlink w:anchor="P240">
        <w:r w:rsidRPr="00741770">
          <w:rPr>
            <w:sz w:val="28"/>
            <w:szCs w:val="28"/>
          </w:rPr>
          <w:t>абзаце втором</w:t>
        </w:r>
      </w:hyperlink>
      <w:r w:rsidRPr="00741770">
        <w:rPr>
          <w:sz w:val="28"/>
          <w:szCs w:val="28"/>
        </w:rPr>
        <w:t xml:space="preserve"> настоящего пункта спортивных соревнованиях, физкультурных мероприятиях или достижения указанного в </w:t>
      </w:r>
      <w:hyperlink w:anchor="P240">
        <w:r w:rsidRPr="00741770">
          <w:rPr>
            <w:sz w:val="28"/>
            <w:szCs w:val="28"/>
          </w:rPr>
          <w:t>абзаце втором</w:t>
        </w:r>
      </w:hyperlink>
      <w:r w:rsidRPr="00741770">
        <w:rPr>
          <w:sz w:val="28"/>
          <w:szCs w:val="28"/>
        </w:rPr>
        <w:t xml:space="preserve"> настоящего пункта спортивного результата спортивную подготовку в учреждении, приняло участие в Олимпийских, </w:t>
      </w:r>
      <w:proofErr w:type="spellStart"/>
      <w:r w:rsidRPr="00741770">
        <w:rPr>
          <w:sz w:val="28"/>
          <w:szCs w:val="28"/>
        </w:rPr>
        <w:t>Сурдлимпийских</w:t>
      </w:r>
      <w:proofErr w:type="spellEnd"/>
      <w:r w:rsidRPr="00741770">
        <w:rPr>
          <w:sz w:val="28"/>
          <w:szCs w:val="28"/>
        </w:rPr>
        <w:t xml:space="preserve">, </w:t>
      </w:r>
      <w:proofErr w:type="spellStart"/>
      <w:r w:rsidRPr="00741770">
        <w:rPr>
          <w:sz w:val="28"/>
          <w:szCs w:val="28"/>
        </w:rPr>
        <w:t>Паралимпийских</w:t>
      </w:r>
      <w:proofErr w:type="spellEnd"/>
      <w:r w:rsidRPr="00741770">
        <w:rPr>
          <w:sz w:val="28"/>
          <w:szCs w:val="28"/>
        </w:rPr>
        <w:t xml:space="preserve"> играх или в котором оно достигло спортивного</w:t>
      </w:r>
      <w:proofErr w:type="gramEnd"/>
      <w:r w:rsidRPr="00741770">
        <w:rPr>
          <w:sz w:val="28"/>
          <w:szCs w:val="28"/>
        </w:rPr>
        <w:t xml:space="preserve"> результата, вне зависимости от факта прекращения таким лицом прохождения спортивной подготовки в учреждении в указанный период и учитывается в плановом квартале по результатам суммарного значения показателей на конец отчетного </w:t>
      </w:r>
      <w:r w:rsidRPr="00741770">
        <w:rPr>
          <w:sz w:val="28"/>
          <w:szCs w:val="28"/>
        </w:rPr>
        <w:lastRenderedPageBreak/>
        <w:t>квартала. При этом учреждением делается перерасчет заработной платы за период со дня возникновения права на предоставление (изменение размера) персональной выплаты за сложность, напряженность и особый режим работы до принятия решения о ее установлении (изменении размера).</w:t>
      </w:r>
    </w:p>
    <w:p w:rsidR="006C0A1F" w:rsidRPr="00741770" w:rsidRDefault="006C0A1F" w:rsidP="00741770">
      <w:pPr>
        <w:spacing w:before="220" w:after="1" w:line="240" w:lineRule="auto"/>
        <w:ind w:firstLine="709"/>
        <w:contextualSpacing/>
        <w:jc w:val="both"/>
        <w:rPr>
          <w:sz w:val="28"/>
          <w:szCs w:val="28"/>
        </w:rPr>
      </w:pPr>
      <w:proofErr w:type="gramStart"/>
      <w:r w:rsidRPr="00741770">
        <w:rPr>
          <w:sz w:val="28"/>
          <w:szCs w:val="28"/>
        </w:rPr>
        <w:t xml:space="preserve">Если в период, на который установлена персональная выплата за сложность, напряженность и особый режим работы, спортивный результат будет улучшен или лицо, проходящее спортивную подготовку в учреждении, примет участие в Олимпийских, </w:t>
      </w:r>
      <w:proofErr w:type="spellStart"/>
      <w:r w:rsidRPr="00741770">
        <w:rPr>
          <w:sz w:val="28"/>
          <w:szCs w:val="28"/>
        </w:rPr>
        <w:t>Сурдлимпийских</w:t>
      </w:r>
      <w:proofErr w:type="spellEnd"/>
      <w:r w:rsidRPr="00741770">
        <w:rPr>
          <w:sz w:val="28"/>
          <w:szCs w:val="28"/>
        </w:rPr>
        <w:t xml:space="preserve">, </w:t>
      </w:r>
      <w:proofErr w:type="spellStart"/>
      <w:r w:rsidRPr="00741770">
        <w:rPr>
          <w:sz w:val="28"/>
          <w:szCs w:val="28"/>
        </w:rPr>
        <w:t>Паралимпийских</w:t>
      </w:r>
      <w:proofErr w:type="spellEnd"/>
      <w:r w:rsidRPr="00741770">
        <w:rPr>
          <w:sz w:val="28"/>
          <w:szCs w:val="28"/>
        </w:rPr>
        <w:t xml:space="preserve"> играх, размер указанной персональной выплаты изменяется, при этом исчисление срока ее действия осуществляется заново в соответствии с порядком, установленным настоящим пунктом.</w:t>
      </w:r>
      <w:proofErr w:type="gramEnd"/>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7</w:t>
      </w:r>
      <w:r w:rsidRPr="00741770">
        <w:rPr>
          <w:sz w:val="28"/>
          <w:szCs w:val="28"/>
        </w:rPr>
        <w:t>.3. Выплаты по итогам работы:</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7</w:t>
      </w:r>
      <w:r w:rsidRPr="00741770">
        <w:rPr>
          <w:sz w:val="28"/>
          <w:szCs w:val="28"/>
        </w:rPr>
        <w:t xml:space="preserve">.3.1. Выплаты по итогам работы за полугодие устанавливаются в </w:t>
      </w:r>
      <w:hyperlink w:anchor="P2426">
        <w:r w:rsidRPr="00741770">
          <w:rPr>
            <w:sz w:val="28"/>
            <w:szCs w:val="28"/>
          </w:rPr>
          <w:t>размерах</w:t>
        </w:r>
      </w:hyperlink>
      <w:r w:rsidRPr="00741770">
        <w:rPr>
          <w:sz w:val="28"/>
          <w:szCs w:val="28"/>
        </w:rPr>
        <w:t xml:space="preserve"> и на условиях, установленных в приложении </w:t>
      </w:r>
      <w:r w:rsidR="00A94E4C">
        <w:rPr>
          <w:sz w:val="28"/>
          <w:szCs w:val="28"/>
        </w:rPr>
        <w:t>№</w:t>
      </w:r>
      <w:r w:rsidRPr="00741770">
        <w:rPr>
          <w:sz w:val="28"/>
          <w:szCs w:val="28"/>
        </w:rPr>
        <w:t xml:space="preserve"> 11 к настоящему Примерному положению.</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7</w:t>
      </w:r>
      <w:r w:rsidRPr="00741770">
        <w:rPr>
          <w:sz w:val="28"/>
          <w:szCs w:val="28"/>
        </w:rPr>
        <w:t>.3.2. Выплаты по итогам работы за особые достижения в решении поставленных задач.</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8</w:t>
      </w:r>
      <w:r w:rsidRPr="00741770">
        <w:rPr>
          <w:sz w:val="28"/>
          <w:szCs w:val="28"/>
        </w:rPr>
        <w:t xml:space="preserve">. </w:t>
      </w:r>
      <w:proofErr w:type="gramStart"/>
      <w:r w:rsidRPr="00741770">
        <w:rPr>
          <w:sz w:val="28"/>
          <w:szCs w:val="28"/>
        </w:rPr>
        <w:t>Объем средств на осуществление выплат стимулирующего характера руководителям учреждений выделяется в фонде оплаты труда учреждения, предусмотренном в плане финансово-хозяйственной деятельности, и определяется в кратном отношении к размерам должностных окладов руководителей с учетом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Количество должностных окладов руководителей учреждений, учитываемых при определении объема средств на осуществление выплат стимулирующего характера руководителям учреждений, устанавливается в соответствии с </w:t>
      </w:r>
      <w:proofErr w:type="gramStart"/>
      <w:r w:rsidR="00FE235C">
        <w:rPr>
          <w:sz w:val="28"/>
          <w:szCs w:val="28"/>
        </w:rPr>
        <w:t>п</w:t>
      </w:r>
      <w:proofErr w:type="gramEnd"/>
      <w:r w:rsidR="00FE01A5">
        <w:fldChar w:fldCharType="begin"/>
      </w:r>
      <w:r w:rsidR="00FE01A5">
        <w:instrText>HYPERLINK "consultantplus://offline/ref=196587E7136D5B6B07842BC3D98CA831171452C1EB2758DB0DEC10B5CE97B1C686FE1DD0E86CF43A3D320FDFE83AB6333222kCI" \h</w:instrText>
      </w:r>
      <w:r w:rsidR="00FE01A5">
        <w:fldChar w:fldCharType="separate"/>
      </w:r>
      <w:r w:rsidRPr="00741770">
        <w:rPr>
          <w:sz w:val="28"/>
          <w:szCs w:val="28"/>
        </w:rPr>
        <w:t>остановлением</w:t>
      </w:r>
      <w:r w:rsidR="00FE01A5">
        <w:fldChar w:fldCharType="end"/>
      </w:r>
      <w:r w:rsidRPr="00741770">
        <w:rPr>
          <w:sz w:val="28"/>
          <w:szCs w:val="28"/>
        </w:rPr>
        <w:t xml:space="preserve"> Администрации ЗАТО г. Железногорск от 10.06.2011 </w:t>
      </w:r>
      <w:r w:rsidR="00FE235C">
        <w:rPr>
          <w:sz w:val="28"/>
          <w:szCs w:val="28"/>
        </w:rPr>
        <w:t>№</w:t>
      </w:r>
      <w:r w:rsidRPr="00741770">
        <w:rPr>
          <w:sz w:val="28"/>
          <w:szCs w:val="28"/>
        </w:rPr>
        <w:t xml:space="preserve"> 1011 </w:t>
      </w:r>
      <w:r w:rsidR="00FE235C">
        <w:rPr>
          <w:sz w:val="28"/>
          <w:szCs w:val="28"/>
        </w:rPr>
        <w:t>«</w:t>
      </w:r>
      <w:r w:rsidRPr="00741770">
        <w:rPr>
          <w:sz w:val="28"/>
          <w:szCs w:val="28"/>
        </w:rPr>
        <w:t>Об утверждении Положения о системах оплаты труда работников муниципальных учреждений ЗАТО Железногорск</w:t>
      </w:r>
      <w:r w:rsidR="00FE235C">
        <w:rPr>
          <w:sz w:val="28"/>
          <w:szCs w:val="28"/>
        </w:rPr>
        <w:t>»</w:t>
      </w:r>
      <w:r w:rsidRPr="00741770">
        <w:rPr>
          <w:sz w:val="28"/>
          <w:szCs w:val="28"/>
        </w:rPr>
        <w:t xml:space="preserve"> и составляет 27 должностных окладов в год.</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 xml:space="preserve">Сложившаяся к концу отчетного периода экономия бюджетных средств по стимулирующим </w:t>
      </w:r>
      <w:proofErr w:type="gramStart"/>
      <w:r w:rsidRPr="00741770">
        <w:rPr>
          <w:sz w:val="28"/>
          <w:szCs w:val="28"/>
        </w:rPr>
        <w:t>выплатам руководителей</w:t>
      </w:r>
      <w:proofErr w:type="gramEnd"/>
      <w:r w:rsidRPr="00741770">
        <w:rPr>
          <w:sz w:val="28"/>
          <w:szCs w:val="28"/>
        </w:rPr>
        <w:t xml:space="preserve"> учреждений может направляться на стимулирование работников учреждений. Направление указанных средств на иные цели осуществляется по согласованию с Администрацией ЗАТО </w:t>
      </w:r>
      <w:r w:rsidR="00FE235C">
        <w:rPr>
          <w:sz w:val="28"/>
          <w:szCs w:val="28"/>
        </w:rPr>
        <w:t xml:space="preserve">                    </w:t>
      </w:r>
      <w:r w:rsidRPr="00741770">
        <w:rPr>
          <w:sz w:val="28"/>
          <w:szCs w:val="28"/>
        </w:rPr>
        <w:t>г. Железногорск.</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9</w:t>
      </w:r>
      <w:r w:rsidRPr="00741770">
        <w:rPr>
          <w:sz w:val="28"/>
          <w:szCs w:val="28"/>
        </w:rPr>
        <w:t>. Конкретный размер выплат стимулирующего характера руководителям учреждений устанавливается распоряжением Администрации ЗАТО г. Железногорск.</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Выплаты стимулирующего характера, за исключением персональных выплат и выплат по итогам работы, руководителям учреждений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Выплаты по итогам работы за полугодие руководителям учреждений осуществляются два раза в год.</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lastRenderedPageBreak/>
        <w:t>Выплаты по итогам работы за особые достижения в решении поставленных задач устанавливаются в абсолютном размере в пределах объема средств на осуществление выплат стимулирующего характера руководителям учреждений на основании ходатайства руководителя учреждения, предоставленного в комиссию по установлению стимулирующих выплат Администрации ЗАТО г. Железногорск с приложением подтверждающих документов.</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Конкретный размер выплат стимулирующего характера заместителям руководител</w:t>
      </w:r>
      <w:r w:rsidR="00FE235C">
        <w:rPr>
          <w:sz w:val="28"/>
          <w:szCs w:val="28"/>
        </w:rPr>
        <w:t>ей</w:t>
      </w:r>
      <w:r w:rsidRPr="00741770">
        <w:rPr>
          <w:sz w:val="28"/>
          <w:szCs w:val="28"/>
        </w:rPr>
        <w:t xml:space="preserve"> учреждений устанавливается руководителем соответствующего учреждения.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6.</w:t>
      </w:r>
      <w:r w:rsidR="000E20B1">
        <w:rPr>
          <w:sz w:val="28"/>
          <w:szCs w:val="28"/>
        </w:rPr>
        <w:t>10</w:t>
      </w:r>
      <w:r w:rsidRPr="00741770">
        <w:rPr>
          <w:sz w:val="28"/>
          <w:szCs w:val="28"/>
        </w:rPr>
        <w:t>. Распределение фонда стимулирования руководителя учреждения осуществляется ежеквартально комиссией по установлению стимулирующих выплат Администрации ЗАТО г. Железногорск (далее - комиссия).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Полномочия и состав комиссии определяется постановлением Администрации ЗАТО г. Железногорск.</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Специалист представляет в комиссию аналитическую информацию о показателях деятельности учреждения, в том числе включающую мнение органов самоуправления учреждения, являющуюся основанием для установления стимулирующих выплат руководителю учреждения.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Руководитель учреждения имеет право присутствовать на заседании комиссии и давать необходимые пояснения.</w:t>
      </w:r>
    </w:p>
    <w:p w:rsidR="006C0A1F" w:rsidRPr="00741770" w:rsidRDefault="006C0A1F" w:rsidP="00741770">
      <w:pPr>
        <w:spacing w:before="220" w:after="1" w:line="240" w:lineRule="auto"/>
        <w:ind w:firstLine="709"/>
        <w:contextualSpacing/>
        <w:jc w:val="both"/>
        <w:rPr>
          <w:sz w:val="28"/>
          <w:szCs w:val="28"/>
        </w:rPr>
      </w:pPr>
      <w:r w:rsidRPr="00741770">
        <w:rPr>
          <w:sz w:val="28"/>
          <w:szCs w:val="28"/>
        </w:rPr>
        <w:t>Комиссия рекомендует установление стимулирующих выплат и их размер. Решение принимается комиссией открытым голосованием при условии присутствия не менее половины членов комиссии и оформляется протоколом. С учетом мнения комиссии Администрация ЗАТО г. Железногорск издает распоряжение об установлении стимулирующих выплат руководителю учреждения.</w:t>
      </w:r>
    </w:p>
    <w:p w:rsidR="006C0A1F" w:rsidRDefault="006C0A1F" w:rsidP="00741770">
      <w:pPr>
        <w:spacing w:before="220" w:after="1" w:line="240" w:lineRule="auto"/>
        <w:ind w:firstLine="709"/>
        <w:contextualSpacing/>
        <w:jc w:val="both"/>
        <w:rPr>
          <w:sz w:val="28"/>
          <w:szCs w:val="28"/>
        </w:rPr>
      </w:pPr>
      <w:r w:rsidRPr="00741770">
        <w:rPr>
          <w:sz w:val="28"/>
          <w:szCs w:val="28"/>
        </w:rPr>
        <w:t>Выплаты стимулирующего характера устанавливаются за каждый вид выплат раздельно.</w:t>
      </w:r>
    </w:p>
    <w:p w:rsidR="00FE235C" w:rsidRDefault="00FE235C" w:rsidP="00741770">
      <w:pPr>
        <w:spacing w:before="220" w:after="1" w:line="240" w:lineRule="auto"/>
        <w:ind w:firstLine="709"/>
        <w:contextualSpacing/>
        <w:jc w:val="both"/>
        <w:rPr>
          <w:sz w:val="28"/>
          <w:szCs w:val="28"/>
        </w:rPr>
      </w:pPr>
      <w:r>
        <w:rPr>
          <w:sz w:val="28"/>
          <w:szCs w:val="28"/>
        </w:rPr>
        <w:t xml:space="preserve">6.11. Выплата материальной помощи руководителям и заместителям </w:t>
      </w:r>
      <w:r w:rsidR="00B11182">
        <w:rPr>
          <w:sz w:val="28"/>
          <w:szCs w:val="28"/>
        </w:rPr>
        <w:t>руководителей учреждений производится в соответствии с разделом 5 настоящего Примерного положения.</w:t>
      </w: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D8536E" w:rsidRDefault="00D853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Default="00AE386E" w:rsidP="00741770">
      <w:pPr>
        <w:spacing w:before="220" w:after="1" w:line="240" w:lineRule="auto"/>
        <w:ind w:firstLine="709"/>
        <w:contextualSpacing/>
        <w:jc w:val="both"/>
        <w:rPr>
          <w:sz w:val="28"/>
          <w:szCs w:val="28"/>
        </w:rPr>
      </w:pPr>
    </w:p>
    <w:p w:rsidR="00AE386E" w:rsidRPr="00741770" w:rsidRDefault="00AE386E" w:rsidP="00741770">
      <w:pPr>
        <w:spacing w:before="220" w:after="1" w:line="240" w:lineRule="auto"/>
        <w:ind w:firstLine="709"/>
        <w:contextualSpacing/>
        <w:jc w:val="both"/>
        <w:rPr>
          <w:sz w:val="28"/>
          <w:szCs w:val="28"/>
        </w:rPr>
      </w:pPr>
    </w:p>
    <w:tbl>
      <w:tblPr>
        <w:tblStyle w:val="a3"/>
        <w:tblW w:w="0" w:type="auto"/>
        <w:tblInd w:w="5070" w:type="dxa"/>
        <w:tblLook w:val="04A0"/>
      </w:tblPr>
      <w:tblGrid>
        <w:gridCol w:w="4783"/>
      </w:tblGrid>
      <w:tr w:rsidR="00B11182" w:rsidTr="00D8536E">
        <w:tc>
          <w:tcPr>
            <w:tcW w:w="4783" w:type="dxa"/>
            <w:tcBorders>
              <w:top w:val="nil"/>
              <w:left w:val="nil"/>
              <w:bottom w:val="nil"/>
              <w:right w:val="nil"/>
            </w:tcBorders>
          </w:tcPr>
          <w:p w:rsidR="002A60C5" w:rsidRDefault="00B11182" w:rsidP="00B11182">
            <w:pPr>
              <w:spacing w:after="1" w:line="220" w:lineRule="auto"/>
              <w:outlineLvl w:val="1"/>
              <w:rPr>
                <w:sz w:val="28"/>
                <w:szCs w:val="28"/>
              </w:rPr>
            </w:pPr>
            <w:r>
              <w:rPr>
                <w:sz w:val="28"/>
                <w:szCs w:val="28"/>
              </w:rPr>
              <w:lastRenderedPageBreak/>
              <w:t xml:space="preserve">Приложение № 1 </w:t>
            </w:r>
          </w:p>
          <w:p w:rsidR="00D8536E" w:rsidRDefault="00B11182" w:rsidP="00D8536E">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w:t>
            </w:r>
            <w:r w:rsidR="00D8536E">
              <w:rPr>
                <w:sz w:val="28"/>
                <w:szCs w:val="28"/>
              </w:rPr>
              <w:t xml:space="preserve"> дополнительного образования</w:t>
            </w:r>
            <w:r>
              <w:rPr>
                <w:sz w:val="28"/>
                <w:szCs w:val="28"/>
              </w:rPr>
              <w:t xml:space="preserve">, реализующих дополнительные </w:t>
            </w:r>
            <w:r w:rsidR="00D8536E">
              <w:rPr>
                <w:sz w:val="28"/>
                <w:szCs w:val="28"/>
              </w:rPr>
              <w:t>обще</w:t>
            </w:r>
            <w:r>
              <w:rPr>
                <w:sz w:val="28"/>
                <w:szCs w:val="28"/>
              </w:rPr>
              <w:t xml:space="preserve">образовательные программы </w:t>
            </w:r>
            <w:r w:rsidR="00D8536E">
              <w:rPr>
                <w:sz w:val="28"/>
                <w:szCs w:val="28"/>
              </w:rPr>
              <w:t>в области физической культуры и спорта</w:t>
            </w:r>
            <w:r>
              <w:rPr>
                <w:sz w:val="28"/>
                <w:szCs w:val="28"/>
              </w:rPr>
              <w:t xml:space="preserve"> на территории ЗАТО</w:t>
            </w:r>
          </w:p>
          <w:p w:rsidR="00B11182" w:rsidRDefault="00B11182" w:rsidP="00D8536E">
            <w:pPr>
              <w:spacing w:after="1" w:line="220" w:lineRule="auto"/>
              <w:outlineLvl w:val="1"/>
              <w:rPr>
                <w:sz w:val="28"/>
                <w:szCs w:val="28"/>
              </w:rPr>
            </w:pPr>
            <w:r>
              <w:rPr>
                <w:sz w:val="28"/>
                <w:szCs w:val="28"/>
              </w:rPr>
              <w:t xml:space="preserve"> г. Железногорск</w:t>
            </w:r>
          </w:p>
        </w:tc>
      </w:tr>
    </w:tbl>
    <w:p w:rsidR="006C0A1F" w:rsidRPr="00A76E47" w:rsidRDefault="006C0A1F">
      <w:pPr>
        <w:spacing w:after="1" w:line="220" w:lineRule="auto"/>
        <w:jc w:val="right"/>
        <w:rPr>
          <w:sz w:val="28"/>
          <w:szCs w:val="28"/>
        </w:rPr>
      </w:pPr>
    </w:p>
    <w:p w:rsidR="006C0A1F" w:rsidRPr="00A76E47" w:rsidRDefault="006C0A1F">
      <w:pPr>
        <w:spacing w:after="1" w:line="220" w:lineRule="auto"/>
        <w:jc w:val="both"/>
        <w:rPr>
          <w:sz w:val="28"/>
          <w:szCs w:val="28"/>
        </w:rPr>
      </w:pPr>
    </w:p>
    <w:p w:rsidR="006C0A1F" w:rsidRDefault="006C0A1F" w:rsidP="00B11182">
      <w:pPr>
        <w:spacing w:after="1" w:line="220" w:lineRule="auto"/>
        <w:jc w:val="center"/>
        <w:rPr>
          <w:sz w:val="28"/>
          <w:szCs w:val="28"/>
        </w:rPr>
      </w:pPr>
      <w:bookmarkStart w:id="12" w:name="P276"/>
      <w:bookmarkEnd w:id="12"/>
      <w:r w:rsidRPr="00A76E47">
        <w:rPr>
          <w:sz w:val="28"/>
          <w:szCs w:val="28"/>
        </w:rPr>
        <w:t>М</w:t>
      </w:r>
      <w:r w:rsidR="00B11182">
        <w:rPr>
          <w:sz w:val="28"/>
          <w:szCs w:val="28"/>
        </w:rPr>
        <w:t xml:space="preserve">инимальные размеры окладов (должностных окладов), ставок заработной платы </w:t>
      </w:r>
    </w:p>
    <w:p w:rsidR="00B11182" w:rsidRPr="00A76E47" w:rsidRDefault="00B11182" w:rsidP="00B11182">
      <w:pPr>
        <w:spacing w:after="1" w:line="220" w:lineRule="auto"/>
        <w:contextualSpacing/>
        <w:jc w:val="center"/>
        <w:rPr>
          <w:sz w:val="28"/>
          <w:szCs w:val="28"/>
        </w:rPr>
      </w:pPr>
    </w:p>
    <w:p w:rsidR="006C0A1F" w:rsidRPr="00A76E47" w:rsidRDefault="006C0A1F" w:rsidP="00B11182">
      <w:pPr>
        <w:spacing w:after="1" w:line="220" w:lineRule="auto"/>
        <w:ind w:firstLine="540"/>
        <w:contextualSpacing/>
        <w:jc w:val="both"/>
        <w:rPr>
          <w:sz w:val="28"/>
          <w:szCs w:val="28"/>
        </w:rPr>
      </w:pPr>
      <w:r w:rsidRPr="00A76E47">
        <w:rPr>
          <w:sz w:val="28"/>
          <w:szCs w:val="28"/>
        </w:rPr>
        <w:t xml:space="preserve">1. Минимальные размеры окладов (должностных окладов) работников учреждений </w:t>
      </w:r>
      <w:proofErr w:type="gramStart"/>
      <w:r w:rsidRPr="00A76E47">
        <w:rPr>
          <w:sz w:val="28"/>
          <w:szCs w:val="28"/>
        </w:rPr>
        <w:t>физической</w:t>
      </w:r>
      <w:proofErr w:type="gramEnd"/>
      <w:r w:rsidRPr="00A76E47">
        <w:rPr>
          <w:sz w:val="28"/>
          <w:szCs w:val="28"/>
        </w:rPr>
        <w:t xml:space="preserve"> культуры и спорта:</w:t>
      </w:r>
    </w:p>
    <w:p w:rsidR="00B11182" w:rsidRDefault="00B11182" w:rsidP="00B11182">
      <w:pPr>
        <w:spacing w:before="220" w:after="1" w:line="220" w:lineRule="auto"/>
        <w:ind w:firstLine="540"/>
        <w:contextualSpacing/>
        <w:jc w:val="both"/>
        <w:rPr>
          <w:sz w:val="28"/>
          <w:szCs w:val="28"/>
        </w:rPr>
      </w:pPr>
    </w:p>
    <w:p w:rsidR="006C0A1F" w:rsidRPr="00A76E47" w:rsidRDefault="006C0A1F" w:rsidP="00B11182">
      <w:pPr>
        <w:spacing w:before="220" w:after="1" w:line="220" w:lineRule="auto"/>
        <w:ind w:firstLine="540"/>
        <w:contextualSpacing/>
        <w:jc w:val="both"/>
        <w:rPr>
          <w:sz w:val="28"/>
          <w:szCs w:val="28"/>
        </w:rPr>
      </w:pPr>
      <w:r w:rsidRPr="00A76E47">
        <w:rPr>
          <w:sz w:val="28"/>
          <w:szCs w:val="28"/>
        </w:rPr>
        <w:t xml:space="preserve">1.1. Профессиональная квалификационная группа (далее - ПКГ) должностей работников </w:t>
      </w:r>
      <w:proofErr w:type="gramStart"/>
      <w:r w:rsidRPr="00A76E47">
        <w:rPr>
          <w:sz w:val="28"/>
          <w:szCs w:val="28"/>
        </w:rPr>
        <w:t>физической</w:t>
      </w:r>
      <w:proofErr w:type="gramEnd"/>
      <w:r w:rsidRPr="00A76E47">
        <w:rPr>
          <w:sz w:val="28"/>
          <w:szCs w:val="28"/>
        </w:rPr>
        <w:t xml:space="preserve"> культуры и спорта должностей первого уровня:</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2"/>
        <w:gridCol w:w="4819"/>
      </w:tblGrid>
      <w:tr w:rsidR="00B11182" w:rsidRPr="00A76E47" w:rsidTr="00B11182">
        <w:tc>
          <w:tcPr>
            <w:tcW w:w="4882" w:type="dxa"/>
          </w:tcPr>
          <w:p w:rsidR="00B11182" w:rsidRPr="00A76E47" w:rsidRDefault="00B11182" w:rsidP="00B11182">
            <w:pPr>
              <w:spacing w:after="1" w:line="220" w:lineRule="auto"/>
              <w:contextualSpacing/>
              <w:jc w:val="center"/>
              <w:rPr>
                <w:sz w:val="28"/>
                <w:szCs w:val="28"/>
              </w:rPr>
            </w:pPr>
            <w:r w:rsidRPr="00A76E47">
              <w:rPr>
                <w:sz w:val="28"/>
                <w:szCs w:val="28"/>
              </w:rPr>
              <w:t>Квалификационные уровни</w:t>
            </w: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Минимальный размер оклада (должностного оклада), руб.</w:t>
            </w:r>
          </w:p>
        </w:tc>
      </w:tr>
      <w:tr w:rsidR="00B11182" w:rsidRPr="00A76E47" w:rsidTr="00B11182">
        <w:tc>
          <w:tcPr>
            <w:tcW w:w="4882" w:type="dxa"/>
          </w:tcPr>
          <w:p w:rsidR="00B11182" w:rsidRPr="00A76E47" w:rsidRDefault="00B11182" w:rsidP="00B11182">
            <w:pPr>
              <w:spacing w:after="1" w:line="220" w:lineRule="auto"/>
              <w:contextualSpacing/>
              <w:rPr>
                <w:sz w:val="28"/>
                <w:szCs w:val="28"/>
              </w:rPr>
            </w:pPr>
            <w:r w:rsidRPr="00A76E47">
              <w:rPr>
                <w:sz w:val="28"/>
                <w:szCs w:val="28"/>
              </w:rPr>
              <w:t>1 квалификационный уровень</w:t>
            </w: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4231</w:t>
            </w:r>
          </w:p>
        </w:tc>
      </w:tr>
      <w:tr w:rsidR="00B11182" w:rsidRPr="00A76E47" w:rsidTr="00B11182">
        <w:tc>
          <w:tcPr>
            <w:tcW w:w="4882" w:type="dxa"/>
          </w:tcPr>
          <w:p w:rsidR="00B11182" w:rsidRPr="00A76E47" w:rsidRDefault="00B11182" w:rsidP="00B11182">
            <w:pPr>
              <w:spacing w:after="1" w:line="220" w:lineRule="auto"/>
              <w:contextualSpacing/>
              <w:rPr>
                <w:sz w:val="28"/>
                <w:szCs w:val="28"/>
              </w:rPr>
            </w:pPr>
            <w:r w:rsidRPr="00A76E47">
              <w:rPr>
                <w:sz w:val="28"/>
                <w:szCs w:val="28"/>
              </w:rPr>
              <w:t>2 квалификационный уровень</w:t>
            </w: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6742</w:t>
            </w:r>
          </w:p>
        </w:tc>
      </w:tr>
    </w:tbl>
    <w:p w:rsidR="006C0A1F" w:rsidRPr="00A76E47" w:rsidRDefault="006C0A1F" w:rsidP="00B11182">
      <w:pPr>
        <w:spacing w:after="1" w:line="220" w:lineRule="auto"/>
        <w:contextualSpacing/>
        <w:jc w:val="both"/>
        <w:rPr>
          <w:sz w:val="28"/>
          <w:szCs w:val="28"/>
        </w:rPr>
      </w:pPr>
    </w:p>
    <w:p w:rsidR="006C0A1F" w:rsidRPr="00A76E47" w:rsidRDefault="006C0A1F" w:rsidP="00B11182">
      <w:pPr>
        <w:spacing w:after="1" w:line="220" w:lineRule="auto"/>
        <w:ind w:firstLine="540"/>
        <w:contextualSpacing/>
        <w:jc w:val="both"/>
        <w:rPr>
          <w:sz w:val="28"/>
          <w:szCs w:val="28"/>
        </w:rPr>
      </w:pPr>
      <w:r w:rsidRPr="00A76E47">
        <w:rPr>
          <w:sz w:val="28"/>
          <w:szCs w:val="28"/>
        </w:rPr>
        <w:t xml:space="preserve">1.2. ПКГ должностей работников </w:t>
      </w:r>
      <w:proofErr w:type="gramStart"/>
      <w:r w:rsidRPr="00A76E47">
        <w:rPr>
          <w:sz w:val="28"/>
          <w:szCs w:val="28"/>
        </w:rPr>
        <w:t>физической</w:t>
      </w:r>
      <w:proofErr w:type="gramEnd"/>
      <w:r w:rsidRPr="00A76E47">
        <w:rPr>
          <w:sz w:val="28"/>
          <w:szCs w:val="28"/>
        </w:rPr>
        <w:t xml:space="preserve"> культуры и спорта должностей второго уровня:</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2"/>
        <w:gridCol w:w="4819"/>
      </w:tblGrid>
      <w:tr w:rsidR="00B11182" w:rsidRPr="00A76E47" w:rsidTr="00373FF5">
        <w:tc>
          <w:tcPr>
            <w:tcW w:w="4882" w:type="dxa"/>
          </w:tcPr>
          <w:p w:rsidR="00B11182" w:rsidRPr="00A76E47" w:rsidRDefault="00B11182" w:rsidP="00B11182">
            <w:pPr>
              <w:spacing w:after="1" w:line="220" w:lineRule="auto"/>
              <w:contextualSpacing/>
              <w:jc w:val="center"/>
              <w:rPr>
                <w:sz w:val="28"/>
                <w:szCs w:val="28"/>
              </w:rPr>
            </w:pPr>
            <w:r w:rsidRPr="00A76E47">
              <w:rPr>
                <w:sz w:val="28"/>
                <w:szCs w:val="28"/>
              </w:rPr>
              <w:t>Квалификационные уровни</w:t>
            </w:r>
          </w:p>
          <w:p w:rsidR="00B11182" w:rsidRPr="00A76E47" w:rsidRDefault="00B11182" w:rsidP="00B11182">
            <w:pPr>
              <w:spacing w:after="1" w:line="220" w:lineRule="auto"/>
              <w:contextualSpacing/>
              <w:jc w:val="center"/>
              <w:rPr>
                <w:sz w:val="28"/>
                <w:szCs w:val="28"/>
              </w:rPr>
            </w:pP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Минимальный размер оклада (должностного оклада), руб.</w:t>
            </w:r>
          </w:p>
        </w:tc>
      </w:tr>
      <w:tr w:rsidR="00B11182" w:rsidRPr="00A76E47" w:rsidTr="00373FF5">
        <w:tc>
          <w:tcPr>
            <w:tcW w:w="4882" w:type="dxa"/>
          </w:tcPr>
          <w:p w:rsidR="00B11182" w:rsidRPr="00A76E47" w:rsidRDefault="00B11182" w:rsidP="00B11182">
            <w:pPr>
              <w:spacing w:after="1" w:line="220" w:lineRule="auto"/>
              <w:contextualSpacing/>
              <w:rPr>
                <w:sz w:val="28"/>
                <w:szCs w:val="28"/>
              </w:rPr>
            </w:pPr>
            <w:r w:rsidRPr="00A76E47">
              <w:rPr>
                <w:sz w:val="28"/>
                <w:szCs w:val="28"/>
              </w:rPr>
              <w:t>1 квалификационный уровень</w:t>
            </w: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8456</w:t>
            </w:r>
          </w:p>
        </w:tc>
      </w:tr>
      <w:tr w:rsidR="00B11182" w:rsidRPr="00A76E47" w:rsidTr="00373FF5">
        <w:tc>
          <w:tcPr>
            <w:tcW w:w="4882" w:type="dxa"/>
          </w:tcPr>
          <w:p w:rsidR="00B11182" w:rsidRPr="00A76E47" w:rsidRDefault="00B11182" w:rsidP="00B11182">
            <w:pPr>
              <w:spacing w:after="1" w:line="220" w:lineRule="auto"/>
              <w:contextualSpacing/>
              <w:rPr>
                <w:sz w:val="28"/>
                <w:szCs w:val="28"/>
              </w:rPr>
            </w:pPr>
            <w:r w:rsidRPr="00A76E47">
              <w:rPr>
                <w:sz w:val="28"/>
                <w:szCs w:val="28"/>
              </w:rPr>
              <w:t>2 квалификационный уровень</w:t>
            </w: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10112</w:t>
            </w:r>
          </w:p>
        </w:tc>
      </w:tr>
      <w:tr w:rsidR="00B11182" w:rsidRPr="00A76E47" w:rsidTr="00373FF5">
        <w:tc>
          <w:tcPr>
            <w:tcW w:w="4882" w:type="dxa"/>
          </w:tcPr>
          <w:p w:rsidR="00B11182" w:rsidRPr="00A76E47" w:rsidRDefault="00B11182" w:rsidP="00B11182">
            <w:pPr>
              <w:spacing w:after="1" w:line="220" w:lineRule="auto"/>
              <w:contextualSpacing/>
              <w:rPr>
                <w:sz w:val="28"/>
                <w:szCs w:val="28"/>
              </w:rPr>
            </w:pPr>
            <w:r w:rsidRPr="00A76E47">
              <w:rPr>
                <w:sz w:val="28"/>
                <w:szCs w:val="28"/>
              </w:rPr>
              <w:t>3 квалификационный уровень</w:t>
            </w: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10499</w:t>
            </w:r>
          </w:p>
        </w:tc>
      </w:tr>
    </w:tbl>
    <w:p w:rsidR="006C0A1F" w:rsidRPr="00A76E47" w:rsidRDefault="006C0A1F" w:rsidP="00B11182">
      <w:pPr>
        <w:spacing w:after="1" w:line="220" w:lineRule="auto"/>
        <w:contextualSpacing/>
        <w:jc w:val="both"/>
        <w:rPr>
          <w:sz w:val="28"/>
          <w:szCs w:val="28"/>
        </w:rPr>
      </w:pPr>
    </w:p>
    <w:p w:rsidR="006C0A1F" w:rsidRPr="00A76E47" w:rsidRDefault="006C0A1F" w:rsidP="00B11182">
      <w:pPr>
        <w:spacing w:after="1" w:line="220" w:lineRule="auto"/>
        <w:ind w:firstLine="540"/>
        <w:contextualSpacing/>
        <w:jc w:val="both"/>
        <w:rPr>
          <w:sz w:val="28"/>
          <w:szCs w:val="28"/>
        </w:rPr>
      </w:pPr>
      <w:r w:rsidRPr="00A76E47">
        <w:rPr>
          <w:sz w:val="28"/>
          <w:szCs w:val="28"/>
        </w:rPr>
        <w:t xml:space="preserve">1.3. ПКГ должностей работников </w:t>
      </w:r>
      <w:proofErr w:type="gramStart"/>
      <w:r w:rsidRPr="00A76E47">
        <w:rPr>
          <w:sz w:val="28"/>
          <w:szCs w:val="28"/>
        </w:rPr>
        <w:t>физической</w:t>
      </w:r>
      <w:proofErr w:type="gramEnd"/>
      <w:r w:rsidRPr="00A76E47">
        <w:rPr>
          <w:sz w:val="28"/>
          <w:szCs w:val="28"/>
        </w:rPr>
        <w:t xml:space="preserve"> культуры и спорта третьего уровня:</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2"/>
        <w:gridCol w:w="4819"/>
      </w:tblGrid>
      <w:tr w:rsidR="00B11182" w:rsidRPr="00A76E47" w:rsidTr="00373FF5">
        <w:tc>
          <w:tcPr>
            <w:tcW w:w="4882" w:type="dxa"/>
          </w:tcPr>
          <w:p w:rsidR="00B11182" w:rsidRPr="00A76E47" w:rsidRDefault="00B11182" w:rsidP="00B11182">
            <w:pPr>
              <w:spacing w:after="1" w:line="220" w:lineRule="auto"/>
              <w:contextualSpacing/>
              <w:jc w:val="center"/>
              <w:rPr>
                <w:sz w:val="28"/>
                <w:szCs w:val="28"/>
              </w:rPr>
            </w:pPr>
            <w:r w:rsidRPr="00A76E47">
              <w:rPr>
                <w:sz w:val="28"/>
                <w:szCs w:val="28"/>
              </w:rPr>
              <w:t>Квалификационные уровни</w:t>
            </w:r>
          </w:p>
          <w:p w:rsidR="00B11182" w:rsidRPr="00A76E47" w:rsidRDefault="00B11182" w:rsidP="00B11182">
            <w:pPr>
              <w:spacing w:after="1" w:line="220" w:lineRule="auto"/>
              <w:contextualSpacing/>
              <w:jc w:val="center"/>
              <w:rPr>
                <w:sz w:val="28"/>
                <w:szCs w:val="28"/>
              </w:rPr>
            </w:pP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Минимальный размер оклада (должностного оклада), руб.</w:t>
            </w:r>
          </w:p>
        </w:tc>
      </w:tr>
      <w:tr w:rsidR="00B11182" w:rsidRPr="00A76E47" w:rsidTr="00373FF5">
        <w:tc>
          <w:tcPr>
            <w:tcW w:w="4882" w:type="dxa"/>
          </w:tcPr>
          <w:p w:rsidR="00B11182" w:rsidRPr="00A76E47" w:rsidRDefault="00B11182" w:rsidP="00B11182">
            <w:pPr>
              <w:spacing w:after="1" w:line="220" w:lineRule="auto"/>
              <w:contextualSpacing/>
              <w:rPr>
                <w:sz w:val="28"/>
                <w:szCs w:val="28"/>
              </w:rPr>
            </w:pPr>
            <w:r w:rsidRPr="00A76E47">
              <w:rPr>
                <w:sz w:val="28"/>
                <w:szCs w:val="28"/>
              </w:rPr>
              <w:t>1 квалификационный уровень</w:t>
            </w: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9801</w:t>
            </w:r>
          </w:p>
        </w:tc>
      </w:tr>
      <w:tr w:rsidR="00B11182" w:rsidRPr="00A76E47" w:rsidTr="00373FF5">
        <w:tc>
          <w:tcPr>
            <w:tcW w:w="4882" w:type="dxa"/>
          </w:tcPr>
          <w:p w:rsidR="00B11182" w:rsidRPr="00A76E47" w:rsidRDefault="00B11182" w:rsidP="00B11182">
            <w:pPr>
              <w:spacing w:after="1" w:line="220" w:lineRule="auto"/>
              <w:contextualSpacing/>
              <w:rPr>
                <w:sz w:val="28"/>
                <w:szCs w:val="28"/>
              </w:rPr>
            </w:pPr>
            <w:r w:rsidRPr="00A76E47">
              <w:rPr>
                <w:sz w:val="28"/>
                <w:szCs w:val="28"/>
              </w:rPr>
              <w:t>2 квалификационный уровень</w:t>
            </w:r>
          </w:p>
        </w:tc>
        <w:tc>
          <w:tcPr>
            <w:tcW w:w="4819" w:type="dxa"/>
          </w:tcPr>
          <w:p w:rsidR="00B11182" w:rsidRPr="00A76E47" w:rsidRDefault="00B11182" w:rsidP="00B11182">
            <w:pPr>
              <w:spacing w:after="1" w:line="220" w:lineRule="auto"/>
              <w:contextualSpacing/>
              <w:jc w:val="center"/>
              <w:rPr>
                <w:sz w:val="28"/>
                <w:szCs w:val="28"/>
              </w:rPr>
            </w:pPr>
            <w:r w:rsidRPr="00A76E47">
              <w:rPr>
                <w:sz w:val="28"/>
                <w:szCs w:val="28"/>
              </w:rPr>
              <w:t>10554</w:t>
            </w:r>
          </w:p>
        </w:tc>
      </w:tr>
    </w:tbl>
    <w:p w:rsidR="006C0A1F" w:rsidRPr="00A76E47" w:rsidRDefault="006C0A1F" w:rsidP="00B11182">
      <w:pPr>
        <w:spacing w:after="1" w:line="220" w:lineRule="auto"/>
        <w:contextualSpacing/>
        <w:jc w:val="both"/>
        <w:rPr>
          <w:sz w:val="28"/>
          <w:szCs w:val="28"/>
        </w:rPr>
      </w:pPr>
    </w:p>
    <w:p w:rsidR="002A60C5" w:rsidRPr="002A60C5" w:rsidRDefault="002A60C5" w:rsidP="002A60C5">
      <w:pPr>
        <w:autoSpaceDE w:val="0"/>
        <w:autoSpaceDN w:val="0"/>
        <w:adjustRightInd w:val="0"/>
        <w:spacing w:after="0" w:line="240" w:lineRule="auto"/>
        <w:ind w:firstLine="540"/>
        <w:jc w:val="both"/>
        <w:rPr>
          <w:sz w:val="28"/>
          <w:szCs w:val="28"/>
          <w:lang w:eastAsia="ru-RU"/>
        </w:rPr>
      </w:pPr>
      <w:r w:rsidRPr="002A60C5">
        <w:rPr>
          <w:sz w:val="28"/>
          <w:szCs w:val="28"/>
          <w:lang w:eastAsia="ru-RU"/>
        </w:rPr>
        <w:lastRenderedPageBreak/>
        <w:t xml:space="preserve">2. Минимальные </w:t>
      </w:r>
      <w:r w:rsidR="007C4DFC">
        <w:rPr>
          <w:sz w:val="28"/>
          <w:szCs w:val="28"/>
          <w:lang w:eastAsia="ru-RU"/>
        </w:rPr>
        <w:t xml:space="preserve">размеры </w:t>
      </w:r>
      <w:r w:rsidRPr="002A60C5">
        <w:rPr>
          <w:sz w:val="28"/>
          <w:szCs w:val="28"/>
          <w:lang w:eastAsia="ru-RU"/>
        </w:rPr>
        <w:t>оклад</w:t>
      </w:r>
      <w:r w:rsidR="007C4DFC">
        <w:rPr>
          <w:sz w:val="28"/>
          <w:szCs w:val="28"/>
          <w:lang w:eastAsia="ru-RU"/>
        </w:rPr>
        <w:t>ов</w:t>
      </w:r>
      <w:r w:rsidRPr="002A60C5">
        <w:rPr>
          <w:sz w:val="28"/>
          <w:szCs w:val="28"/>
          <w:lang w:eastAsia="ru-RU"/>
        </w:rPr>
        <w:t xml:space="preserve"> (должностны</w:t>
      </w:r>
      <w:r w:rsidR="007C4DFC">
        <w:rPr>
          <w:sz w:val="28"/>
          <w:szCs w:val="28"/>
          <w:lang w:eastAsia="ru-RU"/>
        </w:rPr>
        <w:t>х</w:t>
      </w:r>
      <w:r w:rsidRPr="002A60C5">
        <w:rPr>
          <w:sz w:val="28"/>
          <w:szCs w:val="28"/>
          <w:lang w:eastAsia="ru-RU"/>
        </w:rPr>
        <w:t xml:space="preserve"> оклад</w:t>
      </w:r>
      <w:r w:rsidR="007C4DFC">
        <w:rPr>
          <w:sz w:val="28"/>
          <w:szCs w:val="28"/>
          <w:lang w:eastAsia="ru-RU"/>
        </w:rPr>
        <w:t>ов</w:t>
      </w:r>
      <w:r w:rsidRPr="002A60C5">
        <w:rPr>
          <w:sz w:val="28"/>
          <w:szCs w:val="28"/>
          <w:lang w:eastAsia="ru-RU"/>
        </w:rPr>
        <w:t>) работников образования:</w:t>
      </w:r>
    </w:p>
    <w:p w:rsidR="0069777C" w:rsidRDefault="0069777C" w:rsidP="002A60C5">
      <w:pPr>
        <w:autoSpaceDE w:val="0"/>
        <w:autoSpaceDN w:val="0"/>
        <w:adjustRightInd w:val="0"/>
        <w:spacing w:after="0" w:line="240" w:lineRule="auto"/>
        <w:ind w:firstLine="540"/>
        <w:jc w:val="both"/>
        <w:rPr>
          <w:sz w:val="28"/>
          <w:szCs w:val="28"/>
          <w:lang w:eastAsia="ru-RU"/>
        </w:rPr>
      </w:pPr>
    </w:p>
    <w:p w:rsidR="002A60C5" w:rsidRPr="002A60C5" w:rsidRDefault="002A60C5" w:rsidP="002A60C5">
      <w:pPr>
        <w:autoSpaceDE w:val="0"/>
        <w:autoSpaceDN w:val="0"/>
        <w:adjustRightInd w:val="0"/>
        <w:spacing w:after="0" w:line="240" w:lineRule="auto"/>
        <w:ind w:firstLine="540"/>
        <w:jc w:val="both"/>
        <w:rPr>
          <w:sz w:val="28"/>
          <w:szCs w:val="28"/>
          <w:lang w:eastAsia="ru-RU"/>
        </w:rPr>
      </w:pPr>
      <w:r w:rsidRPr="002A60C5">
        <w:rPr>
          <w:sz w:val="28"/>
          <w:szCs w:val="28"/>
          <w:lang w:eastAsia="ru-RU"/>
        </w:rPr>
        <w:t>2.</w:t>
      </w:r>
      <w:r w:rsidR="0069777C">
        <w:rPr>
          <w:sz w:val="28"/>
          <w:szCs w:val="28"/>
          <w:lang w:eastAsia="ru-RU"/>
        </w:rPr>
        <w:t>1</w:t>
      </w:r>
      <w:r w:rsidRPr="002A60C5">
        <w:rPr>
          <w:sz w:val="28"/>
          <w:szCs w:val="28"/>
          <w:lang w:eastAsia="ru-RU"/>
        </w:rPr>
        <w:t>. ПКГ должностей педагогических работников:</w:t>
      </w:r>
    </w:p>
    <w:p w:rsidR="002A60C5" w:rsidRPr="002A60C5" w:rsidRDefault="002A60C5" w:rsidP="002A60C5">
      <w:pPr>
        <w:autoSpaceDE w:val="0"/>
        <w:autoSpaceDN w:val="0"/>
        <w:adjustRightInd w:val="0"/>
        <w:spacing w:after="0" w:line="240" w:lineRule="auto"/>
        <w:jc w:val="both"/>
        <w:rPr>
          <w:sz w:val="28"/>
          <w:szCs w:val="28"/>
          <w:lang w:eastAsia="ru-RU"/>
        </w:rPr>
      </w:pPr>
    </w:p>
    <w:tbl>
      <w:tblPr>
        <w:tblW w:w="0" w:type="auto"/>
        <w:tblLayout w:type="fixed"/>
        <w:tblCellMar>
          <w:top w:w="102" w:type="dxa"/>
          <w:left w:w="62" w:type="dxa"/>
          <w:bottom w:w="102" w:type="dxa"/>
          <w:right w:w="62" w:type="dxa"/>
        </w:tblCellMar>
        <w:tblLook w:val="0000"/>
      </w:tblPr>
      <w:tblGrid>
        <w:gridCol w:w="5024"/>
        <w:gridCol w:w="4677"/>
      </w:tblGrid>
      <w:tr w:rsidR="002A60C5" w:rsidRPr="002A60C5" w:rsidTr="00373FF5">
        <w:tc>
          <w:tcPr>
            <w:tcW w:w="5024" w:type="dxa"/>
            <w:tcBorders>
              <w:top w:val="single" w:sz="4" w:space="0" w:color="auto"/>
              <w:left w:val="single" w:sz="4" w:space="0" w:color="auto"/>
              <w:bottom w:val="single" w:sz="4" w:space="0" w:color="auto"/>
              <w:right w:val="single" w:sz="4" w:space="0" w:color="auto"/>
            </w:tcBorders>
          </w:tcPr>
          <w:p w:rsidR="002A60C5" w:rsidRPr="002A60C5" w:rsidRDefault="002A60C5" w:rsidP="002A60C5">
            <w:pPr>
              <w:autoSpaceDE w:val="0"/>
              <w:autoSpaceDN w:val="0"/>
              <w:adjustRightInd w:val="0"/>
              <w:spacing w:after="0" w:line="240" w:lineRule="auto"/>
              <w:jc w:val="center"/>
              <w:rPr>
                <w:sz w:val="28"/>
                <w:szCs w:val="28"/>
                <w:lang w:eastAsia="ru-RU"/>
              </w:rPr>
            </w:pPr>
            <w:r w:rsidRPr="002A60C5">
              <w:rPr>
                <w:sz w:val="28"/>
                <w:szCs w:val="28"/>
                <w:lang w:eastAsia="ru-RU"/>
              </w:rPr>
              <w:t>Квалификационные уровни</w:t>
            </w:r>
          </w:p>
        </w:tc>
        <w:tc>
          <w:tcPr>
            <w:tcW w:w="4677" w:type="dxa"/>
            <w:tcBorders>
              <w:top w:val="single" w:sz="4" w:space="0" w:color="auto"/>
              <w:left w:val="single" w:sz="4" w:space="0" w:color="auto"/>
              <w:bottom w:val="single" w:sz="4" w:space="0" w:color="auto"/>
              <w:right w:val="single" w:sz="4" w:space="0" w:color="auto"/>
            </w:tcBorders>
          </w:tcPr>
          <w:p w:rsidR="002A60C5" w:rsidRPr="002A60C5" w:rsidRDefault="002A60C5" w:rsidP="002A60C5">
            <w:pPr>
              <w:autoSpaceDE w:val="0"/>
              <w:autoSpaceDN w:val="0"/>
              <w:adjustRightInd w:val="0"/>
              <w:spacing w:after="0" w:line="240" w:lineRule="auto"/>
              <w:jc w:val="center"/>
              <w:rPr>
                <w:sz w:val="28"/>
                <w:szCs w:val="28"/>
                <w:lang w:eastAsia="ru-RU"/>
              </w:rPr>
            </w:pPr>
            <w:r w:rsidRPr="002A60C5">
              <w:rPr>
                <w:sz w:val="28"/>
                <w:szCs w:val="28"/>
                <w:lang w:eastAsia="ru-RU"/>
              </w:rPr>
              <w:t>Минимальный размер оклада (должностного оклада),</w:t>
            </w:r>
          </w:p>
          <w:p w:rsidR="002A60C5" w:rsidRPr="002A60C5" w:rsidRDefault="002A60C5" w:rsidP="002A60C5">
            <w:pPr>
              <w:autoSpaceDE w:val="0"/>
              <w:autoSpaceDN w:val="0"/>
              <w:adjustRightInd w:val="0"/>
              <w:spacing w:after="0" w:line="240" w:lineRule="auto"/>
              <w:jc w:val="center"/>
              <w:rPr>
                <w:sz w:val="28"/>
                <w:szCs w:val="28"/>
                <w:lang w:eastAsia="ru-RU"/>
              </w:rPr>
            </w:pPr>
            <w:r w:rsidRPr="002A60C5">
              <w:rPr>
                <w:sz w:val="28"/>
                <w:szCs w:val="28"/>
                <w:lang w:eastAsia="ru-RU"/>
              </w:rPr>
              <w:t>руб.</w:t>
            </w:r>
          </w:p>
        </w:tc>
      </w:tr>
      <w:tr w:rsidR="002A60C5" w:rsidRPr="002A60C5" w:rsidTr="00373FF5">
        <w:tc>
          <w:tcPr>
            <w:tcW w:w="5024" w:type="dxa"/>
            <w:tcBorders>
              <w:top w:val="single" w:sz="4" w:space="0" w:color="auto"/>
              <w:left w:val="single" w:sz="4" w:space="0" w:color="auto"/>
              <w:bottom w:val="single" w:sz="4" w:space="0" w:color="auto"/>
              <w:right w:val="single" w:sz="4" w:space="0" w:color="auto"/>
            </w:tcBorders>
          </w:tcPr>
          <w:p w:rsidR="002A60C5" w:rsidRPr="002A60C5" w:rsidRDefault="002A60C5" w:rsidP="004635E7">
            <w:pPr>
              <w:autoSpaceDE w:val="0"/>
              <w:autoSpaceDN w:val="0"/>
              <w:adjustRightInd w:val="0"/>
              <w:spacing w:after="0" w:line="240" w:lineRule="auto"/>
              <w:rPr>
                <w:sz w:val="28"/>
                <w:szCs w:val="28"/>
                <w:lang w:eastAsia="ru-RU"/>
              </w:rPr>
            </w:pPr>
            <w:r w:rsidRPr="002A60C5">
              <w:rPr>
                <w:sz w:val="28"/>
                <w:szCs w:val="28"/>
                <w:lang w:eastAsia="ru-RU"/>
              </w:rPr>
              <w:t>1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tcPr>
          <w:p w:rsidR="002A60C5" w:rsidRPr="002A60C5" w:rsidRDefault="002A60C5" w:rsidP="002A60C5">
            <w:pPr>
              <w:autoSpaceDE w:val="0"/>
              <w:autoSpaceDN w:val="0"/>
              <w:adjustRightInd w:val="0"/>
              <w:spacing w:after="0" w:line="240" w:lineRule="auto"/>
              <w:jc w:val="center"/>
              <w:rPr>
                <w:sz w:val="28"/>
                <w:szCs w:val="28"/>
                <w:lang w:eastAsia="ru-RU"/>
              </w:rPr>
            </w:pPr>
            <w:r w:rsidRPr="002A60C5">
              <w:rPr>
                <w:sz w:val="28"/>
                <w:szCs w:val="28"/>
                <w:lang w:eastAsia="ru-RU"/>
              </w:rPr>
              <w:t>6920</w:t>
            </w:r>
          </w:p>
        </w:tc>
      </w:tr>
      <w:tr w:rsidR="002A60C5" w:rsidRPr="002A60C5" w:rsidTr="00373FF5">
        <w:tc>
          <w:tcPr>
            <w:tcW w:w="5024" w:type="dxa"/>
            <w:tcBorders>
              <w:top w:val="single" w:sz="4" w:space="0" w:color="auto"/>
              <w:left w:val="single" w:sz="4" w:space="0" w:color="auto"/>
              <w:bottom w:val="single" w:sz="4" w:space="0" w:color="auto"/>
              <w:right w:val="single" w:sz="4" w:space="0" w:color="auto"/>
            </w:tcBorders>
          </w:tcPr>
          <w:p w:rsidR="002A60C5" w:rsidRPr="002A60C5" w:rsidRDefault="002A60C5" w:rsidP="004635E7">
            <w:pPr>
              <w:autoSpaceDE w:val="0"/>
              <w:autoSpaceDN w:val="0"/>
              <w:adjustRightInd w:val="0"/>
              <w:spacing w:after="0" w:line="240" w:lineRule="auto"/>
              <w:rPr>
                <w:sz w:val="28"/>
                <w:szCs w:val="28"/>
                <w:lang w:eastAsia="ru-RU"/>
              </w:rPr>
            </w:pPr>
            <w:r w:rsidRPr="002A60C5">
              <w:rPr>
                <w:sz w:val="28"/>
                <w:szCs w:val="28"/>
                <w:lang w:eastAsia="ru-RU"/>
              </w:rPr>
              <w:t>2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tcPr>
          <w:p w:rsidR="002A60C5" w:rsidRPr="002A60C5" w:rsidRDefault="002A60C5" w:rsidP="002A60C5">
            <w:pPr>
              <w:autoSpaceDE w:val="0"/>
              <w:autoSpaceDN w:val="0"/>
              <w:adjustRightInd w:val="0"/>
              <w:spacing w:after="0" w:line="240" w:lineRule="auto"/>
              <w:jc w:val="center"/>
              <w:rPr>
                <w:sz w:val="28"/>
                <w:szCs w:val="28"/>
                <w:lang w:eastAsia="ru-RU"/>
              </w:rPr>
            </w:pPr>
            <w:r w:rsidRPr="002A60C5">
              <w:rPr>
                <w:sz w:val="28"/>
                <w:szCs w:val="28"/>
                <w:lang w:eastAsia="ru-RU"/>
              </w:rPr>
              <w:t>7461</w:t>
            </w:r>
          </w:p>
        </w:tc>
      </w:tr>
      <w:tr w:rsidR="002A60C5" w:rsidRPr="002A60C5" w:rsidTr="00373FF5">
        <w:tc>
          <w:tcPr>
            <w:tcW w:w="5024" w:type="dxa"/>
            <w:tcBorders>
              <w:top w:val="single" w:sz="4" w:space="0" w:color="auto"/>
              <w:left w:val="single" w:sz="4" w:space="0" w:color="auto"/>
              <w:bottom w:val="single" w:sz="4" w:space="0" w:color="auto"/>
              <w:right w:val="single" w:sz="4" w:space="0" w:color="auto"/>
            </w:tcBorders>
          </w:tcPr>
          <w:p w:rsidR="002A60C5" w:rsidRPr="002A60C5" w:rsidRDefault="002A60C5" w:rsidP="004635E7">
            <w:pPr>
              <w:autoSpaceDE w:val="0"/>
              <w:autoSpaceDN w:val="0"/>
              <w:adjustRightInd w:val="0"/>
              <w:spacing w:after="0" w:line="240" w:lineRule="auto"/>
              <w:rPr>
                <w:sz w:val="28"/>
                <w:szCs w:val="28"/>
                <w:lang w:eastAsia="ru-RU"/>
              </w:rPr>
            </w:pPr>
            <w:r w:rsidRPr="002A60C5">
              <w:rPr>
                <w:sz w:val="28"/>
                <w:szCs w:val="28"/>
                <w:lang w:eastAsia="ru-RU"/>
              </w:rPr>
              <w:t>3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tcPr>
          <w:p w:rsidR="002A60C5" w:rsidRPr="002A60C5" w:rsidRDefault="002A60C5" w:rsidP="002A60C5">
            <w:pPr>
              <w:autoSpaceDE w:val="0"/>
              <w:autoSpaceDN w:val="0"/>
              <w:adjustRightInd w:val="0"/>
              <w:spacing w:after="0" w:line="240" w:lineRule="auto"/>
              <w:jc w:val="center"/>
              <w:rPr>
                <w:sz w:val="28"/>
                <w:szCs w:val="28"/>
                <w:lang w:eastAsia="ru-RU"/>
              </w:rPr>
            </w:pPr>
            <w:r w:rsidRPr="002A60C5">
              <w:rPr>
                <w:sz w:val="28"/>
                <w:szCs w:val="28"/>
                <w:lang w:eastAsia="ru-RU"/>
              </w:rPr>
              <w:t>8049</w:t>
            </w:r>
          </w:p>
        </w:tc>
      </w:tr>
      <w:tr w:rsidR="002A60C5" w:rsidRPr="002A60C5" w:rsidTr="00373FF5">
        <w:tc>
          <w:tcPr>
            <w:tcW w:w="5024" w:type="dxa"/>
            <w:tcBorders>
              <w:top w:val="single" w:sz="4" w:space="0" w:color="auto"/>
              <w:left w:val="single" w:sz="4" w:space="0" w:color="auto"/>
              <w:bottom w:val="single" w:sz="4" w:space="0" w:color="auto"/>
              <w:right w:val="single" w:sz="4" w:space="0" w:color="auto"/>
            </w:tcBorders>
          </w:tcPr>
          <w:p w:rsidR="002A60C5" w:rsidRPr="002A60C5" w:rsidRDefault="002A60C5" w:rsidP="004635E7">
            <w:pPr>
              <w:autoSpaceDE w:val="0"/>
              <w:autoSpaceDN w:val="0"/>
              <w:adjustRightInd w:val="0"/>
              <w:spacing w:after="0" w:line="240" w:lineRule="auto"/>
              <w:rPr>
                <w:sz w:val="28"/>
                <w:szCs w:val="28"/>
                <w:lang w:eastAsia="ru-RU"/>
              </w:rPr>
            </w:pPr>
            <w:r w:rsidRPr="002A60C5">
              <w:rPr>
                <w:sz w:val="28"/>
                <w:szCs w:val="28"/>
                <w:lang w:eastAsia="ru-RU"/>
              </w:rPr>
              <w:t>4 квалификационный уровень</w:t>
            </w:r>
          </w:p>
        </w:tc>
        <w:tc>
          <w:tcPr>
            <w:tcW w:w="4677" w:type="dxa"/>
            <w:tcBorders>
              <w:top w:val="single" w:sz="4" w:space="0" w:color="auto"/>
              <w:left w:val="single" w:sz="4" w:space="0" w:color="auto"/>
              <w:bottom w:val="single" w:sz="4" w:space="0" w:color="auto"/>
              <w:right w:val="single" w:sz="4" w:space="0" w:color="auto"/>
            </w:tcBorders>
          </w:tcPr>
          <w:p w:rsidR="002A60C5" w:rsidRPr="002A60C5" w:rsidRDefault="002A60C5" w:rsidP="002A60C5">
            <w:pPr>
              <w:autoSpaceDE w:val="0"/>
              <w:autoSpaceDN w:val="0"/>
              <w:adjustRightInd w:val="0"/>
              <w:spacing w:after="0" w:line="240" w:lineRule="auto"/>
              <w:jc w:val="center"/>
              <w:rPr>
                <w:sz w:val="28"/>
                <w:szCs w:val="28"/>
                <w:lang w:eastAsia="ru-RU"/>
              </w:rPr>
            </w:pPr>
            <w:r w:rsidRPr="002A60C5">
              <w:rPr>
                <w:sz w:val="28"/>
                <w:szCs w:val="28"/>
                <w:lang w:eastAsia="ru-RU"/>
              </w:rPr>
              <w:t>8636</w:t>
            </w:r>
          </w:p>
        </w:tc>
      </w:tr>
    </w:tbl>
    <w:p w:rsidR="002A60C5" w:rsidRPr="002A60C5" w:rsidRDefault="002A60C5" w:rsidP="002A60C5">
      <w:pPr>
        <w:autoSpaceDE w:val="0"/>
        <w:autoSpaceDN w:val="0"/>
        <w:adjustRightInd w:val="0"/>
        <w:spacing w:after="0" w:line="240" w:lineRule="auto"/>
        <w:jc w:val="both"/>
        <w:rPr>
          <w:sz w:val="28"/>
          <w:szCs w:val="28"/>
          <w:lang w:eastAsia="ru-RU"/>
        </w:rPr>
      </w:pPr>
    </w:p>
    <w:p w:rsidR="006C0A1F" w:rsidRPr="00A76E47" w:rsidRDefault="0069777C" w:rsidP="00B11182">
      <w:pPr>
        <w:spacing w:after="1" w:line="220" w:lineRule="auto"/>
        <w:ind w:firstLine="540"/>
        <w:contextualSpacing/>
        <w:jc w:val="both"/>
        <w:rPr>
          <w:sz w:val="28"/>
          <w:szCs w:val="28"/>
        </w:rPr>
      </w:pPr>
      <w:r>
        <w:rPr>
          <w:sz w:val="28"/>
          <w:szCs w:val="28"/>
        </w:rPr>
        <w:t>3</w:t>
      </w:r>
      <w:r w:rsidR="006C0A1F" w:rsidRPr="00A76E47">
        <w:rPr>
          <w:sz w:val="28"/>
          <w:szCs w:val="28"/>
        </w:rPr>
        <w:t>. Минимальные размеры окладов (должностных окладов) работников, занимающих общеотраслевые должности руководителей, специалистов и служащих:</w:t>
      </w:r>
    </w:p>
    <w:p w:rsidR="00373FF5" w:rsidRDefault="00373FF5" w:rsidP="00B11182">
      <w:pPr>
        <w:spacing w:before="220" w:after="1" w:line="220" w:lineRule="auto"/>
        <w:ind w:firstLine="540"/>
        <w:contextualSpacing/>
        <w:jc w:val="both"/>
        <w:rPr>
          <w:sz w:val="28"/>
          <w:szCs w:val="28"/>
        </w:rPr>
      </w:pPr>
    </w:p>
    <w:p w:rsidR="006C0A1F" w:rsidRPr="00A76E47" w:rsidRDefault="0069777C" w:rsidP="00B11182">
      <w:pPr>
        <w:spacing w:before="220" w:after="1" w:line="220" w:lineRule="auto"/>
        <w:ind w:firstLine="540"/>
        <w:contextualSpacing/>
        <w:jc w:val="both"/>
        <w:rPr>
          <w:sz w:val="28"/>
          <w:szCs w:val="28"/>
        </w:rPr>
      </w:pPr>
      <w:r>
        <w:rPr>
          <w:sz w:val="28"/>
          <w:szCs w:val="28"/>
        </w:rPr>
        <w:t>3</w:t>
      </w:r>
      <w:r w:rsidR="006C0A1F" w:rsidRPr="00A76E47">
        <w:rPr>
          <w:sz w:val="28"/>
          <w:szCs w:val="28"/>
        </w:rPr>
        <w:t>.1. ПКГ Общеотраслевые должности служащих первого уровня:</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24"/>
        <w:gridCol w:w="4677"/>
      </w:tblGrid>
      <w:tr w:rsidR="00B11182" w:rsidRPr="00A76E47" w:rsidTr="00373FF5">
        <w:tc>
          <w:tcPr>
            <w:tcW w:w="5024" w:type="dxa"/>
          </w:tcPr>
          <w:p w:rsidR="00B11182" w:rsidRPr="00A76E47" w:rsidRDefault="00B11182" w:rsidP="00B11182">
            <w:pPr>
              <w:spacing w:after="1" w:line="220" w:lineRule="auto"/>
              <w:contextualSpacing/>
              <w:jc w:val="center"/>
              <w:rPr>
                <w:sz w:val="28"/>
                <w:szCs w:val="28"/>
              </w:rPr>
            </w:pPr>
            <w:r w:rsidRPr="00A76E47">
              <w:rPr>
                <w:sz w:val="28"/>
                <w:szCs w:val="28"/>
              </w:rPr>
              <w:t>Квалификационные уровни</w:t>
            </w:r>
          </w:p>
          <w:p w:rsidR="00B11182" w:rsidRPr="00A76E47" w:rsidRDefault="00B11182" w:rsidP="00B11182">
            <w:pPr>
              <w:spacing w:after="1" w:line="220" w:lineRule="auto"/>
              <w:contextualSpacing/>
              <w:jc w:val="center"/>
              <w:rPr>
                <w:sz w:val="28"/>
                <w:szCs w:val="28"/>
              </w:rPr>
            </w:pPr>
          </w:p>
        </w:tc>
        <w:tc>
          <w:tcPr>
            <w:tcW w:w="4677" w:type="dxa"/>
          </w:tcPr>
          <w:p w:rsidR="00B11182" w:rsidRPr="00A76E47" w:rsidRDefault="00B11182" w:rsidP="00B11182">
            <w:pPr>
              <w:spacing w:after="1" w:line="220" w:lineRule="auto"/>
              <w:contextualSpacing/>
              <w:jc w:val="center"/>
              <w:rPr>
                <w:sz w:val="28"/>
                <w:szCs w:val="28"/>
              </w:rPr>
            </w:pPr>
            <w:r w:rsidRPr="00A76E47">
              <w:rPr>
                <w:sz w:val="28"/>
                <w:szCs w:val="28"/>
              </w:rPr>
              <w:t>Минимальный размер оклада (должностного оклада), ставки заработной платы, руб.</w:t>
            </w:r>
          </w:p>
        </w:tc>
      </w:tr>
      <w:tr w:rsidR="00B11182" w:rsidRPr="00A76E47" w:rsidTr="00373FF5">
        <w:tc>
          <w:tcPr>
            <w:tcW w:w="5024" w:type="dxa"/>
          </w:tcPr>
          <w:p w:rsidR="00B11182" w:rsidRPr="00A76E47" w:rsidRDefault="00B11182" w:rsidP="00B11182">
            <w:pPr>
              <w:spacing w:after="1" w:line="220" w:lineRule="auto"/>
              <w:contextualSpacing/>
              <w:rPr>
                <w:sz w:val="28"/>
                <w:szCs w:val="28"/>
              </w:rPr>
            </w:pPr>
            <w:r w:rsidRPr="00A76E47">
              <w:rPr>
                <w:sz w:val="28"/>
                <w:szCs w:val="28"/>
              </w:rPr>
              <w:t>1 квалификационный уровень</w:t>
            </w:r>
          </w:p>
        </w:tc>
        <w:tc>
          <w:tcPr>
            <w:tcW w:w="4677" w:type="dxa"/>
          </w:tcPr>
          <w:p w:rsidR="00B11182" w:rsidRPr="00A76E47" w:rsidRDefault="00B11182" w:rsidP="00B11182">
            <w:pPr>
              <w:spacing w:after="1" w:line="220" w:lineRule="auto"/>
              <w:contextualSpacing/>
              <w:jc w:val="center"/>
              <w:rPr>
                <w:sz w:val="28"/>
                <w:szCs w:val="28"/>
              </w:rPr>
            </w:pPr>
            <w:r w:rsidRPr="00A76E47">
              <w:rPr>
                <w:sz w:val="28"/>
                <w:szCs w:val="28"/>
              </w:rPr>
              <w:t>3813</w:t>
            </w:r>
          </w:p>
        </w:tc>
      </w:tr>
      <w:tr w:rsidR="00B11182" w:rsidRPr="00A76E47" w:rsidTr="00373FF5">
        <w:tc>
          <w:tcPr>
            <w:tcW w:w="5024" w:type="dxa"/>
          </w:tcPr>
          <w:p w:rsidR="00B11182" w:rsidRPr="00A76E47" w:rsidRDefault="00B11182" w:rsidP="00B11182">
            <w:pPr>
              <w:spacing w:after="1" w:line="220" w:lineRule="auto"/>
              <w:contextualSpacing/>
              <w:rPr>
                <w:sz w:val="28"/>
                <w:szCs w:val="28"/>
              </w:rPr>
            </w:pPr>
            <w:r w:rsidRPr="00A76E47">
              <w:rPr>
                <w:sz w:val="28"/>
                <w:szCs w:val="28"/>
              </w:rPr>
              <w:t>2 квалификационный уровень</w:t>
            </w:r>
          </w:p>
        </w:tc>
        <w:tc>
          <w:tcPr>
            <w:tcW w:w="4677" w:type="dxa"/>
          </w:tcPr>
          <w:p w:rsidR="00B11182" w:rsidRPr="00A76E47" w:rsidRDefault="00B11182" w:rsidP="00B11182">
            <w:pPr>
              <w:spacing w:after="1" w:line="220" w:lineRule="auto"/>
              <w:contextualSpacing/>
              <w:jc w:val="center"/>
              <w:rPr>
                <w:sz w:val="28"/>
                <w:szCs w:val="28"/>
              </w:rPr>
            </w:pPr>
            <w:r w:rsidRPr="00A76E47">
              <w:rPr>
                <w:sz w:val="28"/>
                <w:szCs w:val="28"/>
              </w:rPr>
              <w:t>4023</w:t>
            </w:r>
          </w:p>
        </w:tc>
      </w:tr>
    </w:tbl>
    <w:p w:rsidR="006C0A1F" w:rsidRPr="00A76E47" w:rsidRDefault="006C0A1F" w:rsidP="00B11182">
      <w:pPr>
        <w:spacing w:after="1" w:line="220" w:lineRule="auto"/>
        <w:contextualSpacing/>
        <w:jc w:val="both"/>
        <w:rPr>
          <w:sz w:val="28"/>
          <w:szCs w:val="28"/>
        </w:rPr>
      </w:pPr>
    </w:p>
    <w:p w:rsidR="006C0A1F" w:rsidRPr="00A76E47" w:rsidRDefault="0069777C" w:rsidP="00B11182">
      <w:pPr>
        <w:spacing w:after="1" w:line="220" w:lineRule="auto"/>
        <w:ind w:firstLine="540"/>
        <w:contextualSpacing/>
        <w:jc w:val="both"/>
        <w:rPr>
          <w:sz w:val="28"/>
          <w:szCs w:val="28"/>
        </w:rPr>
      </w:pPr>
      <w:r>
        <w:rPr>
          <w:sz w:val="28"/>
          <w:szCs w:val="28"/>
        </w:rPr>
        <w:t>3</w:t>
      </w:r>
      <w:r w:rsidR="006C0A1F" w:rsidRPr="00A76E47">
        <w:rPr>
          <w:sz w:val="28"/>
          <w:szCs w:val="28"/>
        </w:rPr>
        <w:t>.2. ПКГ Общеотраслевые должности служащих второго уровня:</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24"/>
        <w:gridCol w:w="4677"/>
      </w:tblGrid>
      <w:tr w:rsidR="00B11182" w:rsidRPr="00A76E47" w:rsidTr="00373FF5">
        <w:tc>
          <w:tcPr>
            <w:tcW w:w="5024" w:type="dxa"/>
          </w:tcPr>
          <w:p w:rsidR="00B11182" w:rsidRPr="00A76E47" w:rsidRDefault="00B11182" w:rsidP="00B11182">
            <w:pPr>
              <w:spacing w:after="1" w:line="220" w:lineRule="auto"/>
              <w:contextualSpacing/>
              <w:jc w:val="center"/>
              <w:rPr>
                <w:sz w:val="28"/>
                <w:szCs w:val="28"/>
              </w:rPr>
            </w:pPr>
            <w:r w:rsidRPr="00A76E47">
              <w:rPr>
                <w:sz w:val="28"/>
                <w:szCs w:val="28"/>
              </w:rPr>
              <w:t>Квалификационные уровни</w:t>
            </w:r>
          </w:p>
          <w:p w:rsidR="00B11182" w:rsidRPr="00A76E47" w:rsidRDefault="00B11182" w:rsidP="00B11182">
            <w:pPr>
              <w:spacing w:after="1" w:line="220" w:lineRule="auto"/>
              <w:contextualSpacing/>
              <w:jc w:val="center"/>
              <w:rPr>
                <w:sz w:val="28"/>
                <w:szCs w:val="28"/>
              </w:rPr>
            </w:pPr>
          </w:p>
        </w:tc>
        <w:tc>
          <w:tcPr>
            <w:tcW w:w="4677" w:type="dxa"/>
          </w:tcPr>
          <w:p w:rsidR="00B11182" w:rsidRPr="00A76E47" w:rsidRDefault="00B11182" w:rsidP="00B11182">
            <w:pPr>
              <w:spacing w:after="1" w:line="220" w:lineRule="auto"/>
              <w:contextualSpacing/>
              <w:jc w:val="center"/>
              <w:rPr>
                <w:sz w:val="28"/>
                <w:szCs w:val="28"/>
              </w:rPr>
            </w:pPr>
            <w:r w:rsidRPr="00A76E47">
              <w:rPr>
                <w:sz w:val="28"/>
                <w:szCs w:val="28"/>
              </w:rPr>
              <w:t>Минимальный размер оклада (должностного оклада), ставки заработной платы, руб.</w:t>
            </w:r>
          </w:p>
        </w:tc>
      </w:tr>
      <w:tr w:rsidR="00B11182" w:rsidRPr="00A76E47" w:rsidTr="00373FF5">
        <w:tc>
          <w:tcPr>
            <w:tcW w:w="5024" w:type="dxa"/>
          </w:tcPr>
          <w:p w:rsidR="00B11182" w:rsidRPr="00A76E47" w:rsidRDefault="00B11182" w:rsidP="00B11182">
            <w:pPr>
              <w:spacing w:after="1" w:line="220" w:lineRule="auto"/>
              <w:contextualSpacing/>
              <w:rPr>
                <w:sz w:val="28"/>
                <w:szCs w:val="28"/>
              </w:rPr>
            </w:pPr>
            <w:r w:rsidRPr="00A76E47">
              <w:rPr>
                <w:sz w:val="28"/>
                <w:szCs w:val="28"/>
              </w:rPr>
              <w:t>1 квалификационный уровень</w:t>
            </w:r>
          </w:p>
        </w:tc>
        <w:tc>
          <w:tcPr>
            <w:tcW w:w="4677" w:type="dxa"/>
          </w:tcPr>
          <w:p w:rsidR="00B11182" w:rsidRPr="00A76E47" w:rsidRDefault="00B11182" w:rsidP="00B11182">
            <w:pPr>
              <w:spacing w:after="1" w:line="220" w:lineRule="auto"/>
              <w:contextualSpacing/>
              <w:jc w:val="center"/>
              <w:rPr>
                <w:sz w:val="28"/>
                <w:szCs w:val="28"/>
              </w:rPr>
            </w:pPr>
            <w:r w:rsidRPr="00A76E47">
              <w:rPr>
                <w:sz w:val="28"/>
                <w:szCs w:val="28"/>
              </w:rPr>
              <w:t>4231</w:t>
            </w:r>
          </w:p>
        </w:tc>
      </w:tr>
      <w:tr w:rsidR="00B11182" w:rsidRPr="00A76E47" w:rsidTr="00373FF5">
        <w:tc>
          <w:tcPr>
            <w:tcW w:w="5024" w:type="dxa"/>
          </w:tcPr>
          <w:p w:rsidR="00B11182" w:rsidRPr="00A76E47" w:rsidRDefault="00B11182" w:rsidP="00B11182">
            <w:pPr>
              <w:spacing w:after="1" w:line="220" w:lineRule="auto"/>
              <w:contextualSpacing/>
              <w:rPr>
                <w:sz w:val="28"/>
                <w:szCs w:val="28"/>
              </w:rPr>
            </w:pPr>
            <w:r w:rsidRPr="00A76E47">
              <w:rPr>
                <w:sz w:val="28"/>
                <w:szCs w:val="28"/>
              </w:rPr>
              <w:t>2 квалификационный уровень</w:t>
            </w:r>
          </w:p>
        </w:tc>
        <w:tc>
          <w:tcPr>
            <w:tcW w:w="4677" w:type="dxa"/>
          </w:tcPr>
          <w:p w:rsidR="00B11182" w:rsidRPr="00A76E47" w:rsidRDefault="00B11182" w:rsidP="00B11182">
            <w:pPr>
              <w:spacing w:after="1" w:line="220" w:lineRule="auto"/>
              <w:contextualSpacing/>
              <w:jc w:val="center"/>
              <w:rPr>
                <w:sz w:val="28"/>
                <w:szCs w:val="28"/>
              </w:rPr>
            </w:pPr>
            <w:r w:rsidRPr="00A76E47">
              <w:rPr>
                <w:sz w:val="28"/>
                <w:szCs w:val="28"/>
              </w:rPr>
              <w:t>4650</w:t>
            </w:r>
          </w:p>
        </w:tc>
      </w:tr>
      <w:tr w:rsidR="00B11182" w:rsidRPr="00A76E47" w:rsidTr="00373FF5">
        <w:tc>
          <w:tcPr>
            <w:tcW w:w="5024" w:type="dxa"/>
          </w:tcPr>
          <w:p w:rsidR="00B11182" w:rsidRPr="00A76E47" w:rsidRDefault="00B11182" w:rsidP="00B11182">
            <w:pPr>
              <w:spacing w:after="1" w:line="220" w:lineRule="auto"/>
              <w:contextualSpacing/>
              <w:rPr>
                <w:sz w:val="28"/>
                <w:szCs w:val="28"/>
              </w:rPr>
            </w:pPr>
            <w:r w:rsidRPr="00A76E47">
              <w:rPr>
                <w:sz w:val="28"/>
                <w:szCs w:val="28"/>
              </w:rPr>
              <w:t>3 квалификационный уровень</w:t>
            </w:r>
          </w:p>
        </w:tc>
        <w:tc>
          <w:tcPr>
            <w:tcW w:w="4677" w:type="dxa"/>
          </w:tcPr>
          <w:p w:rsidR="00B11182" w:rsidRPr="00A76E47" w:rsidRDefault="00B11182" w:rsidP="00B11182">
            <w:pPr>
              <w:spacing w:after="1" w:line="220" w:lineRule="auto"/>
              <w:contextualSpacing/>
              <w:jc w:val="center"/>
              <w:rPr>
                <w:sz w:val="28"/>
                <w:szCs w:val="28"/>
              </w:rPr>
            </w:pPr>
            <w:r w:rsidRPr="00A76E47">
              <w:rPr>
                <w:sz w:val="28"/>
                <w:szCs w:val="28"/>
              </w:rPr>
              <w:t>5109</w:t>
            </w:r>
          </w:p>
        </w:tc>
      </w:tr>
      <w:tr w:rsidR="00B11182" w:rsidRPr="00A76E47" w:rsidTr="00373FF5">
        <w:tc>
          <w:tcPr>
            <w:tcW w:w="5024" w:type="dxa"/>
          </w:tcPr>
          <w:p w:rsidR="00B11182" w:rsidRPr="00A76E47" w:rsidRDefault="00B11182" w:rsidP="00B11182">
            <w:pPr>
              <w:spacing w:after="1" w:line="220" w:lineRule="auto"/>
              <w:contextualSpacing/>
              <w:rPr>
                <w:sz w:val="28"/>
                <w:szCs w:val="28"/>
              </w:rPr>
            </w:pPr>
            <w:r w:rsidRPr="00A76E47">
              <w:rPr>
                <w:sz w:val="28"/>
                <w:szCs w:val="28"/>
              </w:rPr>
              <w:t>4 квалификационный уровень</w:t>
            </w:r>
          </w:p>
        </w:tc>
        <w:tc>
          <w:tcPr>
            <w:tcW w:w="4677" w:type="dxa"/>
          </w:tcPr>
          <w:p w:rsidR="00B11182" w:rsidRPr="00A76E47" w:rsidRDefault="00B11182" w:rsidP="00B11182">
            <w:pPr>
              <w:spacing w:after="1" w:line="220" w:lineRule="auto"/>
              <w:contextualSpacing/>
              <w:jc w:val="center"/>
              <w:rPr>
                <w:sz w:val="28"/>
                <w:szCs w:val="28"/>
              </w:rPr>
            </w:pPr>
            <w:r w:rsidRPr="00A76E47">
              <w:rPr>
                <w:sz w:val="28"/>
                <w:szCs w:val="28"/>
              </w:rPr>
              <w:t>6448</w:t>
            </w:r>
          </w:p>
        </w:tc>
      </w:tr>
      <w:tr w:rsidR="00B11182" w:rsidRPr="00A76E47" w:rsidTr="00373FF5">
        <w:tc>
          <w:tcPr>
            <w:tcW w:w="5024" w:type="dxa"/>
          </w:tcPr>
          <w:p w:rsidR="00B11182" w:rsidRPr="00A76E47" w:rsidRDefault="00B11182" w:rsidP="00B11182">
            <w:pPr>
              <w:spacing w:after="1" w:line="220" w:lineRule="auto"/>
              <w:contextualSpacing/>
              <w:rPr>
                <w:sz w:val="28"/>
                <w:szCs w:val="28"/>
              </w:rPr>
            </w:pPr>
            <w:r w:rsidRPr="00A76E47">
              <w:rPr>
                <w:sz w:val="28"/>
                <w:szCs w:val="28"/>
              </w:rPr>
              <w:t>5 квалификационный уровень</w:t>
            </w:r>
          </w:p>
        </w:tc>
        <w:tc>
          <w:tcPr>
            <w:tcW w:w="4677" w:type="dxa"/>
          </w:tcPr>
          <w:p w:rsidR="00B11182" w:rsidRPr="00A76E47" w:rsidRDefault="00B11182" w:rsidP="00B11182">
            <w:pPr>
              <w:spacing w:after="1" w:line="220" w:lineRule="auto"/>
              <w:contextualSpacing/>
              <w:jc w:val="center"/>
              <w:rPr>
                <w:sz w:val="28"/>
                <w:szCs w:val="28"/>
              </w:rPr>
            </w:pPr>
            <w:r w:rsidRPr="00A76E47">
              <w:rPr>
                <w:sz w:val="28"/>
                <w:szCs w:val="28"/>
              </w:rPr>
              <w:t>7283</w:t>
            </w:r>
          </w:p>
        </w:tc>
      </w:tr>
    </w:tbl>
    <w:p w:rsidR="006C0A1F" w:rsidRPr="00A76E47" w:rsidRDefault="006C0A1F" w:rsidP="00B11182">
      <w:pPr>
        <w:spacing w:after="1" w:line="220" w:lineRule="auto"/>
        <w:contextualSpacing/>
        <w:jc w:val="both"/>
        <w:rPr>
          <w:sz w:val="28"/>
          <w:szCs w:val="28"/>
        </w:rPr>
      </w:pPr>
    </w:p>
    <w:p w:rsidR="00373FF5" w:rsidRDefault="00373FF5" w:rsidP="00B11182">
      <w:pPr>
        <w:spacing w:after="1" w:line="220" w:lineRule="auto"/>
        <w:ind w:firstLine="540"/>
        <w:contextualSpacing/>
        <w:jc w:val="both"/>
        <w:rPr>
          <w:sz w:val="28"/>
          <w:szCs w:val="28"/>
        </w:rPr>
      </w:pPr>
    </w:p>
    <w:p w:rsidR="006C0A1F" w:rsidRPr="00A76E47" w:rsidRDefault="0069777C" w:rsidP="00B11182">
      <w:pPr>
        <w:spacing w:after="1" w:line="220" w:lineRule="auto"/>
        <w:ind w:firstLine="540"/>
        <w:contextualSpacing/>
        <w:jc w:val="both"/>
        <w:rPr>
          <w:sz w:val="28"/>
          <w:szCs w:val="28"/>
        </w:rPr>
      </w:pPr>
      <w:r>
        <w:rPr>
          <w:sz w:val="28"/>
          <w:szCs w:val="28"/>
        </w:rPr>
        <w:t>3</w:t>
      </w:r>
      <w:r w:rsidR="006C0A1F" w:rsidRPr="00A76E47">
        <w:rPr>
          <w:sz w:val="28"/>
          <w:szCs w:val="28"/>
        </w:rPr>
        <w:t>.3. ПКГ Общеотраслевые должности служащих третьего уровня:</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8"/>
        <w:gridCol w:w="5103"/>
      </w:tblGrid>
      <w:tr w:rsidR="00B11182" w:rsidRPr="00A76E47" w:rsidTr="00373FF5">
        <w:tc>
          <w:tcPr>
            <w:tcW w:w="4598" w:type="dxa"/>
          </w:tcPr>
          <w:p w:rsidR="00B11182" w:rsidRPr="00A76E47" w:rsidRDefault="00B11182" w:rsidP="00B11182">
            <w:pPr>
              <w:spacing w:after="1" w:line="220" w:lineRule="auto"/>
              <w:contextualSpacing/>
              <w:jc w:val="center"/>
              <w:rPr>
                <w:sz w:val="28"/>
                <w:szCs w:val="28"/>
              </w:rPr>
            </w:pPr>
            <w:r w:rsidRPr="00A76E47">
              <w:rPr>
                <w:sz w:val="28"/>
                <w:szCs w:val="28"/>
              </w:rPr>
              <w:lastRenderedPageBreak/>
              <w:t>Квалификационные уровни</w:t>
            </w:r>
          </w:p>
          <w:p w:rsidR="00B11182" w:rsidRPr="00A76E47" w:rsidRDefault="00B11182" w:rsidP="00B11182">
            <w:pPr>
              <w:spacing w:after="1" w:line="220" w:lineRule="auto"/>
              <w:contextualSpacing/>
              <w:jc w:val="center"/>
              <w:rPr>
                <w:sz w:val="28"/>
                <w:szCs w:val="28"/>
              </w:rPr>
            </w:pP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Минимальный размер оклада (должностного оклада), ставки заработной платы, руб.</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1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4650</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2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5109</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3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5608</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4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6742</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5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7871</w:t>
            </w:r>
          </w:p>
        </w:tc>
      </w:tr>
    </w:tbl>
    <w:p w:rsidR="006C0A1F" w:rsidRPr="00A76E47" w:rsidRDefault="006C0A1F" w:rsidP="00B11182">
      <w:pPr>
        <w:spacing w:after="1" w:line="220" w:lineRule="auto"/>
        <w:contextualSpacing/>
        <w:jc w:val="both"/>
        <w:rPr>
          <w:sz w:val="28"/>
          <w:szCs w:val="28"/>
        </w:rPr>
      </w:pPr>
    </w:p>
    <w:p w:rsidR="006C0A1F" w:rsidRPr="00A76E47" w:rsidRDefault="0069777C" w:rsidP="00B11182">
      <w:pPr>
        <w:spacing w:after="1" w:line="220" w:lineRule="auto"/>
        <w:ind w:firstLine="540"/>
        <w:contextualSpacing/>
        <w:jc w:val="both"/>
        <w:rPr>
          <w:sz w:val="28"/>
          <w:szCs w:val="28"/>
        </w:rPr>
      </w:pPr>
      <w:r>
        <w:rPr>
          <w:sz w:val="28"/>
          <w:szCs w:val="28"/>
        </w:rPr>
        <w:t>3</w:t>
      </w:r>
      <w:r w:rsidR="006C0A1F" w:rsidRPr="00A76E47">
        <w:rPr>
          <w:sz w:val="28"/>
          <w:szCs w:val="28"/>
        </w:rPr>
        <w:t>.4. ПКГ Общеотраслевые должности служащих четвертого уровня:</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8"/>
        <w:gridCol w:w="5103"/>
      </w:tblGrid>
      <w:tr w:rsidR="00B11182" w:rsidRPr="00A76E47" w:rsidTr="00373FF5">
        <w:tc>
          <w:tcPr>
            <w:tcW w:w="4598" w:type="dxa"/>
          </w:tcPr>
          <w:p w:rsidR="00B11182" w:rsidRPr="00A76E47" w:rsidRDefault="00B11182" w:rsidP="00B11182">
            <w:pPr>
              <w:spacing w:after="1" w:line="220" w:lineRule="auto"/>
              <w:contextualSpacing/>
              <w:jc w:val="center"/>
              <w:rPr>
                <w:sz w:val="28"/>
                <w:szCs w:val="28"/>
              </w:rPr>
            </w:pPr>
            <w:r w:rsidRPr="00A76E47">
              <w:rPr>
                <w:sz w:val="28"/>
                <w:szCs w:val="28"/>
              </w:rPr>
              <w:t>Квалификационные уровни</w:t>
            </w:r>
          </w:p>
          <w:p w:rsidR="00B11182" w:rsidRPr="00A76E47" w:rsidRDefault="00B11182" w:rsidP="00B11182">
            <w:pPr>
              <w:spacing w:after="1" w:line="220" w:lineRule="auto"/>
              <w:contextualSpacing/>
              <w:jc w:val="center"/>
              <w:rPr>
                <w:sz w:val="28"/>
                <w:szCs w:val="28"/>
              </w:rPr>
            </w:pP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Минимальный размер оклада (должностного оклада), ставки заработной платы, руб.</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1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8460</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2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9801</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3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10554</w:t>
            </w:r>
          </w:p>
        </w:tc>
      </w:tr>
    </w:tbl>
    <w:p w:rsidR="006C0A1F" w:rsidRPr="00A76E47" w:rsidRDefault="006C0A1F" w:rsidP="00B11182">
      <w:pPr>
        <w:spacing w:after="1" w:line="220" w:lineRule="auto"/>
        <w:contextualSpacing/>
        <w:jc w:val="both"/>
        <w:rPr>
          <w:sz w:val="28"/>
          <w:szCs w:val="28"/>
        </w:rPr>
      </w:pPr>
    </w:p>
    <w:p w:rsidR="006C0A1F" w:rsidRPr="00A76E47" w:rsidRDefault="0069777C" w:rsidP="00B11182">
      <w:pPr>
        <w:spacing w:after="1" w:line="220" w:lineRule="auto"/>
        <w:ind w:firstLine="540"/>
        <w:contextualSpacing/>
        <w:jc w:val="both"/>
        <w:rPr>
          <w:sz w:val="28"/>
          <w:szCs w:val="28"/>
        </w:rPr>
      </w:pPr>
      <w:r>
        <w:rPr>
          <w:sz w:val="28"/>
          <w:szCs w:val="28"/>
        </w:rPr>
        <w:t>4</w:t>
      </w:r>
      <w:r w:rsidR="006C0A1F" w:rsidRPr="00A76E47">
        <w:rPr>
          <w:sz w:val="28"/>
          <w:szCs w:val="28"/>
        </w:rPr>
        <w:t>. Минимальные размеры ставок заработной платы работников, осуществляющих профессиональную деятельность по профессиям рабочих:</w:t>
      </w:r>
    </w:p>
    <w:p w:rsidR="0069777C" w:rsidRDefault="0069777C" w:rsidP="00B11182">
      <w:pPr>
        <w:spacing w:before="220" w:after="1" w:line="220" w:lineRule="auto"/>
        <w:ind w:firstLine="540"/>
        <w:contextualSpacing/>
        <w:jc w:val="both"/>
        <w:rPr>
          <w:sz w:val="28"/>
          <w:szCs w:val="28"/>
        </w:rPr>
      </w:pPr>
    </w:p>
    <w:p w:rsidR="006C0A1F" w:rsidRPr="00A76E47" w:rsidRDefault="0069777C" w:rsidP="00B11182">
      <w:pPr>
        <w:spacing w:before="220" w:after="1" w:line="220" w:lineRule="auto"/>
        <w:ind w:firstLine="540"/>
        <w:contextualSpacing/>
        <w:jc w:val="both"/>
        <w:rPr>
          <w:sz w:val="28"/>
          <w:szCs w:val="28"/>
        </w:rPr>
      </w:pPr>
      <w:r>
        <w:rPr>
          <w:sz w:val="28"/>
          <w:szCs w:val="28"/>
        </w:rPr>
        <w:t>4</w:t>
      </w:r>
      <w:r w:rsidR="006C0A1F" w:rsidRPr="00A76E47">
        <w:rPr>
          <w:sz w:val="28"/>
          <w:szCs w:val="28"/>
        </w:rPr>
        <w:t>.1. ПКГ Общеотраслевые профессии рабочих первого уровня:</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8"/>
        <w:gridCol w:w="5103"/>
      </w:tblGrid>
      <w:tr w:rsidR="00B11182" w:rsidRPr="00A76E47" w:rsidTr="00373FF5">
        <w:tc>
          <w:tcPr>
            <w:tcW w:w="4598" w:type="dxa"/>
          </w:tcPr>
          <w:p w:rsidR="00B11182" w:rsidRPr="00A76E47" w:rsidRDefault="00B11182" w:rsidP="00B11182">
            <w:pPr>
              <w:spacing w:after="1" w:line="220" w:lineRule="auto"/>
              <w:contextualSpacing/>
              <w:jc w:val="center"/>
              <w:rPr>
                <w:sz w:val="28"/>
                <w:szCs w:val="28"/>
              </w:rPr>
            </w:pPr>
            <w:r w:rsidRPr="00A76E47">
              <w:rPr>
                <w:sz w:val="28"/>
                <w:szCs w:val="28"/>
              </w:rPr>
              <w:t>Квалификационные уровни</w:t>
            </w:r>
          </w:p>
          <w:p w:rsidR="00B11182" w:rsidRPr="00A76E47" w:rsidRDefault="00B11182" w:rsidP="00B11182">
            <w:pPr>
              <w:spacing w:after="1" w:line="220" w:lineRule="auto"/>
              <w:contextualSpacing/>
              <w:jc w:val="center"/>
              <w:rPr>
                <w:sz w:val="28"/>
                <w:szCs w:val="28"/>
              </w:rPr>
            </w:pP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Минимальный размер оклада (должностного оклада), ставки заработной платы, руб.</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1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3275</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2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3433</w:t>
            </w:r>
          </w:p>
        </w:tc>
      </w:tr>
    </w:tbl>
    <w:p w:rsidR="006C0A1F" w:rsidRPr="00A76E47" w:rsidRDefault="006C0A1F" w:rsidP="00B11182">
      <w:pPr>
        <w:spacing w:after="1" w:line="220" w:lineRule="auto"/>
        <w:contextualSpacing/>
        <w:jc w:val="both"/>
        <w:rPr>
          <w:sz w:val="28"/>
          <w:szCs w:val="28"/>
        </w:rPr>
      </w:pPr>
    </w:p>
    <w:p w:rsidR="006C0A1F" w:rsidRPr="00A76E47" w:rsidRDefault="0069777C" w:rsidP="00B11182">
      <w:pPr>
        <w:spacing w:after="1" w:line="220" w:lineRule="auto"/>
        <w:ind w:firstLine="540"/>
        <w:contextualSpacing/>
        <w:jc w:val="both"/>
        <w:rPr>
          <w:sz w:val="28"/>
          <w:szCs w:val="28"/>
        </w:rPr>
      </w:pPr>
      <w:r>
        <w:rPr>
          <w:sz w:val="28"/>
          <w:szCs w:val="28"/>
        </w:rPr>
        <w:t>4</w:t>
      </w:r>
      <w:r w:rsidR="006C0A1F" w:rsidRPr="00A76E47">
        <w:rPr>
          <w:sz w:val="28"/>
          <w:szCs w:val="28"/>
        </w:rPr>
        <w:t>.2. ПКГ Общеотраслевые профессии рабочих второго уровня:</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8"/>
        <w:gridCol w:w="5103"/>
      </w:tblGrid>
      <w:tr w:rsidR="00B11182" w:rsidRPr="00A76E47" w:rsidTr="00373FF5">
        <w:tc>
          <w:tcPr>
            <w:tcW w:w="4598" w:type="dxa"/>
          </w:tcPr>
          <w:p w:rsidR="00B11182" w:rsidRPr="00A76E47" w:rsidRDefault="00B11182" w:rsidP="00B11182">
            <w:pPr>
              <w:spacing w:after="1" w:line="220" w:lineRule="auto"/>
              <w:contextualSpacing/>
              <w:jc w:val="center"/>
              <w:rPr>
                <w:sz w:val="28"/>
                <w:szCs w:val="28"/>
              </w:rPr>
            </w:pPr>
            <w:r w:rsidRPr="00A76E47">
              <w:rPr>
                <w:sz w:val="28"/>
                <w:szCs w:val="28"/>
              </w:rPr>
              <w:t>Квалификационные уровни</w:t>
            </w:r>
          </w:p>
          <w:p w:rsidR="00B11182" w:rsidRPr="00A76E47" w:rsidRDefault="00B11182" w:rsidP="00B11182">
            <w:pPr>
              <w:spacing w:after="1" w:line="220" w:lineRule="auto"/>
              <w:contextualSpacing/>
              <w:jc w:val="center"/>
              <w:rPr>
                <w:sz w:val="28"/>
                <w:szCs w:val="28"/>
              </w:rPr>
            </w:pP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Минимальный размер оклада (должностного оклада), ставки заработной платы, руб.</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1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3813</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2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4650</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3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5109</w:t>
            </w:r>
          </w:p>
        </w:tc>
      </w:tr>
      <w:tr w:rsidR="00B11182" w:rsidRPr="00A76E47" w:rsidTr="00373FF5">
        <w:tc>
          <w:tcPr>
            <w:tcW w:w="4598" w:type="dxa"/>
          </w:tcPr>
          <w:p w:rsidR="00B11182" w:rsidRPr="00A76E47" w:rsidRDefault="00B11182" w:rsidP="00B11182">
            <w:pPr>
              <w:spacing w:after="1" w:line="220" w:lineRule="auto"/>
              <w:contextualSpacing/>
              <w:rPr>
                <w:sz w:val="28"/>
                <w:szCs w:val="28"/>
              </w:rPr>
            </w:pPr>
            <w:r w:rsidRPr="00A76E47">
              <w:rPr>
                <w:sz w:val="28"/>
                <w:szCs w:val="28"/>
              </w:rPr>
              <w:t>4 квалификационный уровень</w:t>
            </w:r>
          </w:p>
        </w:tc>
        <w:tc>
          <w:tcPr>
            <w:tcW w:w="5103" w:type="dxa"/>
          </w:tcPr>
          <w:p w:rsidR="00B11182" w:rsidRPr="00A76E47" w:rsidRDefault="00B11182" w:rsidP="00B11182">
            <w:pPr>
              <w:spacing w:after="1" w:line="220" w:lineRule="auto"/>
              <w:contextualSpacing/>
              <w:jc w:val="center"/>
              <w:rPr>
                <w:sz w:val="28"/>
                <w:szCs w:val="28"/>
              </w:rPr>
            </w:pPr>
            <w:r w:rsidRPr="00A76E47">
              <w:rPr>
                <w:sz w:val="28"/>
                <w:szCs w:val="28"/>
              </w:rPr>
              <w:t>6154</w:t>
            </w:r>
          </w:p>
        </w:tc>
      </w:tr>
    </w:tbl>
    <w:p w:rsidR="006C0A1F" w:rsidRPr="00A76E47" w:rsidRDefault="006C0A1F" w:rsidP="00B11182">
      <w:pPr>
        <w:spacing w:after="1" w:line="220" w:lineRule="auto"/>
        <w:contextualSpacing/>
        <w:jc w:val="both"/>
        <w:rPr>
          <w:sz w:val="28"/>
          <w:szCs w:val="28"/>
        </w:rPr>
      </w:pPr>
    </w:p>
    <w:p w:rsidR="006C0A1F" w:rsidRPr="00A76E47" w:rsidRDefault="0069777C" w:rsidP="00B11182">
      <w:pPr>
        <w:spacing w:after="1" w:line="220" w:lineRule="auto"/>
        <w:ind w:firstLine="540"/>
        <w:contextualSpacing/>
        <w:jc w:val="both"/>
        <w:rPr>
          <w:sz w:val="28"/>
          <w:szCs w:val="28"/>
        </w:rPr>
      </w:pPr>
      <w:r>
        <w:rPr>
          <w:sz w:val="28"/>
          <w:szCs w:val="28"/>
        </w:rPr>
        <w:t>5</w:t>
      </w:r>
      <w:r w:rsidR="006C0A1F" w:rsidRPr="00A76E47">
        <w:rPr>
          <w:sz w:val="28"/>
          <w:szCs w:val="28"/>
        </w:rPr>
        <w:t>. Минимальные размеры окладов (должностных окладов)</w:t>
      </w:r>
      <w:r w:rsidR="007C4DFC">
        <w:rPr>
          <w:sz w:val="28"/>
          <w:szCs w:val="28"/>
        </w:rPr>
        <w:t xml:space="preserve"> </w:t>
      </w:r>
      <w:r w:rsidR="006C0A1F" w:rsidRPr="00A76E47">
        <w:rPr>
          <w:sz w:val="28"/>
          <w:szCs w:val="28"/>
        </w:rPr>
        <w:t>по должностям руководителей, специалистов и служащих, не вошедшим в квалификационные уровни ПКГ, устанавливаются в следующем размере:</w:t>
      </w:r>
    </w:p>
    <w:p w:rsidR="006C0A1F" w:rsidRPr="00A76E47" w:rsidRDefault="006C0A1F" w:rsidP="00B11182">
      <w:pPr>
        <w:spacing w:after="1" w:line="220" w:lineRule="auto"/>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98"/>
        <w:gridCol w:w="5103"/>
      </w:tblGrid>
      <w:tr w:rsidR="006C0A1F" w:rsidRPr="00A76E47" w:rsidTr="00373FF5">
        <w:tc>
          <w:tcPr>
            <w:tcW w:w="4598" w:type="dxa"/>
          </w:tcPr>
          <w:p w:rsidR="006C0A1F" w:rsidRPr="00A76E47" w:rsidRDefault="006C0A1F" w:rsidP="00B11182">
            <w:pPr>
              <w:spacing w:after="1" w:line="220" w:lineRule="auto"/>
              <w:contextualSpacing/>
              <w:jc w:val="center"/>
              <w:rPr>
                <w:sz w:val="28"/>
                <w:szCs w:val="28"/>
              </w:rPr>
            </w:pPr>
            <w:r w:rsidRPr="00A76E47">
              <w:rPr>
                <w:sz w:val="28"/>
                <w:szCs w:val="28"/>
              </w:rPr>
              <w:t>Должность</w:t>
            </w:r>
          </w:p>
        </w:tc>
        <w:tc>
          <w:tcPr>
            <w:tcW w:w="5103" w:type="dxa"/>
          </w:tcPr>
          <w:p w:rsidR="006C0A1F" w:rsidRPr="00A76E47" w:rsidRDefault="006C0A1F" w:rsidP="00B11182">
            <w:pPr>
              <w:spacing w:after="1" w:line="220" w:lineRule="auto"/>
              <w:contextualSpacing/>
              <w:jc w:val="center"/>
              <w:rPr>
                <w:sz w:val="28"/>
                <w:szCs w:val="28"/>
              </w:rPr>
            </w:pPr>
            <w:r w:rsidRPr="00A76E47">
              <w:rPr>
                <w:sz w:val="28"/>
                <w:szCs w:val="28"/>
              </w:rPr>
              <w:t>Минимальный размер оклада (должностного оклада), ставки заработной платы, руб.</w:t>
            </w:r>
          </w:p>
        </w:tc>
      </w:tr>
      <w:tr w:rsidR="007675AF" w:rsidRPr="00A76E47" w:rsidTr="005A27D9">
        <w:tc>
          <w:tcPr>
            <w:tcW w:w="4598" w:type="dxa"/>
          </w:tcPr>
          <w:p w:rsidR="007675AF" w:rsidRPr="00A76E47" w:rsidRDefault="007675AF" w:rsidP="00A07D5E">
            <w:pPr>
              <w:spacing w:after="1" w:line="220" w:lineRule="auto"/>
              <w:contextualSpacing/>
              <w:rPr>
                <w:sz w:val="28"/>
                <w:szCs w:val="28"/>
              </w:rPr>
            </w:pPr>
            <w:r>
              <w:rPr>
                <w:sz w:val="28"/>
                <w:szCs w:val="28"/>
              </w:rPr>
              <w:t>Специалист по охране труда</w:t>
            </w:r>
          </w:p>
        </w:tc>
        <w:tc>
          <w:tcPr>
            <w:tcW w:w="5103" w:type="dxa"/>
            <w:vAlign w:val="center"/>
          </w:tcPr>
          <w:p w:rsidR="007675AF" w:rsidRPr="00A76E47" w:rsidRDefault="007675AF" w:rsidP="005A27D9">
            <w:pPr>
              <w:spacing w:after="1" w:line="220" w:lineRule="auto"/>
              <w:contextualSpacing/>
              <w:jc w:val="center"/>
              <w:rPr>
                <w:sz w:val="28"/>
                <w:szCs w:val="28"/>
              </w:rPr>
            </w:pPr>
            <w:r>
              <w:rPr>
                <w:sz w:val="28"/>
                <w:szCs w:val="28"/>
              </w:rPr>
              <w:t>4650</w:t>
            </w:r>
          </w:p>
        </w:tc>
      </w:tr>
      <w:tr w:rsidR="007675AF" w:rsidRPr="00A76E47" w:rsidTr="005A27D9">
        <w:tc>
          <w:tcPr>
            <w:tcW w:w="4598" w:type="dxa"/>
          </w:tcPr>
          <w:p w:rsidR="007675AF" w:rsidRPr="001A73AB" w:rsidRDefault="007675AF" w:rsidP="00B11182">
            <w:pPr>
              <w:spacing w:after="1" w:line="220" w:lineRule="auto"/>
              <w:contextualSpacing/>
              <w:rPr>
                <w:sz w:val="28"/>
                <w:szCs w:val="28"/>
              </w:rPr>
            </w:pPr>
            <w:r w:rsidRPr="001A73AB">
              <w:rPr>
                <w:sz w:val="28"/>
                <w:szCs w:val="28"/>
              </w:rPr>
              <w:t xml:space="preserve">Специалист по закупкам 5 уровня квалификации </w:t>
            </w:r>
            <w:hyperlink w:anchor="P444">
              <w:r w:rsidRPr="001A73AB">
                <w:rPr>
                  <w:sz w:val="28"/>
                  <w:szCs w:val="28"/>
                </w:rPr>
                <w:t>&lt;*&gt;</w:t>
              </w:r>
            </w:hyperlink>
          </w:p>
        </w:tc>
        <w:tc>
          <w:tcPr>
            <w:tcW w:w="5103" w:type="dxa"/>
            <w:vAlign w:val="center"/>
          </w:tcPr>
          <w:p w:rsidR="007675AF" w:rsidRPr="00A76E47" w:rsidRDefault="007675AF" w:rsidP="005A27D9">
            <w:pPr>
              <w:spacing w:after="1" w:line="220" w:lineRule="auto"/>
              <w:contextualSpacing/>
              <w:jc w:val="center"/>
              <w:rPr>
                <w:sz w:val="28"/>
                <w:szCs w:val="28"/>
              </w:rPr>
            </w:pPr>
            <w:r w:rsidRPr="00A76E47">
              <w:rPr>
                <w:sz w:val="28"/>
                <w:szCs w:val="28"/>
              </w:rPr>
              <w:t>5608</w:t>
            </w:r>
          </w:p>
        </w:tc>
      </w:tr>
      <w:tr w:rsidR="007675AF" w:rsidRPr="00A76E47" w:rsidTr="005A27D9">
        <w:tc>
          <w:tcPr>
            <w:tcW w:w="4598" w:type="dxa"/>
          </w:tcPr>
          <w:p w:rsidR="007675AF" w:rsidRPr="001A73AB" w:rsidRDefault="007675AF" w:rsidP="00B11182">
            <w:pPr>
              <w:spacing w:after="1" w:line="220" w:lineRule="auto"/>
              <w:contextualSpacing/>
              <w:rPr>
                <w:sz w:val="28"/>
                <w:szCs w:val="28"/>
              </w:rPr>
            </w:pPr>
            <w:r w:rsidRPr="001A73AB">
              <w:rPr>
                <w:sz w:val="28"/>
                <w:szCs w:val="28"/>
              </w:rPr>
              <w:t xml:space="preserve">Старший специалист по закупкам 6 уровня квалификации </w:t>
            </w:r>
            <w:hyperlink w:anchor="P444">
              <w:r w:rsidRPr="001A73AB">
                <w:rPr>
                  <w:sz w:val="28"/>
                  <w:szCs w:val="28"/>
                </w:rPr>
                <w:t>&lt;*&gt;</w:t>
              </w:r>
            </w:hyperlink>
            <w:r w:rsidRPr="001A73AB">
              <w:rPr>
                <w:sz w:val="28"/>
                <w:szCs w:val="28"/>
              </w:rPr>
              <w:t>, ведущий специалист</w:t>
            </w:r>
          </w:p>
        </w:tc>
        <w:tc>
          <w:tcPr>
            <w:tcW w:w="5103" w:type="dxa"/>
            <w:vAlign w:val="center"/>
          </w:tcPr>
          <w:p w:rsidR="007675AF" w:rsidRPr="00A76E47" w:rsidRDefault="007675AF" w:rsidP="005A27D9">
            <w:pPr>
              <w:spacing w:after="1" w:line="220" w:lineRule="auto"/>
              <w:contextualSpacing/>
              <w:jc w:val="center"/>
              <w:rPr>
                <w:sz w:val="28"/>
                <w:szCs w:val="28"/>
              </w:rPr>
            </w:pPr>
            <w:r w:rsidRPr="00A76E47">
              <w:rPr>
                <w:sz w:val="28"/>
                <w:szCs w:val="28"/>
              </w:rPr>
              <w:t>6742</w:t>
            </w:r>
          </w:p>
        </w:tc>
      </w:tr>
    </w:tbl>
    <w:p w:rsidR="007675AF" w:rsidRDefault="00A07D5E" w:rsidP="007675AF">
      <w:pPr>
        <w:spacing w:before="220" w:after="1" w:line="220" w:lineRule="auto"/>
        <w:contextualSpacing/>
        <w:jc w:val="both"/>
        <w:rPr>
          <w:sz w:val="28"/>
          <w:szCs w:val="28"/>
        </w:rPr>
      </w:pPr>
      <w:bookmarkStart w:id="13" w:name="P444"/>
      <w:bookmarkEnd w:id="13"/>
      <w:r>
        <w:rPr>
          <w:sz w:val="28"/>
          <w:szCs w:val="28"/>
        </w:rPr>
        <w:t>___________</w:t>
      </w:r>
    </w:p>
    <w:p w:rsidR="006C0A1F" w:rsidRPr="00A76E47" w:rsidRDefault="006C0A1F" w:rsidP="007675AF">
      <w:pPr>
        <w:spacing w:before="220" w:after="1" w:line="220" w:lineRule="auto"/>
        <w:contextualSpacing/>
        <w:jc w:val="both"/>
        <w:rPr>
          <w:sz w:val="28"/>
          <w:szCs w:val="28"/>
        </w:rPr>
      </w:pPr>
      <w:r w:rsidRPr="00A76E47">
        <w:rPr>
          <w:sz w:val="28"/>
          <w:szCs w:val="28"/>
        </w:rPr>
        <w:t>&lt;*&gt; Уровни квалификации приведены в соответствии с утвержденными профессиональными стандартами.</w:t>
      </w:r>
    </w:p>
    <w:p w:rsidR="006C0A1F" w:rsidRPr="00A76E47" w:rsidRDefault="006C0A1F" w:rsidP="00B11182">
      <w:pPr>
        <w:spacing w:after="1" w:line="220" w:lineRule="auto"/>
        <w:ind w:firstLine="540"/>
        <w:contextualSpacing/>
        <w:jc w:val="both"/>
        <w:rPr>
          <w:sz w:val="28"/>
          <w:szCs w:val="28"/>
        </w:rPr>
      </w:pPr>
      <w:r w:rsidRPr="00A76E47">
        <w:rPr>
          <w:sz w:val="28"/>
          <w:szCs w:val="28"/>
        </w:rPr>
        <w:t>В штатных расписаниях учреждений допускается установление дополнительного наименования к должности через указание на выполняемые функции и (или) специализацию должности.</w:t>
      </w: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B25A17" w:rsidRDefault="00B25A17">
      <w:pPr>
        <w:spacing w:after="1" w:line="220" w:lineRule="auto"/>
        <w:jc w:val="right"/>
        <w:outlineLvl w:val="1"/>
        <w:rPr>
          <w:sz w:val="28"/>
          <w:szCs w:val="28"/>
        </w:rPr>
      </w:pPr>
    </w:p>
    <w:p w:rsidR="00B25A17" w:rsidRDefault="00B25A17">
      <w:pPr>
        <w:spacing w:after="1" w:line="220" w:lineRule="auto"/>
        <w:jc w:val="right"/>
        <w:outlineLvl w:val="1"/>
        <w:rPr>
          <w:sz w:val="28"/>
          <w:szCs w:val="28"/>
        </w:rPr>
      </w:pPr>
    </w:p>
    <w:p w:rsidR="00B25A17" w:rsidRDefault="00B25A17">
      <w:pPr>
        <w:spacing w:after="1" w:line="220" w:lineRule="auto"/>
        <w:jc w:val="right"/>
        <w:outlineLvl w:val="1"/>
        <w:rPr>
          <w:sz w:val="28"/>
          <w:szCs w:val="28"/>
        </w:rPr>
      </w:pPr>
    </w:p>
    <w:p w:rsidR="00B25A17" w:rsidRDefault="00B25A17">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B25A17" w:rsidRDefault="00B25A17">
      <w:pPr>
        <w:spacing w:after="1" w:line="220" w:lineRule="auto"/>
        <w:jc w:val="right"/>
        <w:outlineLvl w:val="1"/>
        <w:rPr>
          <w:sz w:val="28"/>
          <w:szCs w:val="28"/>
        </w:rPr>
      </w:pPr>
    </w:p>
    <w:p w:rsidR="00B25A17" w:rsidRDefault="00B25A17">
      <w:pPr>
        <w:spacing w:after="1" w:line="220" w:lineRule="auto"/>
        <w:jc w:val="right"/>
        <w:outlineLvl w:val="1"/>
        <w:rPr>
          <w:sz w:val="28"/>
          <w:szCs w:val="28"/>
        </w:rPr>
      </w:pPr>
    </w:p>
    <w:p w:rsidR="00B25A17" w:rsidRDefault="00B25A17">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p w:rsidR="00AE386E" w:rsidRDefault="00AE386E">
      <w:pPr>
        <w:spacing w:after="1" w:line="220" w:lineRule="auto"/>
        <w:jc w:val="right"/>
        <w:outlineLvl w:val="1"/>
        <w:rPr>
          <w:sz w:val="28"/>
          <w:szCs w:val="28"/>
        </w:rPr>
      </w:pPr>
    </w:p>
    <w:tbl>
      <w:tblPr>
        <w:tblStyle w:val="a3"/>
        <w:tblW w:w="0" w:type="auto"/>
        <w:tblInd w:w="5070" w:type="dxa"/>
        <w:tblLook w:val="04A0"/>
      </w:tblPr>
      <w:tblGrid>
        <w:gridCol w:w="4783"/>
      </w:tblGrid>
      <w:tr w:rsidR="00B25A17" w:rsidTr="007C4DFC">
        <w:tc>
          <w:tcPr>
            <w:tcW w:w="4783" w:type="dxa"/>
            <w:tcBorders>
              <w:top w:val="nil"/>
              <w:left w:val="nil"/>
              <w:bottom w:val="nil"/>
              <w:right w:val="nil"/>
            </w:tcBorders>
          </w:tcPr>
          <w:p w:rsidR="00B25A17" w:rsidRDefault="00B25A17" w:rsidP="00B25A17">
            <w:pPr>
              <w:spacing w:after="1" w:line="220" w:lineRule="auto"/>
              <w:outlineLvl w:val="1"/>
              <w:rPr>
                <w:sz w:val="28"/>
                <w:szCs w:val="28"/>
              </w:rPr>
            </w:pPr>
            <w:r>
              <w:rPr>
                <w:sz w:val="28"/>
                <w:szCs w:val="28"/>
              </w:rPr>
              <w:lastRenderedPageBreak/>
              <w:t xml:space="preserve">Приложение № 2 </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B25A17" w:rsidRDefault="007C4DFC" w:rsidP="007C4DFC">
            <w:pPr>
              <w:spacing w:after="1" w:line="220" w:lineRule="auto"/>
              <w:outlineLvl w:val="1"/>
              <w:rPr>
                <w:sz w:val="28"/>
                <w:szCs w:val="28"/>
              </w:rPr>
            </w:pPr>
            <w:r>
              <w:rPr>
                <w:sz w:val="28"/>
                <w:szCs w:val="28"/>
              </w:rPr>
              <w:t xml:space="preserve"> г. Железногорск</w:t>
            </w:r>
          </w:p>
        </w:tc>
      </w:tr>
    </w:tbl>
    <w:p w:rsidR="00B25A17" w:rsidRDefault="00B25A17" w:rsidP="00B25A17">
      <w:pPr>
        <w:spacing w:after="1" w:line="220" w:lineRule="auto"/>
        <w:jc w:val="right"/>
        <w:outlineLvl w:val="1"/>
        <w:rPr>
          <w:sz w:val="28"/>
          <w:szCs w:val="28"/>
        </w:rPr>
      </w:pPr>
    </w:p>
    <w:p w:rsidR="00B25A17" w:rsidRDefault="00B25A17">
      <w:pPr>
        <w:spacing w:after="1" w:line="220" w:lineRule="auto"/>
        <w:jc w:val="right"/>
        <w:outlineLvl w:val="1"/>
        <w:rPr>
          <w:sz w:val="28"/>
          <w:szCs w:val="28"/>
        </w:rPr>
      </w:pPr>
    </w:p>
    <w:p w:rsidR="00C35AE3" w:rsidRDefault="006C0A1F">
      <w:pPr>
        <w:spacing w:after="1" w:line="220" w:lineRule="auto"/>
        <w:jc w:val="center"/>
        <w:rPr>
          <w:sz w:val="28"/>
          <w:szCs w:val="28"/>
        </w:rPr>
      </w:pPr>
      <w:bookmarkStart w:id="14" w:name="P461"/>
      <w:bookmarkEnd w:id="14"/>
      <w:r w:rsidRPr="00A76E47">
        <w:rPr>
          <w:sz w:val="28"/>
          <w:szCs w:val="28"/>
        </w:rPr>
        <w:t>К</w:t>
      </w:r>
      <w:r w:rsidR="00C35AE3">
        <w:rPr>
          <w:sz w:val="28"/>
          <w:szCs w:val="28"/>
        </w:rPr>
        <w:t>ритерии оценки результативности и качества труда для определения размеров выплат за важность выполняемой работы, степень самостоятельности при выполнении поставленных задач, выплат за качество выполняемых работ</w:t>
      </w:r>
    </w:p>
    <w:p w:rsidR="00C35AE3" w:rsidRDefault="00C35AE3">
      <w:pPr>
        <w:spacing w:after="1" w:line="220" w:lineRule="auto"/>
        <w:jc w:val="center"/>
        <w:rPr>
          <w:sz w:val="28"/>
          <w:szCs w:val="28"/>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35"/>
        <w:gridCol w:w="2126"/>
        <w:gridCol w:w="1714"/>
        <w:gridCol w:w="2374"/>
        <w:gridCol w:w="1276"/>
      </w:tblGrid>
      <w:tr w:rsidR="006C0A1F" w:rsidRPr="00D72768" w:rsidTr="00AE386E">
        <w:tc>
          <w:tcPr>
            <w:tcW w:w="454" w:type="dxa"/>
          </w:tcPr>
          <w:p w:rsidR="006C0A1F" w:rsidRPr="00D72768" w:rsidRDefault="00C35AE3">
            <w:pPr>
              <w:spacing w:after="1" w:line="220" w:lineRule="auto"/>
              <w:jc w:val="center"/>
            </w:pPr>
            <w:r w:rsidRPr="00D72768">
              <w:t>№</w:t>
            </w:r>
            <w:r w:rsidR="006C0A1F" w:rsidRPr="00D72768">
              <w:t xml:space="preserve"> п/п</w:t>
            </w:r>
          </w:p>
        </w:tc>
        <w:tc>
          <w:tcPr>
            <w:tcW w:w="1735" w:type="dxa"/>
          </w:tcPr>
          <w:p w:rsidR="006C0A1F" w:rsidRPr="00D72768" w:rsidRDefault="006C0A1F">
            <w:pPr>
              <w:spacing w:after="1" w:line="220" w:lineRule="auto"/>
              <w:jc w:val="center"/>
            </w:pPr>
            <w:r w:rsidRPr="00D72768">
              <w:t>Категория работников</w:t>
            </w:r>
          </w:p>
        </w:tc>
        <w:tc>
          <w:tcPr>
            <w:tcW w:w="2126" w:type="dxa"/>
          </w:tcPr>
          <w:p w:rsidR="006C0A1F" w:rsidRPr="00D72768" w:rsidRDefault="006C0A1F">
            <w:pPr>
              <w:spacing w:after="1" w:line="220" w:lineRule="auto"/>
              <w:jc w:val="center"/>
            </w:pPr>
            <w:r w:rsidRPr="00D72768">
              <w:t>Наименование критерия оценки</w:t>
            </w:r>
          </w:p>
        </w:tc>
        <w:tc>
          <w:tcPr>
            <w:tcW w:w="1714" w:type="dxa"/>
          </w:tcPr>
          <w:p w:rsidR="006C0A1F" w:rsidRPr="00D72768" w:rsidRDefault="006C0A1F">
            <w:pPr>
              <w:spacing w:after="1" w:line="220" w:lineRule="auto"/>
              <w:jc w:val="center"/>
            </w:pPr>
            <w:r w:rsidRPr="00D72768">
              <w:t>Периодичность оценки</w:t>
            </w:r>
          </w:p>
        </w:tc>
        <w:tc>
          <w:tcPr>
            <w:tcW w:w="2374" w:type="dxa"/>
          </w:tcPr>
          <w:p w:rsidR="006C0A1F" w:rsidRPr="00D72768" w:rsidRDefault="006C0A1F">
            <w:pPr>
              <w:spacing w:after="1" w:line="220" w:lineRule="auto"/>
              <w:jc w:val="center"/>
            </w:pPr>
            <w:r w:rsidRPr="00D72768">
              <w:t>Наименование и значение (индикатор) показателя критерия</w:t>
            </w:r>
          </w:p>
        </w:tc>
        <w:tc>
          <w:tcPr>
            <w:tcW w:w="1276" w:type="dxa"/>
          </w:tcPr>
          <w:p w:rsidR="006C0A1F" w:rsidRPr="00D72768" w:rsidRDefault="006C0A1F">
            <w:pPr>
              <w:spacing w:after="1" w:line="220" w:lineRule="auto"/>
              <w:jc w:val="center"/>
            </w:pPr>
            <w:r w:rsidRPr="00D72768">
              <w:t>Предельное количество баллов</w:t>
            </w:r>
          </w:p>
        </w:tc>
      </w:tr>
      <w:tr w:rsidR="006C0A1F" w:rsidRPr="00D72768" w:rsidTr="00C35AE3">
        <w:trPr>
          <w:trHeight w:val="227"/>
        </w:trPr>
        <w:tc>
          <w:tcPr>
            <w:tcW w:w="454" w:type="dxa"/>
          </w:tcPr>
          <w:p w:rsidR="006C0A1F" w:rsidRPr="00D72768" w:rsidRDefault="006C0A1F">
            <w:pPr>
              <w:spacing w:after="1" w:line="220" w:lineRule="auto"/>
              <w:jc w:val="center"/>
            </w:pPr>
            <w:r w:rsidRPr="00D72768">
              <w:t>1</w:t>
            </w:r>
          </w:p>
        </w:tc>
        <w:tc>
          <w:tcPr>
            <w:tcW w:w="1735" w:type="dxa"/>
          </w:tcPr>
          <w:p w:rsidR="006C0A1F" w:rsidRPr="00D72768" w:rsidRDefault="006C0A1F">
            <w:pPr>
              <w:spacing w:after="1" w:line="220" w:lineRule="auto"/>
              <w:jc w:val="center"/>
            </w:pPr>
            <w:r w:rsidRPr="00D72768">
              <w:t>2</w:t>
            </w:r>
          </w:p>
        </w:tc>
        <w:tc>
          <w:tcPr>
            <w:tcW w:w="2126" w:type="dxa"/>
          </w:tcPr>
          <w:p w:rsidR="006C0A1F" w:rsidRPr="00D72768" w:rsidRDefault="006C0A1F">
            <w:pPr>
              <w:spacing w:after="1" w:line="220" w:lineRule="auto"/>
              <w:jc w:val="center"/>
            </w:pPr>
            <w:r w:rsidRPr="00D72768">
              <w:t>3</w:t>
            </w:r>
          </w:p>
        </w:tc>
        <w:tc>
          <w:tcPr>
            <w:tcW w:w="1714" w:type="dxa"/>
          </w:tcPr>
          <w:p w:rsidR="006C0A1F" w:rsidRPr="00D72768" w:rsidRDefault="006C0A1F">
            <w:pPr>
              <w:spacing w:after="1" w:line="220" w:lineRule="auto"/>
              <w:jc w:val="center"/>
            </w:pPr>
            <w:r w:rsidRPr="00D72768">
              <w:t>4</w:t>
            </w:r>
          </w:p>
        </w:tc>
        <w:tc>
          <w:tcPr>
            <w:tcW w:w="2374" w:type="dxa"/>
          </w:tcPr>
          <w:p w:rsidR="006C0A1F" w:rsidRPr="00D72768" w:rsidRDefault="006C0A1F">
            <w:pPr>
              <w:spacing w:after="1" w:line="220" w:lineRule="auto"/>
              <w:jc w:val="center"/>
            </w:pPr>
            <w:r w:rsidRPr="00D72768">
              <w:t>5</w:t>
            </w:r>
          </w:p>
        </w:tc>
        <w:tc>
          <w:tcPr>
            <w:tcW w:w="1276" w:type="dxa"/>
          </w:tcPr>
          <w:p w:rsidR="006C0A1F" w:rsidRPr="00D72768" w:rsidRDefault="006C0A1F">
            <w:pPr>
              <w:spacing w:after="1" w:line="220" w:lineRule="auto"/>
              <w:jc w:val="center"/>
            </w:pPr>
            <w:r w:rsidRPr="00D72768">
              <w:t>6</w:t>
            </w:r>
          </w:p>
        </w:tc>
      </w:tr>
      <w:tr w:rsidR="006C0A1F" w:rsidRPr="00D72768" w:rsidTr="00AE386E">
        <w:tc>
          <w:tcPr>
            <w:tcW w:w="454" w:type="dxa"/>
            <w:vMerge w:val="restart"/>
          </w:tcPr>
          <w:p w:rsidR="006C0A1F" w:rsidRPr="00D72768" w:rsidRDefault="00B53180" w:rsidP="00B53180">
            <w:pPr>
              <w:spacing w:after="1" w:line="220" w:lineRule="auto"/>
              <w:jc w:val="center"/>
            </w:pPr>
            <w:r>
              <w:t>1</w:t>
            </w:r>
          </w:p>
        </w:tc>
        <w:tc>
          <w:tcPr>
            <w:tcW w:w="1735" w:type="dxa"/>
            <w:vMerge w:val="restart"/>
          </w:tcPr>
          <w:p w:rsidR="006C0A1F" w:rsidRPr="00D72768" w:rsidRDefault="006C0A1F" w:rsidP="002E3B9B">
            <w:pPr>
              <w:spacing w:after="1" w:line="220" w:lineRule="auto"/>
              <w:outlineLvl w:val="2"/>
            </w:pPr>
            <w:r w:rsidRPr="00D72768">
              <w:t>Старший инструктор-методист, инструктор-методист</w:t>
            </w:r>
            <w:r w:rsidR="002E3B9B" w:rsidRPr="00D72768">
              <w:t>,</w:t>
            </w:r>
            <w:r w:rsidRPr="00D72768">
              <w:t xml:space="preserve"> инструктор по спорту</w:t>
            </w:r>
          </w:p>
        </w:tc>
        <w:tc>
          <w:tcPr>
            <w:tcW w:w="7490" w:type="dxa"/>
            <w:gridSpan w:val="4"/>
          </w:tcPr>
          <w:p w:rsidR="006C0A1F" w:rsidRPr="00D72768" w:rsidRDefault="006C0A1F">
            <w:pPr>
              <w:spacing w:after="1" w:line="220" w:lineRule="auto"/>
            </w:pPr>
            <w:r w:rsidRPr="00D72768">
              <w:t>Выплата за важность выполняемой работы, степень самостоятельности и ответственности при выполнении поставленных задач</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Ответственное отношение к своим обязанностям</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rsidP="009D7D24">
            <w:pPr>
              <w:spacing w:after="1" w:line="220" w:lineRule="auto"/>
            </w:pPr>
            <w:r w:rsidRPr="00D72768">
              <w:t>Отсутствие обоснованных зафиксированных замечаний к деятельности сотрудника со стороны контролирующих органов, руководителя, граждан</w:t>
            </w:r>
          </w:p>
        </w:tc>
        <w:tc>
          <w:tcPr>
            <w:tcW w:w="1276" w:type="dxa"/>
          </w:tcPr>
          <w:p w:rsidR="006C0A1F" w:rsidRPr="00D72768" w:rsidRDefault="006C0A1F" w:rsidP="00273BCF">
            <w:pPr>
              <w:spacing w:after="1" w:line="220" w:lineRule="auto"/>
              <w:jc w:val="center"/>
            </w:pPr>
            <w:r w:rsidRPr="00D72768">
              <w:t>70</w:t>
            </w:r>
          </w:p>
        </w:tc>
      </w:tr>
      <w:tr w:rsidR="009D7D24" w:rsidRPr="00D72768" w:rsidTr="00273BCF">
        <w:trPr>
          <w:trHeight w:val="2785"/>
        </w:trPr>
        <w:tc>
          <w:tcPr>
            <w:tcW w:w="454" w:type="dxa"/>
            <w:vMerge/>
          </w:tcPr>
          <w:p w:rsidR="009D7D24" w:rsidRPr="00D72768" w:rsidRDefault="009D7D24"/>
        </w:tc>
        <w:tc>
          <w:tcPr>
            <w:tcW w:w="1735" w:type="dxa"/>
            <w:vMerge/>
          </w:tcPr>
          <w:p w:rsidR="009D7D24" w:rsidRPr="00D72768" w:rsidRDefault="009D7D24"/>
        </w:tc>
        <w:tc>
          <w:tcPr>
            <w:tcW w:w="2126" w:type="dxa"/>
            <w:vMerge w:val="restart"/>
          </w:tcPr>
          <w:p w:rsidR="009D7D24" w:rsidRPr="00D72768" w:rsidRDefault="009D7D24">
            <w:pPr>
              <w:spacing w:after="1" w:line="220" w:lineRule="auto"/>
            </w:pPr>
            <w:r w:rsidRPr="00D72768">
              <w:t>Ведение профессиональной документации</w:t>
            </w:r>
          </w:p>
        </w:tc>
        <w:tc>
          <w:tcPr>
            <w:tcW w:w="1714" w:type="dxa"/>
            <w:vMerge w:val="restart"/>
          </w:tcPr>
          <w:p w:rsidR="009D7D24" w:rsidRPr="00D72768" w:rsidRDefault="009D7D24">
            <w:pPr>
              <w:spacing w:after="1" w:line="220" w:lineRule="auto"/>
            </w:pPr>
            <w:r w:rsidRPr="00D72768">
              <w:t>Ежемесячно</w:t>
            </w:r>
          </w:p>
        </w:tc>
        <w:tc>
          <w:tcPr>
            <w:tcW w:w="2374" w:type="dxa"/>
          </w:tcPr>
          <w:p w:rsidR="009D7D24" w:rsidRPr="00D72768" w:rsidRDefault="009D7D24" w:rsidP="009D7D24">
            <w:pPr>
              <w:spacing w:after="1" w:line="220" w:lineRule="auto"/>
            </w:pPr>
            <w:r w:rsidRPr="00D72768">
              <w:t>Полнота и соответствие нормативной, регламентирующей документации (планы, аналитические справки, статистический учет результатов, календарный план спортивно-массовых мероприятий и т.д.),</w:t>
            </w:r>
          </w:p>
          <w:p w:rsidR="009D7D24" w:rsidRPr="00D72768" w:rsidRDefault="009D7D24" w:rsidP="003B4CB6">
            <w:pPr>
              <w:spacing w:after="1" w:line="220" w:lineRule="auto"/>
            </w:pPr>
            <w:r w:rsidRPr="00D72768">
              <w:t>100%</w:t>
            </w:r>
          </w:p>
        </w:tc>
        <w:tc>
          <w:tcPr>
            <w:tcW w:w="1276" w:type="dxa"/>
          </w:tcPr>
          <w:p w:rsidR="009D7D24" w:rsidRPr="00D72768" w:rsidRDefault="009D7D24" w:rsidP="00273BCF">
            <w:pPr>
              <w:spacing w:after="1" w:line="220" w:lineRule="auto"/>
              <w:jc w:val="center"/>
            </w:pPr>
            <w:r w:rsidRPr="00D72768">
              <w:t>40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9D7D24" w:rsidP="009D7D24">
            <w:pPr>
              <w:spacing w:after="1" w:line="220" w:lineRule="auto"/>
            </w:pPr>
            <w:r w:rsidRPr="00D72768">
              <w:t>С</w:t>
            </w:r>
            <w:r w:rsidR="006C0A1F" w:rsidRPr="00D72768">
              <w:t>воевременная подготовка локальных нормативных актов и иных документов, 100%</w:t>
            </w:r>
          </w:p>
        </w:tc>
        <w:tc>
          <w:tcPr>
            <w:tcW w:w="1276" w:type="dxa"/>
          </w:tcPr>
          <w:p w:rsidR="006C0A1F" w:rsidRPr="00D72768" w:rsidRDefault="006C0A1F" w:rsidP="00273BCF">
            <w:pPr>
              <w:spacing w:after="1" w:line="220" w:lineRule="auto"/>
              <w:jc w:val="center"/>
            </w:pPr>
            <w:r w:rsidRPr="00D72768">
              <w:t>40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Организация и выполнение планов работы на месяц, на год, выполнение поручений руководителя</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rsidP="005A34D3">
            <w:pPr>
              <w:spacing w:after="1" w:line="220" w:lineRule="auto"/>
            </w:pPr>
            <w:r w:rsidRPr="00D72768">
              <w:t>Выполнение планов, поручений</w:t>
            </w:r>
            <w:r w:rsidR="005A34D3" w:rsidRPr="00D72768">
              <w:t>,</w:t>
            </w:r>
            <w:r w:rsidRPr="00D72768">
              <w:t xml:space="preserve"> 100%</w:t>
            </w:r>
          </w:p>
        </w:tc>
        <w:tc>
          <w:tcPr>
            <w:tcW w:w="1276" w:type="dxa"/>
          </w:tcPr>
          <w:p w:rsidR="006C0A1F" w:rsidRPr="00D72768" w:rsidRDefault="006C0A1F" w:rsidP="00273BCF">
            <w:pPr>
              <w:spacing w:after="1" w:line="220" w:lineRule="auto"/>
              <w:jc w:val="center"/>
            </w:pPr>
            <w:r w:rsidRPr="00D72768">
              <w:t>20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pPr>
              <w:spacing w:after="1" w:line="220" w:lineRule="auto"/>
            </w:pPr>
            <w:r w:rsidRPr="00D72768">
              <w:t>Методическое сопровождение процесса разработки, апробации и внедрения инновационных программ, технологий, методов спортивной подготовки</w:t>
            </w:r>
          </w:p>
        </w:tc>
        <w:tc>
          <w:tcPr>
            <w:tcW w:w="1714" w:type="dxa"/>
            <w:vMerge w:val="restart"/>
          </w:tcPr>
          <w:p w:rsidR="006C0A1F" w:rsidRPr="00D72768" w:rsidRDefault="006C0A1F">
            <w:pPr>
              <w:spacing w:after="1" w:line="220" w:lineRule="auto"/>
            </w:pPr>
            <w:r w:rsidRPr="00D72768">
              <w:t>Ежеквартально</w:t>
            </w:r>
          </w:p>
        </w:tc>
        <w:tc>
          <w:tcPr>
            <w:tcW w:w="2374" w:type="dxa"/>
          </w:tcPr>
          <w:p w:rsidR="006C0A1F" w:rsidRPr="00D72768" w:rsidRDefault="006C0A1F">
            <w:pPr>
              <w:spacing w:after="1" w:line="220" w:lineRule="auto"/>
            </w:pPr>
            <w:r w:rsidRPr="00D72768">
              <w:t>Наличие оформленных программ, технологий, планов, методов у педагогических и тренерских кадров</w:t>
            </w:r>
          </w:p>
        </w:tc>
        <w:tc>
          <w:tcPr>
            <w:tcW w:w="1276" w:type="dxa"/>
          </w:tcPr>
          <w:p w:rsidR="006C0A1F" w:rsidRPr="00D72768" w:rsidRDefault="006C0A1F">
            <w:pPr>
              <w:spacing w:after="1" w:line="220" w:lineRule="auto"/>
            </w:pP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6C0A1F" w:rsidP="00645744">
            <w:pPr>
              <w:spacing w:after="1" w:line="220" w:lineRule="auto"/>
            </w:pPr>
            <w:r w:rsidRPr="00D72768">
              <w:t>1</w:t>
            </w:r>
          </w:p>
        </w:tc>
        <w:tc>
          <w:tcPr>
            <w:tcW w:w="1276" w:type="dxa"/>
          </w:tcPr>
          <w:p w:rsidR="006C0A1F" w:rsidRPr="00D72768" w:rsidRDefault="006C0A1F" w:rsidP="00273BCF">
            <w:pPr>
              <w:spacing w:after="1" w:line="220" w:lineRule="auto"/>
              <w:jc w:val="center"/>
            </w:pPr>
            <w:r w:rsidRPr="00D72768">
              <w:t>15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6C0A1F">
            <w:pPr>
              <w:spacing w:after="1" w:line="220" w:lineRule="auto"/>
            </w:pPr>
            <w:r w:rsidRPr="00D72768">
              <w:t>более 1</w:t>
            </w:r>
          </w:p>
        </w:tc>
        <w:tc>
          <w:tcPr>
            <w:tcW w:w="1276" w:type="dxa"/>
          </w:tcPr>
          <w:p w:rsidR="006C0A1F" w:rsidRPr="00D72768" w:rsidRDefault="006C0A1F" w:rsidP="00273BCF">
            <w:pPr>
              <w:spacing w:after="1" w:line="220" w:lineRule="auto"/>
              <w:jc w:val="center"/>
            </w:pPr>
            <w:r w:rsidRPr="00D72768">
              <w:t>25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rsidP="005A34D3">
            <w:pPr>
              <w:spacing w:after="1" w:line="220" w:lineRule="auto"/>
            </w:pPr>
            <w:r w:rsidRPr="00D72768">
              <w:t xml:space="preserve">Участие в разработке и сопровождение реализации </w:t>
            </w:r>
            <w:r w:rsidR="00000A29">
              <w:t xml:space="preserve">дополнительных образовательных </w:t>
            </w:r>
            <w:r w:rsidRPr="00D72768">
              <w:t>программ спортивной подготовки</w:t>
            </w:r>
          </w:p>
        </w:tc>
        <w:tc>
          <w:tcPr>
            <w:tcW w:w="1714" w:type="dxa"/>
            <w:vMerge w:val="restart"/>
          </w:tcPr>
          <w:p w:rsidR="006C0A1F" w:rsidRPr="00D72768" w:rsidRDefault="006C0A1F">
            <w:pPr>
              <w:spacing w:after="1" w:line="220" w:lineRule="auto"/>
            </w:pPr>
            <w:r w:rsidRPr="00D72768">
              <w:t>Ежеквартально</w:t>
            </w:r>
          </w:p>
        </w:tc>
        <w:tc>
          <w:tcPr>
            <w:tcW w:w="2374" w:type="dxa"/>
          </w:tcPr>
          <w:p w:rsidR="006C0A1F" w:rsidRPr="00D72768" w:rsidRDefault="006C0A1F">
            <w:pPr>
              <w:spacing w:after="1" w:line="220" w:lineRule="auto"/>
            </w:pPr>
            <w:r w:rsidRPr="00D72768">
              <w:t>Разработанная программа</w:t>
            </w:r>
          </w:p>
        </w:tc>
        <w:tc>
          <w:tcPr>
            <w:tcW w:w="1276" w:type="dxa"/>
          </w:tcPr>
          <w:p w:rsidR="006C0A1F" w:rsidRPr="00D72768" w:rsidRDefault="006C0A1F" w:rsidP="00273BCF">
            <w:pPr>
              <w:spacing w:after="1" w:line="220" w:lineRule="auto"/>
              <w:jc w:val="center"/>
            </w:pP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bottom w:val="single" w:sz="4" w:space="0" w:color="auto"/>
            </w:tcBorders>
          </w:tcPr>
          <w:p w:rsidR="006C0A1F" w:rsidRPr="00D72768" w:rsidRDefault="006C0A1F" w:rsidP="00645744">
            <w:pPr>
              <w:spacing w:after="1" w:line="220" w:lineRule="auto"/>
            </w:pPr>
            <w:r w:rsidRPr="00D72768">
              <w:t>1</w:t>
            </w:r>
          </w:p>
        </w:tc>
        <w:tc>
          <w:tcPr>
            <w:tcW w:w="1276" w:type="dxa"/>
            <w:tcBorders>
              <w:bottom w:val="single" w:sz="4" w:space="0" w:color="auto"/>
            </w:tcBorders>
          </w:tcPr>
          <w:p w:rsidR="006C0A1F" w:rsidRPr="00D72768" w:rsidRDefault="006C0A1F" w:rsidP="00273BCF">
            <w:pPr>
              <w:spacing w:after="1" w:line="220" w:lineRule="auto"/>
              <w:jc w:val="center"/>
            </w:pPr>
            <w:r w:rsidRPr="00D72768">
              <w:t>10</w:t>
            </w:r>
          </w:p>
        </w:tc>
      </w:tr>
      <w:tr w:rsidR="006C0A1F" w:rsidRPr="00D72768" w:rsidTr="00273BCF">
        <w:tblPrEx>
          <w:tblBorders>
            <w:insideH w:val="nil"/>
          </w:tblBorders>
        </w:tblPrEx>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bottom w:val="single" w:sz="4" w:space="0" w:color="auto"/>
            </w:tcBorders>
          </w:tcPr>
          <w:p w:rsidR="006C0A1F" w:rsidRPr="00D72768" w:rsidRDefault="006C0A1F">
            <w:pPr>
              <w:spacing w:after="1" w:line="220" w:lineRule="auto"/>
            </w:pPr>
            <w:r w:rsidRPr="00D72768">
              <w:t>более 1</w:t>
            </w:r>
          </w:p>
        </w:tc>
        <w:tc>
          <w:tcPr>
            <w:tcW w:w="1276" w:type="dxa"/>
            <w:tcBorders>
              <w:top w:val="single" w:sz="4" w:space="0" w:color="auto"/>
              <w:bottom w:val="single" w:sz="4" w:space="0" w:color="auto"/>
            </w:tcBorders>
          </w:tcPr>
          <w:p w:rsidR="006C0A1F" w:rsidRPr="00D72768" w:rsidRDefault="006C0A1F" w:rsidP="00273BCF">
            <w:pPr>
              <w:spacing w:after="1" w:line="220" w:lineRule="auto"/>
              <w:jc w:val="center"/>
            </w:pPr>
            <w:r w:rsidRPr="00D72768">
              <w:t>15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tcBorders>
          </w:tcPr>
          <w:p w:rsidR="006C0A1F" w:rsidRPr="00D72768" w:rsidRDefault="006C0A1F">
            <w:pPr>
              <w:spacing w:after="1" w:line="220" w:lineRule="auto"/>
            </w:pPr>
            <w:r w:rsidRPr="00D72768">
              <w:t>Выполнение плана программы, выполнение программы деятельности 100%</w:t>
            </w:r>
          </w:p>
        </w:tc>
        <w:tc>
          <w:tcPr>
            <w:tcW w:w="1276" w:type="dxa"/>
            <w:tcBorders>
              <w:top w:val="single" w:sz="4" w:space="0" w:color="auto"/>
            </w:tcBorders>
          </w:tcPr>
          <w:p w:rsidR="006C0A1F" w:rsidRPr="00D72768" w:rsidRDefault="006C0A1F" w:rsidP="00273BCF">
            <w:pPr>
              <w:spacing w:after="1" w:line="220" w:lineRule="auto"/>
              <w:jc w:val="center"/>
            </w:pPr>
            <w:r w:rsidRPr="00D72768">
              <w:t>25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pPr>
              <w:spacing w:after="1" w:line="220" w:lineRule="auto"/>
            </w:pPr>
            <w:r w:rsidRPr="00D72768">
              <w:t>Повышение квалификации</w:t>
            </w:r>
          </w:p>
        </w:tc>
        <w:tc>
          <w:tcPr>
            <w:tcW w:w="1714" w:type="dxa"/>
            <w:vMerge w:val="restart"/>
          </w:tcPr>
          <w:p w:rsidR="006C0A1F" w:rsidRPr="00D72768" w:rsidRDefault="006C0A1F">
            <w:pPr>
              <w:spacing w:after="1" w:line="220" w:lineRule="auto"/>
            </w:pPr>
            <w:r w:rsidRPr="00D72768">
              <w:t>Ежеквартально</w:t>
            </w:r>
          </w:p>
        </w:tc>
        <w:tc>
          <w:tcPr>
            <w:tcW w:w="2374" w:type="dxa"/>
          </w:tcPr>
          <w:p w:rsidR="006C0A1F" w:rsidRPr="00D72768" w:rsidRDefault="006C0A1F" w:rsidP="005A34D3">
            <w:pPr>
              <w:spacing w:after="1" w:line="220" w:lineRule="auto"/>
            </w:pPr>
            <w:r w:rsidRPr="00D72768">
              <w:t xml:space="preserve">Количество документов, подтверждающих участие в образовательных программах, мероприятиях </w:t>
            </w:r>
            <w:r w:rsidR="005A34D3" w:rsidRPr="00D72768">
              <w:t>(</w:t>
            </w:r>
            <w:r w:rsidRPr="00D72768">
              <w:t>семинар, конференция, курсы и т.д.</w:t>
            </w:r>
            <w:r w:rsidR="005A34D3" w:rsidRPr="00D72768">
              <w:t>)</w:t>
            </w:r>
          </w:p>
        </w:tc>
        <w:tc>
          <w:tcPr>
            <w:tcW w:w="1276" w:type="dxa"/>
          </w:tcPr>
          <w:p w:rsidR="006C0A1F" w:rsidRPr="00D72768" w:rsidRDefault="006C0A1F" w:rsidP="00273BCF">
            <w:pPr>
              <w:spacing w:after="1" w:line="220" w:lineRule="auto"/>
              <w:jc w:val="center"/>
            </w:pP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6C0A1F" w:rsidP="00645744">
            <w:pPr>
              <w:spacing w:after="1" w:line="220" w:lineRule="auto"/>
            </w:pPr>
            <w:r w:rsidRPr="00D72768">
              <w:t>1</w:t>
            </w:r>
          </w:p>
        </w:tc>
        <w:tc>
          <w:tcPr>
            <w:tcW w:w="1276" w:type="dxa"/>
          </w:tcPr>
          <w:p w:rsidR="006C0A1F" w:rsidRPr="00D72768" w:rsidRDefault="006C0A1F" w:rsidP="00273BCF">
            <w:pPr>
              <w:spacing w:after="1" w:line="220" w:lineRule="auto"/>
              <w:jc w:val="center"/>
            </w:pPr>
            <w:r w:rsidRPr="00D72768">
              <w:t>15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bottom w:val="single" w:sz="4" w:space="0" w:color="auto"/>
            </w:tcBorders>
          </w:tcPr>
          <w:p w:rsidR="006C0A1F" w:rsidRPr="00D72768" w:rsidRDefault="006C0A1F">
            <w:pPr>
              <w:spacing w:after="1" w:line="220" w:lineRule="auto"/>
            </w:pPr>
            <w:r w:rsidRPr="00D72768">
              <w:t>свыше 1</w:t>
            </w:r>
          </w:p>
        </w:tc>
        <w:tc>
          <w:tcPr>
            <w:tcW w:w="1276" w:type="dxa"/>
            <w:tcBorders>
              <w:bottom w:val="single" w:sz="4" w:space="0" w:color="auto"/>
            </w:tcBorders>
          </w:tcPr>
          <w:p w:rsidR="006C0A1F" w:rsidRPr="00D72768" w:rsidRDefault="006C0A1F" w:rsidP="00273BCF">
            <w:pPr>
              <w:spacing w:after="1" w:line="220" w:lineRule="auto"/>
              <w:jc w:val="center"/>
            </w:pPr>
            <w:r w:rsidRPr="00D72768">
              <w:t>20</w:t>
            </w:r>
          </w:p>
        </w:tc>
      </w:tr>
      <w:tr w:rsidR="00C35AE3" w:rsidRPr="00D72768" w:rsidTr="00273BCF">
        <w:trPr>
          <w:trHeight w:val="2331"/>
        </w:trPr>
        <w:tc>
          <w:tcPr>
            <w:tcW w:w="454" w:type="dxa"/>
            <w:vMerge w:val="restart"/>
          </w:tcPr>
          <w:p w:rsidR="00C35AE3" w:rsidRPr="00D72768" w:rsidRDefault="00C35AE3">
            <w:pPr>
              <w:spacing w:after="1" w:line="220" w:lineRule="auto"/>
            </w:pPr>
          </w:p>
        </w:tc>
        <w:tc>
          <w:tcPr>
            <w:tcW w:w="1735" w:type="dxa"/>
            <w:vMerge w:val="restart"/>
          </w:tcPr>
          <w:p w:rsidR="00C35AE3" w:rsidRPr="00D72768" w:rsidRDefault="00C35AE3">
            <w:pPr>
              <w:spacing w:after="1" w:line="220" w:lineRule="auto"/>
            </w:pPr>
          </w:p>
        </w:tc>
        <w:tc>
          <w:tcPr>
            <w:tcW w:w="2126" w:type="dxa"/>
            <w:vMerge w:val="restart"/>
          </w:tcPr>
          <w:p w:rsidR="00C35AE3" w:rsidRPr="00D72768" w:rsidRDefault="00C35AE3" w:rsidP="00000A29">
            <w:pPr>
              <w:spacing w:after="1" w:line="220" w:lineRule="auto"/>
            </w:pPr>
            <w:r w:rsidRPr="00D72768">
              <w:t xml:space="preserve">Методическое обеспечение </w:t>
            </w:r>
            <w:r w:rsidR="00000A29">
              <w:t>учебно-</w:t>
            </w:r>
            <w:r w:rsidRPr="00D72768">
              <w:t>тренировочного процесса</w:t>
            </w:r>
          </w:p>
        </w:tc>
        <w:tc>
          <w:tcPr>
            <w:tcW w:w="1714" w:type="dxa"/>
            <w:vMerge w:val="restart"/>
          </w:tcPr>
          <w:p w:rsidR="00C35AE3" w:rsidRPr="00D72768" w:rsidRDefault="00C35AE3">
            <w:pPr>
              <w:spacing w:after="1" w:line="220" w:lineRule="auto"/>
            </w:pPr>
            <w:r w:rsidRPr="00D72768">
              <w:t>Ежемесячно</w:t>
            </w:r>
          </w:p>
        </w:tc>
        <w:tc>
          <w:tcPr>
            <w:tcW w:w="2374" w:type="dxa"/>
            <w:tcBorders>
              <w:right w:val="single" w:sz="4" w:space="0" w:color="auto"/>
            </w:tcBorders>
          </w:tcPr>
          <w:p w:rsidR="00C35AE3" w:rsidRPr="00D72768" w:rsidRDefault="00C35AE3">
            <w:pPr>
              <w:spacing w:after="1" w:line="220" w:lineRule="auto"/>
            </w:pPr>
            <w:proofErr w:type="gramStart"/>
            <w:r w:rsidRPr="00D72768">
              <w:t>Разработка необходимой рабочей документации (положений о конкурсах,</w:t>
            </w:r>
            <w:proofErr w:type="gramEnd"/>
          </w:p>
          <w:p w:rsidR="00C35AE3" w:rsidRPr="00D72768" w:rsidRDefault="00C35AE3" w:rsidP="003B4CB6">
            <w:pPr>
              <w:spacing w:after="1" w:line="220" w:lineRule="auto"/>
            </w:pPr>
            <w:proofErr w:type="gramStart"/>
            <w:r w:rsidRPr="00D72768">
              <w:t>соревнованиях</w:t>
            </w:r>
            <w:proofErr w:type="gramEnd"/>
            <w:r w:rsidRPr="00D72768">
              <w:t>, диагностического инструментария и аналитических материалов)</w:t>
            </w:r>
          </w:p>
        </w:tc>
        <w:tc>
          <w:tcPr>
            <w:tcW w:w="1276" w:type="dxa"/>
            <w:tcBorders>
              <w:top w:val="single" w:sz="4" w:space="0" w:color="auto"/>
              <w:left w:val="single" w:sz="4" w:space="0" w:color="auto"/>
              <w:bottom w:val="single" w:sz="4" w:space="0" w:color="auto"/>
              <w:right w:val="single" w:sz="4" w:space="0" w:color="auto"/>
            </w:tcBorders>
          </w:tcPr>
          <w:p w:rsidR="00C35AE3" w:rsidRPr="00D72768" w:rsidRDefault="00C35AE3" w:rsidP="00273BCF">
            <w:pPr>
              <w:spacing w:after="1" w:line="220" w:lineRule="auto"/>
              <w:jc w:val="center"/>
            </w:pPr>
          </w:p>
        </w:tc>
      </w:tr>
      <w:tr w:rsidR="006C0A1F" w:rsidRPr="00D72768" w:rsidTr="00273BCF">
        <w:tblPrEx>
          <w:tblBorders>
            <w:insideH w:val="nil"/>
          </w:tblBorders>
        </w:tblPrEx>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bottom w:val="single" w:sz="4" w:space="0" w:color="auto"/>
            </w:tcBorders>
          </w:tcPr>
          <w:p w:rsidR="006C0A1F" w:rsidRPr="00D72768" w:rsidRDefault="006C0A1F">
            <w:pPr>
              <w:spacing w:after="1" w:line="220" w:lineRule="auto"/>
            </w:pPr>
            <w:r w:rsidRPr="00D72768">
              <w:t>до 3</w:t>
            </w:r>
          </w:p>
        </w:tc>
        <w:tc>
          <w:tcPr>
            <w:tcW w:w="1276" w:type="dxa"/>
            <w:tcBorders>
              <w:top w:val="single" w:sz="4" w:space="0" w:color="auto"/>
              <w:bottom w:val="single" w:sz="4" w:space="0" w:color="auto"/>
            </w:tcBorders>
          </w:tcPr>
          <w:p w:rsidR="006C0A1F" w:rsidRPr="00D72768" w:rsidRDefault="006C0A1F" w:rsidP="00273BCF">
            <w:pPr>
              <w:spacing w:after="1" w:line="220" w:lineRule="auto"/>
              <w:jc w:val="center"/>
            </w:pPr>
            <w:r w:rsidRPr="00D72768">
              <w:t>15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tcBorders>
          </w:tcPr>
          <w:p w:rsidR="006C0A1F" w:rsidRPr="00D72768" w:rsidRDefault="006C0A1F">
            <w:pPr>
              <w:spacing w:after="1" w:line="220" w:lineRule="auto"/>
            </w:pPr>
            <w:r w:rsidRPr="00D72768">
              <w:t>свыше 3</w:t>
            </w:r>
          </w:p>
        </w:tc>
        <w:tc>
          <w:tcPr>
            <w:tcW w:w="1276" w:type="dxa"/>
            <w:tcBorders>
              <w:top w:val="single" w:sz="4" w:space="0" w:color="auto"/>
            </w:tcBorders>
          </w:tcPr>
          <w:p w:rsidR="006C0A1F" w:rsidRPr="00D72768" w:rsidRDefault="006C0A1F" w:rsidP="00273BCF">
            <w:pPr>
              <w:spacing w:after="1" w:line="220" w:lineRule="auto"/>
              <w:jc w:val="center"/>
            </w:pPr>
            <w:r w:rsidRPr="00D72768">
              <w:t>25</w:t>
            </w:r>
          </w:p>
        </w:tc>
      </w:tr>
      <w:tr w:rsidR="005A27D9" w:rsidRPr="00D72768" w:rsidTr="005A27D9">
        <w:tc>
          <w:tcPr>
            <w:tcW w:w="454" w:type="dxa"/>
            <w:vMerge w:val="restart"/>
            <w:tcBorders>
              <w:top w:val="nil"/>
            </w:tcBorders>
          </w:tcPr>
          <w:p w:rsidR="005A27D9" w:rsidRPr="00D72768" w:rsidRDefault="005A27D9">
            <w:pPr>
              <w:spacing w:after="1" w:line="220" w:lineRule="auto"/>
            </w:pPr>
          </w:p>
        </w:tc>
        <w:tc>
          <w:tcPr>
            <w:tcW w:w="1735" w:type="dxa"/>
            <w:vMerge w:val="restart"/>
            <w:tcBorders>
              <w:top w:val="nil"/>
            </w:tcBorders>
          </w:tcPr>
          <w:p w:rsidR="005A27D9" w:rsidRPr="00D72768" w:rsidRDefault="005A27D9">
            <w:pPr>
              <w:spacing w:after="1" w:line="220" w:lineRule="auto"/>
            </w:pPr>
          </w:p>
        </w:tc>
        <w:tc>
          <w:tcPr>
            <w:tcW w:w="7490" w:type="dxa"/>
            <w:gridSpan w:val="4"/>
          </w:tcPr>
          <w:p w:rsidR="005A27D9" w:rsidRPr="00D72768" w:rsidRDefault="005A27D9">
            <w:pPr>
              <w:spacing w:after="1" w:line="220" w:lineRule="auto"/>
            </w:pPr>
            <w:r w:rsidRPr="00D72768">
              <w:t>Выплата за качество выполняемых работ</w:t>
            </w:r>
          </w:p>
        </w:tc>
      </w:tr>
      <w:tr w:rsidR="005A27D9" w:rsidRPr="00D72768" w:rsidTr="00273BCF">
        <w:tc>
          <w:tcPr>
            <w:tcW w:w="454" w:type="dxa"/>
            <w:vMerge/>
            <w:tcBorders>
              <w:top w:val="nil"/>
            </w:tcBorders>
          </w:tcPr>
          <w:p w:rsidR="005A27D9" w:rsidRPr="00D72768" w:rsidRDefault="005A27D9">
            <w:pPr>
              <w:spacing w:after="1" w:line="220" w:lineRule="auto"/>
            </w:pPr>
          </w:p>
        </w:tc>
        <w:tc>
          <w:tcPr>
            <w:tcW w:w="1735" w:type="dxa"/>
            <w:vMerge/>
            <w:tcBorders>
              <w:top w:val="nil"/>
            </w:tcBorders>
          </w:tcPr>
          <w:p w:rsidR="005A27D9" w:rsidRPr="00D72768" w:rsidRDefault="005A27D9">
            <w:pPr>
              <w:spacing w:after="1" w:line="220" w:lineRule="auto"/>
            </w:pPr>
          </w:p>
        </w:tc>
        <w:tc>
          <w:tcPr>
            <w:tcW w:w="2126" w:type="dxa"/>
          </w:tcPr>
          <w:p w:rsidR="005A27D9" w:rsidRPr="00D72768" w:rsidRDefault="005A27D9">
            <w:pPr>
              <w:spacing w:after="1" w:line="220" w:lineRule="auto"/>
            </w:pPr>
            <w:r w:rsidRPr="00D72768">
              <w:t>Выполнение плана методической работы</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Доля выполненных работ, 100%</w:t>
            </w:r>
          </w:p>
        </w:tc>
        <w:tc>
          <w:tcPr>
            <w:tcW w:w="1276" w:type="dxa"/>
          </w:tcPr>
          <w:p w:rsidR="005A27D9" w:rsidRPr="00D72768" w:rsidRDefault="005A27D9" w:rsidP="00273BCF">
            <w:pPr>
              <w:spacing w:after="1" w:line="220" w:lineRule="auto"/>
              <w:jc w:val="center"/>
            </w:pPr>
            <w:r w:rsidRPr="00D72768">
              <w:t>70</w:t>
            </w:r>
          </w:p>
        </w:tc>
      </w:tr>
      <w:tr w:rsidR="005A27D9" w:rsidRPr="00D72768" w:rsidTr="00273BCF">
        <w:tc>
          <w:tcPr>
            <w:tcW w:w="454" w:type="dxa"/>
            <w:vMerge/>
            <w:tcBorders>
              <w:top w:val="nil"/>
            </w:tcBorders>
          </w:tcPr>
          <w:p w:rsidR="005A27D9" w:rsidRPr="00D72768" w:rsidRDefault="005A27D9"/>
        </w:tc>
        <w:tc>
          <w:tcPr>
            <w:tcW w:w="1735" w:type="dxa"/>
            <w:vMerge/>
            <w:tcBorders>
              <w:top w:val="nil"/>
            </w:tcBorders>
          </w:tcPr>
          <w:p w:rsidR="005A27D9" w:rsidRPr="00D72768" w:rsidRDefault="005A27D9"/>
        </w:tc>
        <w:tc>
          <w:tcPr>
            <w:tcW w:w="2126" w:type="dxa"/>
            <w:vMerge w:val="restart"/>
          </w:tcPr>
          <w:p w:rsidR="005A27D9" w:rsidRPr="00D72768" w:rsidRDefault="005A27D9">
            <w:pPr>
              <w:spacing w:after="1" w:line="220" w:lineRule="auto"/>
            </w:pPr>
            <w:r w:rsidRPr="00D72768">
              <w:t xml:space="preserve">Достижения тренерских кадров, участие в профессиональных </w:t>
            </w:r>
            <w:r w:rsidRPr="00D72768">
              <w:lastRenderedPageBreak/>
              <w:t>конкурсах и т.п.</w:t>
            </w:r>
          </w:p>
        </w:tc>
        <w:tc>
          <w:tcPr>
            <w:tcW w:w="1714" w:type="dxa"/>
            <w:vMerge w:val="restart"/>
          </w:tcPr>
          <w:p w:rsidR="005A27D9" w:rsidRPr="00D72768" w:rsidRDefault="005A27D9">
            <w:pPr>
              <w:spacing w:after="1" w:line="220" w:lineRule="auto"/>
            </w:pPr>
            <w:r w:rsidRPr="00D72768">
              <w:lastRenderedPageBreak/>
              <w:t>Ежемесячно</w:t>
            </w:r>
          </w:p>
        </w:tc>
        <w:tc>
          <w:tcPr>
            <w:tcW w:w="2374" w:type="dxa"/>
          </w:tcPr>
          <w:p w:rsidR="005A27D9" w:rsidRPr="00D72768" w:rsidRDefault="005A27D9">
            <w:pPr>
              <w:spacing w:after="1" w:line="220" w:lineRule="auto"/>
            </w:pPr>
            <w:r w:rsidRPr="00D72768">
              <w:t>Степень участия</w:t>
            </w:r>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Borders>
              <w:top w:val="nil"/>
            </w:tcBorders>
          </w:tcPr>
          <w:p w:rsidR="005A27D9" w:rsidRPr="00D72768" w:rsidRDefault="005A27D9"/>
        </w:tc>
        <w:tc>
          <w:tcPr>
            <w:tcW w:w="1735" w:type="dxa"/>
            <w:vMerge/>
            <w:tcBorders>
              <w:top w:val="nil"/>
            </w:tcBorders>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победитель</w:t>
            </w:r>
          </w:p>
        </w:tc>
        <w:tc>
          <w:tcPr>
            <w:tcW w:w="1276" w:type="dxa"/>
          </w:tcPr>
          <w:p w:rsidR="005A27D9" w:rsidRPr="00D72768" w:rsidRDefault="005A27D9" w:rsidP="00273BCF">
            <w:pPr>
              <w:spacing w:after="1" w:line="220" w:lineRule="auto"/>
              <w:jc w:val="center"/>
            </w:pPr>
            <w:r w:rsidRPr="00D72768">
              <w:t>15</w:t>
            </w:r>
          </w:p>
        </w:tc>
      </w:tr>
      <w:tr w:rsidR="005A27D9" w:rsidRPr="00D72768" w:rsidTr="00273BCF">
        <w:tc>
          <w:tcPr>
            <w:tcW w:w="454" w:type="dxa"/>
            <w:vMerge/>
            <w:tcBorders>
              <w:top w:val="nil"/>
            </w:tcBorders>
          </w:tcPr>
          <w:p w:rsidR="005A27D9" w:rsidRPr="00D72768" w:rsidRDefault="005A27D9"/>
        </w:tc>
        <w:tc>
          <w:tcPr>
            <w:tcW w:w="1735" w:type="dxa"/>
            <w:vMerge/>
            <w:tcBorders>
              <w:top w:val="nil"/>
            </w:tcBorders>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призер</w:t>
            </w:r>
          </w:p>
        </w:tc>
        <w:tc>
          <w:tcPr>
            <w:tcW w:w="1276" w:type="dxa"/>
          </w:tcPr>
          <w:p w:rsidR="005A27D9" w:rsidRPr="00D72768" w:rsidRDefault="005A27D9" w:rsidP="00273BCF">
            <w:pPr>
              <w:spacing w:after="1" w:line="220" w:lineRule="auto"/>
              <w:jc w:val="center"/>
            </w:pPr>
            <w:r w:rsidRPr="00D72768">
              <w:t>10</w:t>
            </w:r>
          </w:p>
        </w:tc>
      </w:tr>
      <w:tr w:rsidR="005A27D9" w:rsidRPr="00D72768" w:rsidTr="00273BCF">
        <w:tc>
          <w:tcPr>
            <w:tcW w:w="454" w:type="dxa"/>
            <w:vMerge/>
            <w:tcBorders>
              <w:top w:val="nil"/>
            </w:tcBorders>
          </w:tcPr>
          <w:p w:rsidR="005A27D9" w:rsidRPr="00D72768" w:rsidRDefault="005A27D9"/>
        </w:tc>
        <w:tc>
          <w:tcPr>
            <w:tcW w:w="1735" w:type="dxa"/>
            <w:vMerge/>
            <w:tcBorders>
              <w:top w:val="nil"/>
            </w:tcBorders>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Borders>
              <w:bottom w:val="single" w:sz="4" w:space="0" w:color="auto"/>
            </w:tcBorders>
          </w:tcPr>
          <w:p w:rsidR="005A27D9" w:rsidRPr="00D72768" w:rsidRDefault="005A27D9">
            <w:pPr>
              <w:spacing w:after="1" w:line="220" w:lineRule="auto"/>
            </w:pPr>
            <w:r w:rsidRPr="00D72768">
              <w:t>участник</w:t>
            </w:r>
          </w:p>
        </w:tc>
        <w:tc>
          <w:tcPr>
            <w:tcW w:w="1276" w:type="dxa"/>
            <w:tcBorders>
              <w:bottom w:val="single" w:sz="4" w:space="0" w:color="auto"/>
            </w:tcBorders>
          </w:tcPr>
          <w:p w:rsidR="005A27D9" w:rsidRPr="00D72768" w:rsidRDefault="005A27D9" w:rsidP="00273BCF">
            <w:pPr>
              <w:spacing w:after="1" w:line="220" w:lineRule="auto"/>
              <w:jc w:val="center"/>
            </w:pPr>
            <w:r w:rsidRPr="00D72768">
              <w:t>5</w:t>
            </w:r>
          </w:p>
        </w:tc>
      </w:tr>
      <w:tr w:rsidR="005A27D9" w:rsidRPr="00D72768" w:rsidTr="00273BCF">
        <w:trPr>
          <w:trHeight w:val="415"/>
        </w:trPr>
        <w:tc>
          <w:tcPr>
            <w:tcW w:w="454" w:type="dxa"/>
            <w:vMerge/>
            <w:tcBorders>
              <w:top w:val="nil"/>
            </w:tcBorders>
          </w:tcPr>
          <w:p w:rsidR="005A27D9" w:rsidRPr="00D72768" w:rsidRDefault="005A27D9"/>
        </w:tc>
        <w:tc>
          <w:tcPr>
            <w:tcW w:w="1735" w:type="dxa"/>
            <w:vMerge/>
            <w:tcBorders>
              <w:top w:val="nil"/>
            </w:tcBorders>
          </w:tcPr>
          <w:p w:rsidR="005A27D9" w:rsidRPr="00D72768" w:rsidRDefault="005A27D9"/>
        </w:tc>
        <w:tc>
          <w:tcPr>
            <w:tcW w:w="2126" w:type="dxa"/>
            <w:vMerge w:val="restart"/>
          </w:tcPr>
          <w:p w:rsidR="005A27D9" w:rsidRPr="00D72768" w:rsidRDefault="005A27D9">
            <w:pPr>
              <w:spacing w:after="1" w:line="220" w:lineRule="auto"/>
            </w:pPr>
            <w:r w:rsidRPr="00D72768">
              <w:t>Участие в проектной деятельности с целью получения гранта</w:t>
            </w:r>
          </w:p>
        </w:tc>
        <w:tc>
          <w:tcPr>
            <w:tcW w:w="1714" w:type="dxa"/>
            <w:vMerge w:val="restart"/>
          </w:tcPr>
          <w:p w:rsidR="005A27D9" w:rsidRPr="00D72768" w:rsidRDefault="005A27D9">
            <w:pPr>
              <w:spacing w:after="1" w:line="220" w:lineRule="auto"/>
            </w:pPr>
            <w:r w:rsidRPr="00D72768">
              <w:t>Ежеквартально</w:t>
            </w:r>
          </w:p>
        </w:tc>
        <w:tc>
          <w:tcPr>
            <w:tcW w:w="2374" w:type="dxa"/>
          </w:tcPr>
          <w:p w:rsidR="005A27D9" w:rsidRPr="00D72768" w:rsidRDefault="005A27D9" w:rsidP="00D72768">
            <w:pPr>
              <w:spacing w:after="1" w:line="220" w:lineRule="auto"/>
            </w:pPr>
            <w:r w:rsidRPr="00D72768">
              <w:t>Участие в проектной деятельности</w:t>
            </w:r>
          </w:p>
        </w:tc>
        <w:tc>
          <w:tcPr>
            <w:tcW w:w="1276" w:type="dxa"/>
          </w:tcPr>
          <w:p w:rsidR="005A27D9" w:rsidRPr="00D72768" w:rsidRDefault="005A27D9" w:rsidP="00273BCF">
            <w:pPr>
              <w:spacing w:after="1" w:line="220" w:lineRule="auto"/>
              <w:jc w:val="center"/>
            </w:pPr>
            <w:r w:rsidRPr="00D72768">
              <w:t>5</w:t>
            </w:r>
          </w:p>
        </w:tc>
      </w:tr>
      <w:tr w:rsidR="005A27D9" w:rsidRPr="00D72768" w:rsidTr="00273BCF">
        <w:tc>
          <w:tcPr>
            <w:tcW w:w="454" w:type="dxa"/>
            <w:vMerge/>
            <w:tcBorders>
              <w:top w:val="nil"/>
            </w:tcBorders>
          </w:tcPr>
          <w:p w:rsidR="005A27D9" w:rsidRPr="00D72768" w:rsidRDefault="005A27D9"/>
        </w:tc>
        <w:tc>
          <w:tcPr>
            <w:tcW w:w="1735" w:type="dxa"/>
            <w:vMerge/>
            <w:tcBorders>
              <w:top w:val="nil"/>
            </w:tcBorders>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Borders>
              <w:top w:val="single" w:sz="4" w:space="0" w:color="auto"/>
            </w:tcBorders>
          </w:tcPr>
          <w:p w:rsidR="005A27D9" w:rsidRPr="00D72768" w:rsidRDefault="005A27D9" w:rsidP="00D72768">
            <w:pPr>
              <w:spacing w:after="1" w:line="220" w:lineRule="auto"/>
            </w:pPr>
            <w:r w:rsidRPr="00D72768">
              <w:t>Получение гранта</w:t>
            </w:r>
          </w:p>
        </w:tc>
        <w:tc>
          <w:tcPr>
            <w:tcW w:w="1276" w:type="dxa"/>
            <w:tcBorders>
              <w:top w:val="single" w:sz="4" w:space="0" w:color="auto"/>
            </w:tcBorders>
          </w:tcPr>
          <w:p w:rsidR="005A27D9" w:rsidRPr="00D72768" w:rsidRDefault="005A27D9" w:rsidP="00273BCF">
            <w:pPr>
              <w:spacing w:after="1" w:line="220" w:lineRule="auto"/>
              <w:jc w:val="center"/>
            </w:pPr>
            <w:r w:rsidRPr="00D72768">
              <w:t>15</w:t>
            </w:r>
          </w:p>
        </w:tc>
      </w:tr>
      <w:tr w:rsidR="005A27D9" w:rsidRPr="00D72768" w:rsidTr="00273BCF">
        <w:tc>
          <w:tcPr>
            <w:tcW w:w="454" w:type="dxa"/>
            <w:vMerge/>
            <w:tcBorders>
              <w:top w:val="nil"/>
            </w:tcBorders>
          </w:tcPr>
          <w:p w:rsidR="005A27D9" w:rsidRPr="00D72768" w:rsidRDefault="005A27D9"/>
        </w:tc>
        <w:tc>
          <w:tcPr>
            <w:tcW w:w="1735" w:type="dxa"/>
            <w:vMerge/>
            <w:tcBorders>
              <w:top w:val="nil"/>
            </w:tcBorders>
          </w:tcPr>
          <w:p w:rsidR="005A27D9" w:rsidRPr="00D72768" w:rsidRDefault="005A27D9"/>
        </w:tc>
        <w:tc>
          <w:tcPr>
            <w:tcW w:w="2126" w:type="dxa"/>
            <w:vMerge w:val="restart"/>
          </w:tcPr>
          <w:p w:rsidR="005A27D9" w:rsidRPr="00D72768" w:rsidRDefault="005A27D9">
            <w:pPr>
              <w:spacing w:after="1" w:line="220" w:lineRule="auto"/>
            </w:pPr>
            <w:r w:rsidRPr="00D72768">
              <w:t>Разработка проектов, методических материалов</w:t>
            </w:r>
          </w:p>
        </w:tc>
        <w:tc>
          <w:tcPr>
            <w:tcW w:w="1714" w:type="dxa"/>
            <w:vMerge w:val="restart"/>
          </w:tcPr>
          <w:p w:rsidR="005A27D9" w:rsidRPr="00D72768" w:rsidRDefault="005A27D9">
            <w:pPr>
              <w:spacing w:after="1" w:line="220" w:lineRule="auto"/>
            </w:pPr>
            <w:r w:rsidRPr="00D72768">
              <w:t>Ежеквартально</w:t>
            </w:r>
          </w:p>
        </w:tc>
        <w:tc>
          <w:tcPr>
            <w:tcW w:w="2374" w:type="dxa"/>
          </w:tcPr>
          <w:p w:rsidR="005A27D9" w:rsidRPr="00D72768" w:rsidRDefault="005A27D9">
            <w:pPr>
              <w:spacing w:after="1" w:line="220" w:lineRule="auto"/>
            </w:pPr>
            <w:r w:rsidRPr="00D72768">
              <w:t>Наличие собственных проектов, методических материалов</w:t>
            </w:r>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Borders>
              <w:top w:val="nil"/>
            </w:tcBorders>
          </w:tcPr>
          <w:p w:rsidR="005A27D9" w:rsidRPr="00D72768" w:rsidRDefault="005A27D9"/>
        </w:tc>
        <w:tc>
          <w:tcPr>
            <w:tcW w:w="1735" w:type="dxa"/>
            <w:vMerge/>
            <w:tcBorders>
              <w:top w:val="nil"/>
            </w:tcBorders>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645744">
            <w:pPr>
              <w:spacing w:after="1" w:line="220" w:lineRule="auto"/>
            </w:pPr>
            <w:r w:rsidRPr="00D72768">
              <w:t>1</w:t>
            </w:r>
          </w:p>
        </w:tc>
        <w:tc>
          <w:tcPr>
            <w:tcW w:w="1276" w:type="dxa"/>
          </w:tcPr>
          <w:p w:rsidR="005A27D9" w:rsidRPr="00D72768" w:rsidRDefault="005A27D9" w:rsidP="00273BCF">
            <w:pPr>
              <w:spacing w:after="1" w:line="220" w:lineRule="auto"/>
              <w:jc w:val="center"/>
            </w:pPr>
            <w:r w:rsidRPr="00D72768">
              <w:t>5</w:t>
            </w:r>
          </w:p>
        </w:tc>
      </w:tr>
      <w:tr w:rsidR="005A27D9" w:rsidRPr="00D72768" w:rsidTr="00273BCF">
        <w:trPr>
          <w:trHeight w:val="233"/>
        </w:trPr>
        <w:tc>
          <w:tcPr>
            <w:tcW w:w="454" w:type="dxa"/>
            <w:vMerge/>
            <w:tcBorders>
              <w:top w:val="nil"/>
            </w:tcBorders>
          </w:tcPr>
          <w:p w:rsidR="005A27D9" w:rsidRPr="00D72768" w:rsidRDefault="005A27D9"/>
        </w:tc>
        <w:tc>
          <w:tcPr>
            <w:tcW w:w="1735" w:type="dxa"/>
            <w:vMerge/>
            <w:tcBorders>
              <w:top w:val="nil"/>
            </w:tcBorders>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D72768">
            <w:pPr>
              <w:spacing w:after="1" w:line="220" w:lineRule="auto"/>
            </w:pPr>
            <w:r w:rsidRPr="00D72768">
              <w:t>свыше 1</w:t>
            </w:r>
          </w:p>
        </w:tc>
        <w:tc>
          <w:tcPr>
            <w:tcW w:w="1276" w:type="dxa"/>
          </w:tcPr>
          <w:p w:rsidR="005A27D9" w:rsidRPr="00D72768" w:rsidRDefault="005A27D9" w:rsidP="00273BCF">
            <w:pPr>
              <w:spacing w:after="1" w:line="220" w:lineRule="auto"/>
              <w:jc w:val="center"/>
            </w:pPr>
            <w:r w:rsidRPr="00D72768">
              <w:t>10</w:t>
            </w:r>
          </w:p>
        </w:tc>
      </w:tr>
      <w:tr w:rsidR="006C0A1F" w:rsidRPr="00D72768" w:rsidTr="00AE386E">
        <w:tc>
          <w:tcPr>
            <w:tcW w:w="454" w:type="dxa"/>
            <w:vMerge w:val="restart"/>
          </w:tcPr>
          <w:p w:rsidR="006C0A1F" w:rsidRPr="00D72768" w:rsidRDefault="00B53180" w:rsidP="00B53180">
            <w:pPr>
              <w:spacing w:after="1" w:line="220" w:lineRule="auto"/>
              <w:jc w:val="center"/>
            </w:pPr>
            <w:r>
              <w:t>2</w:t>
            </w:r>
          </w:p>
        </w:tc>
        <w:tc>
          <w:tcPr>
            <w:tcW w:w="1735" w:type="dxa"/>
            <w:vMerge w:val="restart"/>
          </w:tcPr>
          <w:p w:rsidR="006C0A1F" w:rsidRPr="00D72768" w:rsidRDefault="00882A75" w:rsidP="00882A75">
            <w:pPr>
              <w:spacing w:after="1" w:line="220" w:lineRule="auto"/>
              <w:outlineLvl w:val="2"/>
            </w:pPr>
            <w:r>
              <w:t>Старший тренер-преподаватель, т</w:t>
            </w:r>
            <w:r w:rsidR="006C0A1F" w:rsidRPr="00D72768">
              <w:t>ренер</w:t>
            </w:r>
            <w:r>
              <w:t>-преподаватель</w:t>
            </w:r>
          </w:p>
        </w:tc>
        <w:tc>
          <w:tcPr>
            <w:tcW w:w="7490" w:type="dxa"/>
            <w:gridSpan w:val="4"/>
          </w:tcPr>
          <w:p w:rsidR="006C0A1F" w:rsidRPr="00D72768" w:rsidRDefault="006C0A1F">
            <w:pPr>
              <w:spacing w:after="1" w:line="220" w:lineRule="auto"/>
            </w:pPr>
            <w:r w:rsidRPr="00D72768">
              <w:t>Выплата за важность выполняемой работы, степень самостоятельности и ответственности при выполнении поставленных задач</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Ответственное отношение к своим обязанностям</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rsidP="00D72768">
            <w:pPr>
              <w:spacing w:after="1" w:line="220" w:lineRule="auto"/>
            </w:pPr>
            <w:r w:rsidRPr="00D72768">
              <w:t>Отсутствие обоснованных обращений занимающихся, родителей по поводу конфликтных ситуаций, а также замечаний к деятельности сотрудника</w:t>
            </w:r>
          </w:p>
        </w:tc>
        <w:tc>
          <w:tcPr>
            <w:tcW w:w="1276" w:type="dxa"/>
          </w:tcPr>
          <w:p w:rsidR="006C0A1F" w:rsidRPr="00D72768" w:rsidRDefault="006C0A1F" w:rsidP="00273BCF">
            <w:pPr>
              <w:spacing w:after="1" w:line="220" w:lineRule="auto"/>
              <w:jc w:val="center"/>
            </w:pPr>
            <w:r w:rsidRPr="00D72768">
              <w:t>80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Ведение профессиональной документации (тематическое планирование, рабочие программы, планы)</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Полнота и соответствие требованиям, 100%</w:t>
            </w:r>
          </w:p>
        </w:tc>
        <w:tc>
          <w:tcPr>
            <w:tcW w:w="1276" w:type="dxa"/>
          </w:tcPr>
          <w:p w:rsidR="006C0A1F" w:rsidRPr="00D72768" w:rsidRDefault="006C0A1F" w:rsidP="00273BCF">
            <w:pPr>
              <w:spacing w:after="1" w:line="220" w:lineRule="auto"/>
              <w:jc w:val="center"/>
            </w:pPr>
            <w:r w:rsidRPr="00D72768">
              <w:t>50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pPr>
              <w:spacing w:after="1" w:line="220" w:lineRule="auto"/>
            </w:pPr>
            <w:r w:rsidRPr="00D72768">
              <w:t xml:space="preserve">Участие в разработке </w:t>
            </w:r>
            <w:r w:rsidR="00000A29">
              <w:t xml:space="preserve">дополнительных образовательных </w:t>
            </w:r>
            <w:r w:rsidRPr="00D72768">
              <w:t>программ спортивной подготовки по видам спорта, программ подготовки спортивного резерва</w:t>
            </w:r>
          </w:p>
        </w:tc>
        <w:tc>
          <w:tcPr>
            <w:tcW w:w="1714" w:type="dxa"/>
            <w:vMerge w:val="restart"/>
          </w:tcPr>
          <w:p w:rsidR="006C0A1F" w:rsidRPr="00D72768" w:rsidRDefault="006C0A1F">
            <w:pPr>
              <w:spacing w:after="1" w:line="220" w:lineRule="auto"/>
            </w:pPr>
            <w:r w:rsidRPr="00D72768">
              <w:t>Ежеквартально</w:t>
            </w:r>
          </w:p>
        </w:tc>
        <w:tc>
          <w:tcPr>
            <w:tcW w:w="2374" w:type="dxa"/>
          </w:tcPr>
          <w:p w:rsidR="006C0A1F" w:rsidRPr="00D72768" w:rsidRDefault="006C0A1F">
            <w:pPr>
              <w:spacing w:after="1" w:line="220" w:lineRule="auto"/>
            </w:pPr>
            <w:r w:rsidRPr="00D72768">
              <w:t>Степень участия, факт внедрения в практику</w:t>
            </w:r>
          </w:p>
        </w:tc>
        <w:tc>
          <w:tcPr>
            <w:tcW w:w="1276" w:type="dxa"/>
          </w:tcPr>
          <w:p w:rsidR="006C0A1F" w:rsidRPr="00D72768" w:rsidRDefault="006C0A1F" w:rsidP="00273BCF">
            <w:pPr>
              <w:spacing w:after="1" w:line="220" w:lineRule="auto"/>
              <w:jc w:val="center"/>
            </w:pP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6C0A1F" w:rsidP="00645744">
            <w:pPr>
              <w:spacing w:after="1" w:line="220" w:lineRule="auto"/>
            </w:pPr>
            <w:r w:rsidRPr="00D72768">
              <w:t>1</w:t>
            </w:r>
          </w:p>
        </w:tc>
        <w:tc>
          <w:tcPr>
            <w:tcW w:w="1276" w:type="dxa"/>
          </w:tcPr>
          <w:p w:rsidR="006C0A1F" w:rsidRPr="00D72768" w:rsidRDefault="006C0A1F" w:rsidP="00273BCF">
            <w:pPr>
              <w:spacing w:after="1" w:line="220" w:lineRule="auto"/>
              <w:jc w:val="center"/>
            </w:pPr>
            <w:r w:rsidRPr="00D72768">
              <w:t>10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bottom w:val="single" w:sz="4" w:space="0" w:color="auto"/>
            </w:tcBorders>
          </w:tcPr>
          <w:p w:rsidR="006C0A1F" w:rsidRPr="00D72768" w:rsidRDefault="006C0A1F">
            <w:pPr>
              <w:spacing w:after="1" w:line="220" w:lineRule="auto"/>
            </w:pPr>
            <w:r w:rsidRPr="00D72768">
              <w:t>свыше 1</w:t>
            </w:r>
          </w:p>
        </w:tc>
        <w:tc>
          <w:tcPr>
            <w:tcW w:w="1276" w:type="dxa"/>
            <w:tcBorders>
              <w:bottom w:val="single" w:sz="4" w:space="0" w:color="auto"/>
            </w:tcBorders>
          </w:tcPr>
          <w:p w:rsidR="006C0A1F" w:rsidRPr="00D72768" w:rsidRDefault="006C0A1F" w:rsidP="00273BCF">
            <w:pPr>
              <w:spacing w:after="1" w:line="220" w:lineRule="auto"/>
              <w:jc w:val="center"/>
            </w:pPr>
            <w:r w:rsidRPr="00D72768">
              <w:t>15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pPr>
              <w:spacing w:after="1" w:line="220" w:lineRule="auto"/>
            </w:pPr>
            <w:r w:rsidRPr="00D72768">
              <w:t>Обеспечение методического уровня организации спортивной подготовки по видам спорта</w:t>
            </w:r>
          </w:p>
        </w:tc>
        <w:tc>
          <w:tcPr>
            <w:tcW w:w="1714" w:type="dxa"/>
            <w:vMerge w:val="restart"/>
          </w:tcPr>
          <w:p w:rsidR="006C0A1F" w:rsidRPr="00D72768" w:rsidRDefault="006C0A1F">
            <w:pPr>
              <w:spacing w:after="1" w:line="220" w:lineRule="auto"/>
            </w:pPr>
            <w:r w:rsidRPr="00D72768">
              <w:t>Ежеквартально</w:t>
            </w:r>
          </w:p>
        </w:tc>
        <w:tc>
          <w:tcPr>
            <w:tcW w:w="2374" w:type="dxa"/>
          </w:tcPr>
          <w:p w:rsidR="006C0A1F" w:rsidRPr="00D72768" w:rsidRDefault="00E45706">
            <w:pPr>
              <w:spacing w:after="1" w:line="220" w:lineRule="auto"/>
            </w:pPr>
            <w:r>
              <w:t>Р</w:t>
            </w:r>
            <w:r w:rsidR="006C0A1F" w:rsidRPr="00D72768">
              <w:t xml:space="preserve">азработка учебно-методического комплекта, обеспечивающего реализацию </w:t>
            </w:r>
            <w:r w:rsidR="00645744">
              <w:t xml:space="preserve">дополнительных образовательных </w:t>
            </w:r>
            <w:r w:rsidR="006C0A1F" w:rsidRPr="00D72768">
              <w:t>программ спортивной подготовки по видам спорта</w:t>
            </w:r>
          </w:p>
        </w:tc>
        <w:tc>
          <w:tcPr>
            <w:tcW w:w="1276" w:type="dxa"/>
          </w:tcPr>
          <w:p w:rsidR="006C0A1F" w:rsidRPr="00D72768" w:rsidRDefault="006C0A1F" w:rsidP="00273BCF">
            <w:pPr>
              <w:spacing w:after="1" w:line="220" w:lineRule="auto"/>
              <w:jc w:val="center"/>
            </w:pPr>
          </w:p>
        </w:tc>
      </w:tr>
      <w:tr w:rsidR="006C0A1F" w:rsidRPr="00D72768" w:rsidTr="00273BCF">
        <w:tblPrEx>
          <w:tblBorders>
            <w:insideH w:val="nil"/>
          </w:tblBorders>
        </w:tblPrEx>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bottom w:val="single" w:sz="4" w:space="0" w:color="auto"/>
            </w:tcBorders>
          </w:tcPr>
          <w:p w:rsidR="006C0A1F" w:rsidRPr="00D72768" w:rsidRDefault="006C0A1F" w:rsidP="00645744">
            <w:pPr>
              <w:spacing w:after="1" w:line="220" w:lineRule="auto"/>
            </w:pPr>
            <w:r w:rsidRPr="00D72768">
              <w:t>1</w:t>
            </w:r>
          </w:p>
        </w:tc>
        <w:tc>
          <w:tcPr>
            <w:tcW w:w="1276" w:type="dxa"/>
            <w:tcBorders>
              <w:top w:val="single" w:sz="4" w:space="0" w:color="auto"/>
              <w:bottom w:val="single" w:sz="4" w:space="0" w:color="auto"/>
            </w:tcBorders>
          </w:tcPr>
          <w:p w:rsidR="006C0A1F" w:rsidRPr="00D72768" w:rsidRDefault="006C0A1F" w:rsidP="00273BCF">
            <w:pPr>
              <w:spacing w:after="1" w:line="220" w:lineRule="auto"/>
              <w:jc w:val="center"/>
            </w:pPr>
            <w:r w:rsidRPr="00D72768">
              <w:t>5</w:t>
            </w:r>
          </w:p>
        </w:tc>
      </w:tr>
      <w:tr w:rsidR="006C0A1F" w:rsidRPr="00D72768" w:rsidTr="00273BCF">
        <w:tblPrEx>
          <w:tblBorders>
            <w:insideH w:val="nil"/>
          </w:tblBorders>
        </w:tblPrEx>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bottom w:val="single" w:sz="4" w:space="0" w:color="auto"/>
            </w:tcBorders>
          </w:tcPr>
          <w:p w:rsidR="006C0A1F" w:rsidRPr="00D72768" w:rsidRDefault="006C0A1F">
            <w:pPr>
              <w:spacing w:after="1" w:line="220" w:lineRule="auto"/>
            </w:pPr>
            <w:r w:rsidRPr="00D72768">
              <w:t>свыше 1</w:t>
            </w:r>
          </w:p>
        </w:tc>
        <w:tc>
          <w:tcPr>
            <w:tcW w:w="1276" w:type="dxa"/>
            <w:tcBorders>
              <w:top w:val="single" w:sz="4" w:space="0" w:color="auto"/>
              <w:bottom w:val="single" w:sz="4" w:space="0" w:color="auto"/>
            </w:tcBorders>
          </w:tcPr>
          <w:p w:rsidR="006C0A1F" w:rsidRPr="00D72768" w:rsidRDefault="006C0A1F" w:rsidP="00273BCF">
            <w:pPr>
              <w:spacing w:after="1" w:line="220" w:lineRule="auto"/>
              <w:jc w:val="center"/>
            </w:pPr>
            <w:r w:rsidRPr="00D72768">
              <w:t>10</w:t>
            </w:r>
          </w:p>
        </w:tc>
      </w:tr>
      <w:tr w:rsidR="006C0A1F" w:rsidRPr="00D72768" w:rsidTr="00273BCF">
        <w:tblPrEx>
          <w:tblBorders>
            <w:insideH w:val="nil"/>
          </w:tblBorders>
        </w:tblPrEx>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bottom w:val="single" w:sz="4" w:space="0" w:color="auto"/>
            </w:tcBorders>
          </w:tcPr>
          <w:p w:rsidR="006C0A1F" w:rsidRPr="00D72768" w:rsidRDefault="00E45706" w:rsidP="00645744">
            <w:pPr>
              <w:spacing w:after="1" w:line="220" w:lineRule="auto"/>
            </w:pPr>
            <w:r>
              <w:t>Н</w:t>
            </w:r>
            <w:r w:rsidR="006C0A1F" w:rsidRPr="00D72768">
              <w:t xml:space="preserve">аличие материалов по </w:t>
            </w:r>
            <w:r w:rsidR="006C0A1F" w:rsidRPr="00D72768">
              <w:lastRenderedPageBreak/>
              <w:t>распространению тренерского опыта: публикаций (статей), методических пособий</w:t>
            </w:r>
          </w:p>
        </w:tc>
        <w:tc>
          <w:tcPr>
            <w:tcW w:w="1276" w:type="dxa"/>
            <w:tcBorders>
              <w:top w:val="single" w:sz="4" w:space="0" w:color="auto"/>
              <w:bottom w:val="single" w:sz="4" w:space="0" w:color="auto"/>
            </w:tcBorders>
          </w:tcPr>
          <w:p w:rsidR="006C0A1F" w:rsidRPr="00D72768" w:rsidRDefault="006C0A1F" w:rsidP="00273BCF">
            <w:pPr>
              <w:spacing w:after="1" w:line="220" w:lineRule="auto"/>
              <w:jc w:val="center"/>
            </w:pPr>
          </w:p>
        </w:tc>
      </w:tr>
      <w:tr w:rsidR="006C0A1F" w:rsidRPr="00D72768" w:rsidTr="00273BCF">
        <w:tblPrEx>
          <w:tblBorders>
            <w:insideH w:val="nil"/>
          </w:tblBorders>
        </w:tblPrEx>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bottom w:val="single" w:sz="4" w:space="0" w:color="auto"/>
            </w:tcBorders>
          </w:tcPr>
          <w:p w:rsidR="006C0A1F" w:rsidRPr="00D72768" w:rsidRDefault="006C0A1F" w:rsidP="00645744">
            <w:pPr>
              <w:spacing w:after="1" w:line="220" w:lineRule="auto"/>
            </w:pPr>
            <w:r w:rsidRPr="00D72768">
              <w:t>1</w:t>
            </w:r>
          </w:p>
        </w:tc>
        <w:tc>
          <w:tcPr>
            <w:tcW w:w="1276" w:type="dxa"/>
            <w:tcBorders>
              <w:top w:val="single" w:sz="4" w:space="0" w:color="auto"/>
              <w:bottom w:val="single" w:sz="4" w:space="0" w:color="auto"/>
            </w:tcBorders>
          </w:tcPr>
          <w:p w:rsidR="006C0A1F" w:rsidRPr="00D72768" w:rsidRDefault="006C0A1F" w:rsidP="00273BCF">
            <w:pPr>
              <w:spacing w:after="1" w:line="220" w:lineRule="auto"/>
              <w:jc w:val="center"/>
            </w:pPr>
            <w:r w:rsidRPr="00D72768">
              <w:t>5</w:t>
            </w:r>
          </w:p>
        </w:tc>
      </w:tr>
      <w:tr w:rsidR="006C0A1F" w:rsidRPr="00D72768" w:rsidTr="00273BCF">
        <w:tblPrEx>
          <w:tblBorders>
            <w:insideH w:val="nil"/>
          </w:tblBorders>
        </w:tblPrEx>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bottom w:val="single" w:sz="4" w:space="0" w:color="auto"/>
            </w:tcBorders>
          </w:tcPr>
          <w:p w:rsidR="006C0A1F" w:rsidRPr="00D72768" w:rsidRDefault="006C0A1F" w:rsidP="00645744">
            <w:pPr>
              <w:spacing w:after="1" w:line="220" w:lineRule="auto"/>
            </w:pPr>
            <w:r w:rsidRPr="00D72768">
              <w:t>свыше 1</w:t>
            </w:r>
          </w:p>
        </w:tc>
        <w:tc>
          <w:tcPr>
            <w:tcW w:w="1276" w:type="dxa"/>
            <w:tcBorders>
              <w:top w:val="single" w:sz="4" w:space="0" w:color="auto"/>
              <w:bottom w:val="single" w:sz="4" w:space="0" w:color="auto"/>
            </w:tcBorders>
          </w:tcPr>
          <w:p w:rsidR="006C0A1F" w:rsidRPr="00D72768" w:rsidRDefault="006C0A1F" w:rsidP="00273BCF">
            <w:pPr>
              <w:spacing w:after="1" w:line="220" w:lineRule="auto"/>
              <w:jc w:val="center"/>
            </w:pPr>
            <w:r w:rsidRPr="00D72768">
              <w:t>10</w:t>
            </w:r>
          </w:p>
        </w:tc>
      </w:tr>
      <w:tr w:rsidR="006C0A1F" w:rsidRPr="00D72768" w:rsidTr="00273BCF">
        <w:tblPrEx>
          <w:tblBorders>
            <w:insideH w:val="nil"/>
          </w:tblBorders>
        </w:tblPrEx>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bottom w:val="single" w:sz="4" w:space="0" w:color="auto"/>
            </w:tcBorders>
          </w:tcPr>
          <w:p w:rsidR="006C0A1F" w:rsidRPr="00D72768" w:rsidRDefault="00E45706" w:rsidP="00645744">
            <w:pPr>
              <w:spacing w:after="1" w:line="220" w:lineRule="auto"/>
            </w:pPr>
            <w:r>
              <w:t>Н</w:t>
            </w:r>
            <w:r w:rsidR="006C0A1F" w:rsidRPr="00D72768">
              <w:t>аличие позитивных публикаций в СМИ, о работе или размещение материалов самого тренера на сайте</w:t>
            </w:r>
          </w:p>
        </w:tc>
        <w:tc>
          <w:tcPr>
            <w:tcW w:w="1276" w:type="dxa"/>
            <w:tcBorders>
              <w:top w:val="single" w:sz="4" w:space="0" w:color="auto"/>
              <w:bottom w:val="single" w:sz="4" w:space="0" w:color="auto"/>
            </w:tcBorders>
          </w:tcPr>
          <w:p w:rsidR="006C0A1F" w:rsidRPr="00D72768" w:rsidRDefault="006C0A1F" w:rsidP="00273BCF">
            <w:pPr>
              <w:spacing w:after="1" w:line="220" w:lineRule="auto"/>
              <w:jc w:val="center"/>
            </w:pP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tcBorders>
          </w:tcPr>
          <w:p w:rsidR="006C0A1F" w:rsidRPr="00D72768" w:rsidRDefault="006C0A1F" w:rsidP="00645744">
            <w:pPr>
              <w:spacing w:after="1" w:line="220" w:lineRule="auto"/>
            </w:pPr>
            <w:r w:rsidRPr="00D72768">
              <w:t>1</w:t>
            </w:r>
          </w:p>
        </w:tc>
        <w:tc>
          <w:tcPr>
            <w:tcW w:w="1276" w:type="dxa"/>
            <w:tcBorders>
              <w:top w:val="single" w:sz="4" w:space="0" w:color="auto"/>
            </w:tcBorders>
          </w:tcPr>
          <w:p w:rsidR="006C0A1F" w:rsidRPr="00D72768" w:rsidRDefault="006C0A1F" w:rsidP="00273BCF">
            <w:pPr>
              <w:spacing w:after="1" w:line="220" w:lineRule="auto"/>
              <w:jc w:val="center"/>
            </w:pPr>
            <w:r w:rsidRPr="00D72768">
              <w:t>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6C0A1F" w:rsidP="00645744">
            <w:pPr>
              <w:spacing w:after="1" w:line="220" w:lineRule="auto"/>
            </w:pPr>
            <w:r w:rsidRPr="00D72768">
              <w:t>свыше 1</w:t>
            </w:r>
          </w:p>
        </w:tc>
        <w:tc>
          <w:tcPr>
            <w:tcW w:w="1276" w:type="dxa"/>
          </w:tcPr>
          <w:p w:rsidR="006C0A1F" w:rsidRPr="00D72768" w:rsidRDefault="006C0A1F" w:rsidP="00273BCF">
            <w:pPr>
              <w:spacing w:after="1" w:line="220" w:lineRule="auto"/>
              <w:jc w:val="center"/>
            </w:pPr>
            <w:r w:rsidRPr="00D72768">
              <w:t>10</w:t>
            </w:r>
          </w:p>
        </w:tc>
      </w:tr>
      <w:tr w:rsidR="005A27D9" w:rsidRPr="00D72768" w:rsidTr="00AE386E">
        <w:tc>
          <w:tcPr>
            <w:tcW w:w="454" w:type="dxa"/>
            <w:vMerge w:val="restart"/>
          </w:tcPr>
          <w:p w:rsidR="005A27D9" w:rsidRPr="00D72768" w:rsidRDefault="005A27D9">
            <w:pPr>
              <w:spacing w:after="1" w:line="220" w:lineRule="auto"/>
            </w:pPr>
          </w:p>
        </w:tc>
        <w:tc>
          <w:tcPr>
            <w:tcW w:w="1735" w:type="dxa"/>
            <w:vMerge w:val="restart"/>
          </w:tcPr>
          <w:p w:rsidR="005A27D9" w:rsidRPr="00D72768" w:rsidRDefault="005A27D9">
            <w:pPr>
              <w:spacing w:after="1" w:line="220" w:lineRule="auto"/>
            </w:pPr>
          </w:p>
        </w:tc>
        <w:tc>
          <w:tcPr>
            <w:tcW w:w="7490" w:type="dxa"/>
            <w:gridSpan w:val="4"/>
          </w:tcPr>
          <w:p w:rsidR="005A27D9" w:rsidRPr="00D72768" w:rsidRDefault="005A27D9">
            <w:pPr>
              <w:spacing w:after="1" w:line="220" w:lineRule="auto"/>
            </w:pPr>
            <w:r w:rsidRPr="00D72768">
              <w:t>Выплата за качество выполняемых работ</w:t>
            </w:r>
          </w:p>
        </w:tc>
      </w:tr>
      <w:tr w:rsidR="005A27D9" w:rsidRPr="00D72768" w:rsidTr="00273BCF">
        <w:tc>
          <w:tcPr>
            <w:tcW w:w="454" w:type="dxa"/>
            <w:vMerge/>
          </w:tcPr>
          <w:p w:rsidR="005A27D9" w:rsidRPr="00D72768" w:rsidRDefault="005A27D9">
            <w:pPr>
              <w:spacing w:after="1" w:line="220" w:lineRule="auto"/>
            </w:pPr>
          </w:p>
        </w:tc>
        <w:tc>
          <w:tcPr>
            <w:tcW w:w="1735" w:type="dxa"/>
            <w:vMerge/>
          </w:tcPr>
          <w:p w:rsidR="005A27D9" w:rsidRPr="00D72768" w:rsidRDefault="005A27D9">
            <w:pPr>
              <w:spacing w:after="1" w:line="220" w:lineRule="auto"/>
            </w:pPr>
          </w:p>
        </w:tc>
        <w:tc>
          <w:tcPr>
            <w:tcW w:w="2126" w:type="dxa"/>
            <w:vMerge w:val="restart"/>
          </w:tcPr>
          <w:p w:rsidR="005A27D9" w:rsidRPr="00D72768" w:rsidRDefault="005A27D9">
            <w:pPr>
              <w:spacing w:after="1" w:line="220" w:lineRule="auto"/>
            </w:pPr>
            <w:r w:rsidRPr="00D72768">
              <w:t>Эффективность организации спортивной подготовки</w:t>
            </w:r>
          </w:p>
        </w:tc>
        <w:tc>
          <w:tcPr>
            <w:tcW w:w="1714" w:type="dxa"/>
            <w:vMerge w:val="restart"/>
          </w:tcPr>
          <w:p w:rsidR="005A27D9" w:rsidRPr="00D72768" w:rsidRDefault="005A27D9">
            <w:pPr>
              <w:spacing w:after="1" w:line="220" w:lineRule="auto"/>
            </w:pPr>
            <w:r w:rsidRPr="00D72768">
              <w:t>Ежемесячно</w:t>
            </w:r>
          </w:p>
        </w:tc>
        <w:tc>
          <w:tcPr>
            <w:tcW w:w="2374" w:type="dxa"/>
          </w:tcPr>
          <w:p w:rsidR="005A27D9" w:rsidRPr="00D72768" w:rsidRDefault="005A27D9" w:rsidP="00645744">
            <w:pPr>
              <w:spacing w:after="1" w:line="220" w:lineRule="auto"/>
            </w:pPr>
            <w:proofErr w:type="gramStart"/>
            <w:r>
              <w:t>У</w:t>
            </w:r>
            <w:r w:rsidRPr="00D72768">
              <w:t xml:space="preserve">частие </w:t>
            </w:r>
            <w:r w:rsidR="00645744">
              <w:t>обучающихся</w:t>
            </w:r>
            <w:r w:rsidRPr="00D72768">
              <w:t xml:space="preserve"> в соревнованиях различного уровня</w:t>
            </w:r>
            <w:proofErr w:type="gramEnd"/>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80 - 90% контингента</w:t>
            </w:r>
          </w:p>
        </w:tc>
        <w:tc>
          <w:tcPr>
            <w:tcW w:w="1276" w:type="dxa"/>
          </w:tcPr>
          <w:p w:rsidR="005A27D9" w:rsidRPr="00D72768" w:rsidRDefault="005A27D9" w:rsidP="00273BCF">
            <w:pPr>
              <w:spacing w:after="1" w:line="220" w:lineRule="auto"/>
              <w:jc w:val="center"/>
            </w:pPr>
            <w:r w:rsidRPr="00D72768">
              <w:t>80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90 - 100%</w:t>
            </w:r>
          </w:p>
        </w:tc>
        <w:tc>
          <w:tcPr>
            <w:tcW w:w="1276" w:type="dxa"/>
          </w:tcPr>
          <w:p w:rsidR="005A27D9" w:rsidRPr="00D72768" w:rsidRDefault="005A27D9" w:rsidP="00273BCF">
            <w:pPr>
              <w:spacing w:after="1" w:line="220" w:lineRule="auto"/>
              <w:jc w:val="center"/>
            </w:pPr>
            <w:r w:rsidRPr="00D72768">
              <w:t>100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645744" w:rsidP="00645744">
            <w:pPr>
              <w:spacing w:after="1" w:line="220" w:lineRule="auto"/>
            </w:pPr>
            <w:r>
              <w:t>Обучающиеся</w:t>
            </w:r>
            <w:r w:rsidR="005A27D9" w:rsidRPr="00D72768">
              <w:t>, выполнившие контрольно-переводные нормативы</w:t>
            </w:r>
            <w:r w:rsidR="005A27D9">
              <w:t>,</w:t>
            </w:r>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90 - 100% контингента</w:t>
            </w:r>
          </w:p>
        </w:tc>
        <w:tc>
          <w:tcPr>
            <w:tcW w:w="1276" w:type="dxa"/>
          </w:tcPr>
          <w:p w:rsidR="005A27D9" w:rsidRPr="00D72768" w:rsidRDefault="005A27D9" w:rsidP="00273BCF">
            <w:pPr>
              <w:spacing w:after="1" w:line="220" w:lineRule="auto"/>
              <w:jc w:val="center"/>
            </w:pPr>
            <w:r w:rsidRPr="00D72768">
              <w:t>100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645744">
            <w:pPr>
              <w:spacing w:after="1" w:line="220" w:lineRule="auto"/>
            </w:pPr>
            <w:r>
              <w:t>П</w:t>
            </w:r>
            <w:r w:rsidRPr="00D72768">
              <w:t xml:space="preserve">оложительная динамика прироста индивидуальных показателей выполнения программных требований по уровню подготовленности </w:t>
            </w:r>
            <w:r w:rsidR="00645744">
              <w:t>обучающихся</w:t>
            </w:r>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E45706">
            <w:pPr>
              <w:spacing w:after="1" w:line="220" w:lineRule="auto"/>
            </w:pPr>
            <w:r w:rsidRPr="00D72768">
              <w:t xml:space="preserve">80 - 90% </w:t>
            </w:r>
            <w:r>
              <w:t>контингента</w:t>
            </w:r>
          </w:p>
        </w:tc>
        <w:tc>
          <w:tcPr>
            <w:tcW w:w="1276" w:type="dxa"/>
          </w:tcPr>
          <w:p w:rsidR="005A27D9" w:rsidRPr="00D72768" w:rsidRDefault="005A27D9" w:rsidP="00273BCF">
            <w:pPr>
              <w:spacing w:after="1" w:line="220" w:lineRule="auto"/>
              <w:jc w:val="center"/>
            </w:pPr>
            <w:r w:rsidRPr="00D72768">
              <w:t>50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90 - 100%</w:t>
            </w:r>
          </w:p>
        </w:tc>
        <w:tc>
          <w:tcPr>
            <w:tcW w:w="1276" w:type="dxa"/>
          </w:tcPr>
          <w:p w:rsidR="005A27D9" w:rsidRPr="00D72768" w:rsidRDefault="005A27D9" w:rsidP="00273BCF">
            <w:pPr>
              <w:spacing w:after="1" w:line="220" w:lineRule="auto"/>
              <w:jc w:val="center"/>
            </w:pPr>
            <w:r w:rsidRPr="00D72768">
              <w:t>80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645744" w:rsidP="00645744">
            <w:pPr>
              <w:spacing w:after="1" w:line="220" w:lineRule="auto"/>
            </w:pPr>
            <w:r>
              <w:t>Обучающиеся</w:t>
            </w:r>
            <w:r w:rsidR="005A27D9" w:rsidRPr="00D72768">
              <w:t>, получившие спортивные разряды и звания (по факту присвоения, подтверждения массовых разрядов)</w:t>
            </w:r>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I разряд</w:t>
            </w:r>
          </w:p>
        </w:tc>
        <w:tc>
          <w:tcPr>
            <w:tcW w:w="1276" w:type="dxa"/>
          </w:tcPr>
          <w:p w:rsidR="005A27D9" w:rsidRPr="00D72768" w:rsidRDefault="005A27D9" w:rsidP="00273BCF">
            <w:pPr>
              <w:spacing w:after="1" w:line="220" w:lineRule="auto"/>
              <w:jc w:val="center"/>
            </w:pPr>
            <w:r w:rsidRPr="00D72768">
              <w:t>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КМС</w:t>
            </w:r>
          </w:p>
        </w:tc>
        <w:tc>
          <w:tcPr>
            <w:tcW w:w="1276" w:type="dxa"/>
          </w:tcPr>
          <w:p w:rsidR="005A27D9" w:rsidRPr="00D72768" w:rsidRDefault="005A27D9" w:rsidP="00273BCF">
            <w:pPr>
              <w:spacing w:after="1" w:line="220" w:lineRule="auto"/>
              <w:jc w:val="center"/>
            </w:pPr>
            <w:r w:rsidRPr="00D72768">
              <w:t>10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МС</w:t>
            </w:r>
          </w:p>
        </w:tc>
        <w:tc>
          <w:tcPr>
            <w:tcW w:w="1276" w:type="dxa"/>
          </w:tcPr>
          <w:p w:rsidR="005A27D9" w:rsidRPr="00D72768" w:rsidRDefault="005A27D9" w:rsidP="00273BCF">
            <w:pPr>
              <w:spacing w:after="1" w:line="220" w:lineRule="auto"/>
              <w:jc w:val="center"/>
            </w:pPr>
            <w:r w:rsidRPr="00D72768">
              <w:t>15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МСМК</w:t>
            </w:r>
          </w:p>
        </w:tc>
        <w:tc>
          <w:tcPr>
            <w:tcW w:w="1276" w:type="dxa"/>
          </w:tcPr>
          <w:p w:rsidR="005A27D9" w:rsidRPr="00D72768" w:rsidRDefault="005A27D9" w:rsidP="00273BCF">
            <w:pPr>
              <w:spacing w:after="1" w:line="220" w:lineRule="auto"/>
              <w:jc w:val="center"/>
            </w:pPr>
            <w:r w:rsidRPr="00D72768">
              <w:t>20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ЗМС</w:t>
            </w:r>
          </w:p>
        </w:tc>
        <w:tc>
          <w:tcPr>
            <w:tcW w:w="1276" w:type="dxa"/>
          </w:tcPr>
          <w:p w:rsidR="005A27D9" w:rsidRPr="00D72768" w:rsidRDefault="005A27D9" w:rsidP="00273BCF">
            <w:pPr>
              <w:spacing w:after="1" w:line="220" w:lineRule="auto"/>
              <w:jc w:val="center"/>
            </w:pPr>
            <w:r w:rsidRPr="00D72768">
              <w:t>25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645744">
            <w:pPr>
              <w:spacing w:after="1" w:line="220" w:lineRule="auto"/>
            </w:pPr>
            <w:r>
              <w:t>В</w:t>
            </w:r>
            <w:r w:rsidRPr="00D72768">
              <w:t xml:space="preserve">ключение </w:t>
            </w:r>
            <w:r w:rsidR="00645744">
              <w:t>обучающихся</w:t>
            </w:r>
            <w:r w:rsidRPr="00D72768">
              <w:t xml:space="preserve"> в составы спортивных сборных команд (за каждого обучающегося)</w:t>
            </w:r>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спортивная сборная команда Красноярского края</w:t>
            </w:r>
          </w:p>
        </w:tc>
        <w:tc>
          <w:tcPr>
            <w:tcW w:w="1276" w:type="dxa"/>
          </w:tcPr>
          <w:p w:rsidR="005A27D9" w:rsidRPr="00D72768" w:rsidRDefault="005A27D9" w:rsidP="00273BCF">
            <w:pPr>
              <w:spacing w:after="1" w:line="220" w:lineRule="auto"/>
              <w:jc w:val="center"/>
            </w:pPr>
            <w:r w:rsidRPr="00D72768">
              <w:t>2</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Российской Федерации</w:t>
            </w:r>
          </w:p>
        </w:tc>
        <w:tc>
          <w:tcPr>
            <w:tcW w:w="1276" w:type="dxa"/>
          </w:tcPr>
          <w:p w:rsidR="005A27D9" w:rsidRPr="00D72768" w:rsidRDefault="005A27D9" w:rsidP="00273BCF">
            <w:pPr>
              <w:spacing w:after="1" w:line="220" w:lineRule="auto"/>
              <w:jc w:val="center"/>
            </w:pPr>
            <w:r w:rsidRPr="00D72768">
              <w:t>3</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E45706">
            <w:pPr>
              <w:spacing w:after="1" w:line="220" w:lineRule="auto"/>
            </w:pPr>
            <w:r>
              <w:t>П</w:t>
            </w:r>
            <w:r w:rsidRPr="00D72768">
              <w:t>одготовка члена сборной команды города для участия в соревнованиях (за каждого человека)</w:t>
            </w:r>
          </w:p>
        </w:tc>
        <w:tc>
          <w:tcPr>
            <w:tcW w:w="1276" w:type="dxa"/>
          </w:tcPr>
          <w:p w:rsidR="005A27D9" w:rsidRPr="00D72768" w:rsidRDefault="005A27D9" w:rsidP="00273BCF">
            <w:pPr>
              <w:spacing w:after="1" w:line="220" w:lineRule="auto"/>
              <w:jc w:val="center"/>
            </w:pPr>
            <w:r w:rsidRPr="00D72768">
              <w:t>1</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val="restart"/>
          </w:tcPr>
          <w:p w:rsidR="005A27D9" w:rsidRPr="00D72768" w:rsidRDefault="005A27D9" w:rsidP="00645744">
            <w:pPr>
              <w:spacing w:after="1" w:line="220" w:lineRule="auto"/>
            </w:pPr>
            <w:r w:rsidRPr="00D72768">
              <w:t xml:space="preserve">Сохранность контингента </w:t>
            </w:r>
            <w:proofErr w:type="gramStart"/>
            <w:r w:rsidR="00645744">
              <w:t>обучающихся</w:t>
            </w:r>
            <w:proofErr w:type="gramEnd"/>
          </w:p>
        </w:tc>
        <w:tc>
          <w:tcPr>
            <w:tcW w:w="1714" w:type="dxa"/>
            <w:vMerge w:val="restart"/>
          </w:tcPr>
          <w:p w:rsidR="005A27D9" w:rsidRPr="00D72768" w:rsidRDefault="005A27D9">
            <w:pPr>
              <w:spacing w:after="1" w:line="220" w:lineRule="auto"/>
            </w:pPr>
            <w:r w:rsidRPr="00D72768">
              <w:t>1 раз в год</w:t>
            </w:r>
          </w:p>
        </w:tc>
        <w:tc>
          <w:tcPr>
            <w:tcW w:w="2374" w:type="dxa"/>
          </w:tcPr>
          <w:p w:rsidR="005A27D9" w:rsidRPr="00D72768" w:rsidRDefault="005A27D9">
            <w:pPr>
              <w:spacing w:after="1" w:line="220" w:lineRule="auto"/>
            </w:pPr>
            <w:r w:rsidRPr="00D72768">
              <w:t>В течение тренировочного года</w:t>
            </w:r>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80 - 90%</w:t>
            </w:r>
          </w:p>
        </w:tc>
        <w:tc>
          <w:tcPr>
            <w:tcW w:w="1276" w:type="dxa"/>
          </w:tcPr>
          <w:p w:rsidR="005A27D9" w:rsidRPr="00D72768" w:rsidRDefault="005A27D9" w:rsidP="00273BCF">
            <w:pPr>
              <w:spacing w:after="1" w:line="220" w:lineRule="auto"/>
              <w:jc w:val="center"/>
            </w:pPr>
            <w:r w:rsidRPr="00D72768">
              <w:t>25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свыше 90%</w:t>
            </w:r>
          </w:p>
        </w:tc>
        <w:tc>
          <w:tcPr>
            <w:tcW w:w="1276" w:type="dxa"/>
          </w:tcPr>
          <w:p w:rsidR="005A27D9" w:rsidRPr="00D72768" w:rsidRDefault="005A27D9" w:rsidP="00273BCF">
            <w:pPr>
              <w:spacing w:after="1" w:line="220" w:lineRule="auto"/>
              <w:jc w:val="center"/>
            </w:pPr>
            <w:r w:rsidRPr="00D72768">
              <w:t>40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val="restart"/>
          </w:tcPr>
          <w:p w:rsidR="005A27D9" w:rsidRPr="00D72768" w:rsidRDefault="005A27D9">
            <w:pPr>
              <w:spacing w:after="1" w:line="220" w:lineRule="auto"/>
            </w:pPr>
            <w:r w:rsidRPr="00D72768">
              <w:t xml:space="preserve">Высокий уровень тренерского мастерства при организации </w:t>
            </w:r>
            <w:r w:rsidR="00645744">
              <w:t>учебно-</w:t>
            </w:r>
            <w:r w:rsidRPr="00D72768">
              <w:t>тренировочного процесса</w:t>
            </w:r>
          </w:p>
        </w:tc>
        <w:tc>
          <w:tcPr>
            <w:tcW w:w="1714" w:type="dxa"/>
            <w:vMerge w:val="restart"/>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t>О</w:t>
            </w:r>
            <w:r w:rsidRPr="00D72768">
              <w:t xml:space="preserve">своение информационных технологий и применение их в практике работы (использование компьютерных программ, </w:t>
            </w:r>
            <w:proofErr w:type="spellStart"/>
            <w:proofErr w:type="gramStart"/>
            <w:r w:rsidRPr="00D72768">
              <w:t>интернет-технологий</w:t>
            </w:r>
            <w:proofErr w:type="spellEnd"/>
            <w:proofErr w:type="gramEnd"/>
            <w:r w:rsidRPr="00D72768">
              <w:t>)</w:t>
            </w:r>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72587E">
            <w:pPr>
              <w:spacing w:after="1" w:line="220" w:lineRule="auto"/>
            </w:pPr>
            <w:r w:rsidRPr="00D72768">
              <w:t>1</w:t>
            </w:r>
          </w:p>
        </w:tc>
        <w:tc>
          <w:tcPr>
            <w:tcW w:w="1276" w:type="dxa"/>
          </w:tcPr>
          <w:p w:rsidR="005A27D9" w:rsidRPr="00D72768" w:rsidRDefault="005A27D9" w:rsidP="00273BCF">
            <w:pPr>
              <w:spacing w:after="1" w:line="220" w:lineRule="auto"/>
              <w:jc w:val="center"/>
            </w:pPr>
            <w:r w:rsidRPr="00D72768">
              <w:t>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свыше 1</w:t>
            </w:r>
          </w:p>
        </w:tc>
        <w:tc>
          <w:tcPr>
            <w:tcW w:w="1276" w:type="dxa"/>
          </w:tcPr>
          <w:p w:rsidR="005A27D9" w:rsidRPr="00D72768" w:rsidRDefault="005A27D9" w:rsidP="00273BCF">
            <w:pPr>
              <w:spacing w:after="1" w:line="220" w:lineRule="auto"/>
              <w:jc w:val="center"/>
            </w:pPr>
            <w:r w:rsidRPr="00D72768">
              <w:t>10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E45706">
            <w:pPr>
              <w:spacing w:after="1" w:line="220" w:lineRule="auto"/>
            </w:pPr>
            <w:r>
              <w:t>О</w:t>
            </w:r>
            <w:r w:rsidRPr="00D72768">
              <w:t>своение индивидуально ориентированных технологий, наличие индивидуальной программы, плана</w:t>
            </w:r>
          </w:p>
        </w:tc>
        <w:tc>
          <w:tcPr>
            <w:tcW w:w="1276" w:type="dxa"/>
          </w:tcPr>
          <w:p w:rsidR="005A27D9" w:rsidRPr="00D72768" w:rsidRDefault="005A27D9" w:rsidP="00273BCF">
            <w:pPr>
              <w:spacing w:after="1" w:line="220" w:lineRule="auto"/>
              <w:jc w:val="center"/>
            </w:pPr>
            <w:r w:rsidRPr="00D72768">
              <w:t>15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E45706">
            <w:pPr>
              <w:spacing w:after="1" w:line="220" w:lineRule="auto"/>
            </w:pPr>
            <w:r>
              <w:t>П</w:t>
            </w:r>
            <w:r w:rsidRPr="00D72768">
              <w:t xml:space="preserve">рименение </w:t>
            </w:r>
            <w:proofErr w:type="spellStart"/>
            <w:r w:rsidRPr="00D72768">
              <w:t>здоровьесберегающих</w:t>
            </w:r>
            <w:proofErr w:type="spellEnd"/>
            <w:r w:rsidRPr="00D72768">
              <w:t xml:space="preserve"> технологий, отсутствие случаев травматизма</w:t>
            </w:r>
          </w:p>
        </w:tc>
        <w:tc>
          <w:tcPr>
            <w:tcW w:w="1276" w:type="dxa"/>
          </w:tcPr>
          <w:p w:rsidR="005A27D9" w:rsidRPr="00D72768" w:rsidRDefault="005A27D9" w:rsidP="00273BCF">
            <w:pPr>
              <w:spacing w:after="1" w:line="220" w:lineRule="auto"/>
              <w:jc w:val="center"/>
            </w:pPr>
            <w:r w:rsidRPr="00D72768">
              <w:t>15</w:t>
            </w:r>
          </w:p>
        </w:tc>
      </w:tr>
      <w:tr w:rsidR="006C0A1F" w:rsidRPr="00D72768" w:rsidTr="00AE386E">
        <w:tc>
          <w:tcPr>
            <w:tcW w:w="454" w:type="dxa"/>
            <w:vMerge w:val="restart"/>
          </w:tcPr>
          <w:p w:rsidR="006C0A1F" w:rsidRPr="00D72768" w:rsidRDefault="0070251D" w:rsidP="0070251D">
            <w:pPr>
              <w:spacing w:after="1" w:line="220" w:lineRule="auto"/>
              <w:jc w:val="center"/>
            </w:pPr>
            <w:r>
              <w:t>3</w:t>
            </w:r>
          </w:p>
        </w:tc>
        <w:tc>
          <w:tcPr>
            <w:tcW w:w="1735" w:type="dxa"/>
            <w:vMerge w:val="restart"/>
          </w:tcPr>
          <w:p w:rsidR="006C0A1F" w:rsidRPr="00D72768" w:rsidRDefault="00E45706" w:rsidP="00E45706">
            <w:pPr>
              <w:spacing w:after="1" w:line="220" w:lineRule="auto"/>
              <w:outlineLvl w:val="2"/>
            </w:pPr>
            <w:r>
              <w:t>С</w:t>
            </w:r>
            <w:r w:rsidR="006C0A1F" w:rsidRPr="00D72768">
              <w:t>тарший специалист по закупкам, специалист по закупкам</w:t>
            </w:r>
          </w:p>
        </w:tc>
        <w:tc>
          <w:tcPr>
            <w:tcW w:w="7490" w:type="dxa"/>
            <w:gridSpan w:val="4"/>
          </w:tcPr>
          <w:p w:rsidR="006C0A1F" w:rsidRPr="00D72768" w:rsidRDefault="006C0A1F">
            <w:pPr>
              <w:spacing w:after="1" w:line="220" w:lineRule="auto"/>
            </w:pPr>
            <w:r w:rsidRPr="00D72768">
              <w:t>Выплата за важность выполняемой работы, степень самостоятельности и ответственности при выполнении поставленных задач</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3C78E2" w:rsidP="003C78E2">
            <w:pPr>
              <w:spacing w:after="1" w:line="220" w:lineRule="auto"/>
            </w:pPr>
            <w:r>
              <w:t>Планирование, организация и проведение процедур по закупке товаров, работ, услуг для обеспечения нужд учреждения</w:t>
            </w:r>
          </w:p>
        </w:tc>
        <w:tc>
          <w:tcPr>
            <w:tcW w:w="1714" w:type="dxa"/>
            <w:vMerge w:val="restart"/>
          </w:tcPr>
          <w:p w:rsidR="006C0A1F" w:rsidRPr="00D72768" w:rsidRDefault="006C0A1F">
            <w:pPr>
              <w:spacing w:after="1" w:line="220" w:lineRule="auto"/>
            </w:pPr>
            <w:r w:rsidRPr="00D72768">
              <w:t>Ежемесячно</w:t>
            </w:r>
          </w:p>
        </w:tc>
        <w:tc>
          <w:tcPr>
            <w:tcW w:w="2374" w:type="dxa"/>
          </w:tcPr>
          <w:p w:rsidR="006C0A1F" w:rsidRPr="00D72768" w:rsidRDefault="003E4A5E" w:rsidP="003E4A5E">
            <w:pPr>
              <w:spacing w:after="1" w:line="220" w:lineRule="auto"/>
            </w:pPr>
            <w:r>
              <w:t>В</w:t>
            </w:r>
            <w:r w:rsidR="006C0A1F" w:rsidRPr="00D72768">
              <w:t>ыполняется в срок и качественно</w:t>
            </w:r>
          </w:p>
        </w:tc>
        <w:tc>
          <w:tcPr>
            <w:tcW w:w="1276" w:type="dxa"/>
          </w:tcPr>
          <w:p w:rsidR="006C0A1F" w:rsidRPr="00D72768" w:rsidRDefault="006C0A1F" w:rsidP="00273BCF">
            <w:pPr>
              <w:spacing w:after="1" w:line="220" w:lineRule="auto"/>
              <w:jc w:val="center"/>
            </w:pPr>
            <w:r w:rsidRPr="00D72768">
              <w:t>90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3E4A5E" w:rsidP="003C78E2">
            <w:pPr>
              <w:spacing w:after="1" w:line="220" w:lineRule="auto"/>
            </w:pPr>
            <w:r>
              <w:t>О</w:t>
            </w:r>
            <w:r w:rsidR="006C0A1F" w:rsidRPr="00D72768">
              <w:t>днократные (1 или 2) несущественные замечания</w:t>
            </w:r>
          </w:p>
        </w:tc>
        <w:tc>
          <w:tcPr>
            <w:tcW w:w="1276" w:type="dxa"/>
          </w:tcPr>
          <w:p w:rsidR="006C0A1F" w:rsidRPr="00D72768" w:rsidRDefault="006C0A1F" w:rsidP="00273BCF">
            <w:pPr>
              <w:spacing w:after="1" w:line="220" w:lineRule="auto"/>
              <w:jc w:val="center"/>
            </w:pPr>
            <w:r w:rsidRPr="00D72768">
              <w:t>70</w:t>
            </w:r>
          </w:p>
        </w:tc>
      </w:tr>
      <w:tr w:rsidR="003E4A5E" w:rsidRPr="00D72768" w:rsidTr="00273BCF">
        <w:trPr>
          <w:trHeight w:val="240"/>
        </w:trPr>
        <w:tc>
          <w:tcPr>
            <w:tcW w:w="454" w:type="dxa"/>
            <w:vMerge/>
          </w:tcPr>
          <w:p w:rsidR="003E4A5E" w:rsidRPr="00D72768" w:rsidRDefault="003E4A5E"/>
        </w:tc>
        <w:tc>
          <w:tcPr>
            <w:tcW w:w="1735" w:type="dxa"/>
            <w:vMerge/>
          </w:tcPr>
          <w:p w:rsidR="003E4A5E" w:rsidRPr="00D72768" w:rsidRDefault="003E4A5E"/>
        </w:tc>
        <w:tc>
          <w:tcPr>
            <w:tcW w:w="2126" w:type="dxa"/>
            <w:vMerge w:val="restart"/>
          </w:tcPr>
          <w:p w:rsidR="003E4A5E" w:rsidRPr="00D72768" w:rsidRDefault="003E4A5E">
            <w:pPr>
              <w:spacing w:after="1" w:line="220" w:lineRule="auto"/>
            </w:pPr>
            <w:r w:rsidRPr="00D72768">
              <w:t xml:space="preserve">Результаты ревизий </w:t>
            </w:r>
            <w:r w:rsidRPr="00D72768">
              <w:lastRenderedPageBreak/>
              <w:t>и проверок вышестоящих, контролирующих и надзорных органов</w:t>
            </w:r>
          </w:p>
        </w:tc>
        <w:tc>
          <w:tcPr>
            <w:tcW w:w="1714" w:type="dxa"/>
            <w:vMerge w:val="restart"/>
          </w:tcPr>
          <w:p w:rsidR="003E4A5E" w:rsidRPr="00D72768" w:rsidRDefault="003E4A5E">
            <w:pPr>
              <w:spacing w:after="1" w:line="220" w:lineRule="auto"/>
            </w:pPr>
            <w:r w:rsidRPr="00D72768">
              <w:lastRenderedPageBreak/>
              <w:t>Ежеквартально</w:t>
            </w:r>
          </w:p>
        </w:tc>
        <w:tc>
          <w:tcPr>
            <w:tcW w:w="2374" w:type="dxa"/>
            <w:tcBorders>
              <w:bottom w:val="single" w:sz="4" w:space="0" w:color="auto"/>
            </w:tcBorders>
          </w:tcPr>
          <w:p w:rsidR="003E4A5E" w:rsidRPr="00D72768" w:rsidRDefault="003E4A5E" w:rsidP="003E4A5E">
            <w:pPr>
              <w:spacing w:after="1" w:line="220" w:lineRule="auto"/>
            </w:pPr>
            <w:r>
              <w:t>З</w:t>
            </w:r>
            <w:r w:rsidRPr="00D72768">
              <w:t>амечания отсутствуют</w:t>
            </w:r>
          </w:p>
        </w:tc>
        <w:tc>
          <w:tcPr>
            <w:tcW w:w="1276" w:type="dxa"/>
            <w:tcBorders>
              <w:bottom w:val="single" w:sz="4" w:space="0" w:color="auto"/>
            </w:tcBorders>
          </w:tcPr>
          <w:p w:rsidR="003E4A5E" w:rsidRPr="00D72768" w:rsidRDefault="003E4A5E" w:rsidP="00273BCF">
            <w:pPr>
              <w:spacing w:after="1" w:line="220" w:lineRule="auto"/>
              <w:jc w:val="center"/>
            </w:pPr>
            <w:r w:rsidRPr="00D72768">
              <w:t>80</w:t>
            </w:r>
          </w:p>
        </w:tc>
      </w:tr>
      <w:tr w:rsidR="003E4A5E" w:rsidRPr="00D72768" w:rsidTr="00273BCF">
        <w:trPr>
          <w:trHeight w:val="2110"/>
        </w:trPr>
        <w:tc>
          <w:tcPr>
            <w:tcW w:w="454" w:type="dxa"/>
            <w:vMerge/>
          </w:tcPr>
          <w:p w:rsidR="003E4A5E" w:rsidRPr="00D72768" w:rsidRDefault="003E4A5E"/>
        </w:tc>
        <w:tc>
          <w:tcPr>
            <w:tcW w:w="1735" w:type="dxa"/>
            <w:vMerge/>
          </w:tcPr>
          <w:p w:rsidR="003E4A5E" w:rsidRPr="00D72768" w:rsidRDefault="003E4A5E"/>
        </w:tc>
        <w:tc>
          <w:tcPr>
            <w:tcW w:w="2126" w:type="dxa"/>
            <w:vMerge/>
          </w:tcPr>
          <w:p w:rsidR="003E4A5E" w:rsidRPr="00D72768" w:rsidRDefault="003E4A5E"/>
        </w:tc>
        <w:tc>
          <w:tcPr>
            <w:tcW w:w="1714" w:type="dxa"/>
            <w:vMerge/>
          </w:tcPr>
          <w:p w:rsidR="003E4A5E" w:rsidRPr="00D72768" w:rsidRDefault="003E4A5E"/>
        </w:tc>
        <w:tc>
          <w:tcPr>
            <w:tcW w:w="2374" w:type="dxa"/>
            <w:tcBorders>
              <w:top w:val="nil"/>
            </w:tcBorders>
          </w:tcPr>
          <w:p w:rsidR="003E4A5E" w:rsidRPr="00D72768" w:rsidRDefault="003E4A5E" w:rsidP="003E4A5E">
            <w:pPr>
              <w:spacing w:after="1" w:line="220" w:lineRule="auto"/>
            </w:pPr>
            <w:r>
              <w:t>Е</w:t>
            </w:r>
            <w:r w:rsidRPr="00D72768">
              <w:t xml:space="preserve">диничные (1 или 2) </w:t>
            </w:r>
          </w:p>
          <w:p w:rsidR="003E4A5E" w:rsidRPr="00D72768" w:rsidRDefault="003E4A5E" w:rsidP="003C78E2">
            <w:pPr>
              <w:spacing w:after="1" w:line="220" w:lineRule="auto"/>
            </w:pPr>
            <w:r w:rsidRPr="00D72768">
              <w:t>несущественные замечания, которые не привели к нерациональному использованию финансовых</w:t>
            </w:r>
            <w:r w:rsidR="003C78E2">
              <w:t xml:space="preserve"> и </w:t>
            </w:r>
            <w:r w:rsidRPr="00D72768">
              <w:t xml:space="preserve">материальных </w:t>
            </w:r>
            <w:r w:rsidR="003C78E2">
              <w:t>ресурсов</w:t>
            </w:r>
          </w:p>
        </w:tc>
        <w:tc>
          <w:tcPr>
            <w:tcW w:w="1276" w:type="dxa"/>
            <w:tcBorders>
              <w:top w:val="nil"/>
            </w:tcBorders>
          </w:tcPr>
          <w:p w:rsidR="003E4A5E" w:rsidRPr="00D72768" w:rsidRDefault="003E4A5E" w:rsidP="00273BCF">
            <w:pPr>
              <w:spacing w:after="1" w:line="220" w:lineRule="auto"/>
              <w:jc w:val="center"/>
            </w:pPr>
            <w:r w:rsidRPr="00D72768">
              <w:t>30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pPr>
              <w:spacing w:after="1" w:line="220" w:lineRule="auto"/>
            </w:pPr>
            <w:r w:rsidRPr="00D72768">
              <w:t>Выполнение заданий, требующих работы с большими объемами информации, сбора, анализа, обобщения информации, применения специальных методов, технологий, методик (в объеме функциональных обязанностей)</w:t>
            </w:r>
          </w:p>
        </w:tc>
        <w:tc>
          <w:tcPr>
            <w:tcW w:w="1714" w:type="dxa"/>
            <w:vMerge w:val="restart"/>
          </w:tcPr>
          <w:p w:rsidR="006C0A1F" w:rsidRPr="00D72768" w:rsidRDefault="006C0A1F">
            <w:pPr>
              <w:spacing w:after="1" w:line="220" w:lineRule="auto"/>
            </w:pPr>
            <w:r w:rsidRPr="00D72768">
              <w:t>Ежемесячно</w:t>
            </w:r>
          </w:p>
        </w:tc>
        <w:tc>
          <w:tcPr>
            <w:tcW w:w="2374" w:type="dxa"/>
          </w:tcPr>
          <w:p w:rsidR="006C0A1F" w:rsidRPr="00D72768" w:rsidRDefault="003E4A5E" w:rsidP="003E4A5E">
            <w:pPr>
              <w:spacing w:after="1" w:line="220" w:lineRule="auto"/>
            </w:pPr>
            <w:r>
              <w:t>В</w:t>
            </w:r>
            <w:r w:rsidR="006C0A1F" w:rsidRPr="00D72768">
              <w:t>ыполнение в срок и с высоким качеством</w:t>
            </w:r>
          </w:p>
        </w:tc>
        <w:tc>
          <w:tcPr>
            <w:tcW w:w="1276" w:type="dxa"/>
          </w:tcPr>
          <w:p w:rsidR="006C0A1F" w:rsidRPr="00D72768" w:rsidRDefault="006C0A1F" w:rsidP="00273BCF">
            <w:pPr>
              <w:spacing w:after="1" w:line="220" w:lineRule="auto"/>
              <w:jc w:val="center"/>
            </w:pPr>
            <w:r w:rsidRPr="00D72768">
              <w:t>90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3E4A5E" w:rsidP="003E4A5E">
            <w:pPr>
              <w:spacing w:after="1" w:line="220" w:lineRule="auto"/>
            </w:pPr>
            <w:r>
              <w:t>В</w:t>
            </w:r>
            <w:r w:rsidR="006C0A1F" w:rsidRPr="00D72768">
              <w:t xml:space="preserve">ыполнение в срок, но с </w:t>
            </w:r>
            <w:proofErr w:type="gramStart"/>
            <w:r w:rsidR="006C0A1F" w:rsidRPr="00D72768">
              <w:t>незначительными</w:t>
            </w:r>
            <w:proofErr w:type="gramEnd"/>
            <w:r w:rsidR="006C0A1F" w:rsidRPr="00D72768">
              <w:t xml:space="preserve"> замечанием по качеству</w:t>
            </w:r>
          </w:p>
        </w:tc>
        <w:tc>
          <w:tcPr>
            <w:tcW w:w="1276" w:type="dxa"/>
          </w:tcPr>
          <w:p w:rsidR="006C0A1F" w:rsidRPr="00D72768" w:rsidRDefault="006C0A1F" w:rsidP="00273BCF">
            <w:pPr>
              <w:spacing w:after="1" w:line="220" w:lineRule="auto"/>
              <w:jc w:val="center"/>
            </w:pPr>
            <w:r w:rsidRPr="00D72768">
              <w:t>70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pPr>
              <w:spacing w:after="1" w:line="220" w:lineRule="auto"/>
            </w:pPr>
            <w:r w:rsidRPr="00D72768">
              <w:t>Соблюдение требований правил внутреннего трудового распорядка, норм противопожарной безопасности и охраны труда</w:t>
            </w:r>
          </w:p>
        </w:tc>
        <w:tc>
          <w:tcPr>
            <w:tcW w:w="1714" w:type="dxa"/>
            <w:vMerge w:val="restart"/>
          </w:tcPr>
          <w:p w:rsidR="006C0A1F" w:rsidRPr="00D72768" w:rsidRDefault="006C0A1F">
            <w:pPr>
              <w:spacing w:after="1" w:line="220" w:lineRule="auto"/>
            </w:pPr>
            <w:r w:rsidRPr="00D72768">
              <w:t>Ежемесячно</w:t>
            </w:r>
          </w:p>
        </w:tc>
        <w:tc>
          <w:tcPr>
            <w:tcW w:w="2374" w:type="dxa"/>
          </w:tcPr>
          <w:p w:rsidR="006C0A1F" w:rsidRPr="00D72768" w:rsidRDefault="003E4A5E" w:rsidP="003E4A5E">
            <w:pPr>
              <w:spacing w:after="1" w:line="220" w:lineRule="auto"/>
            </w:pPr>
            <w:r>
              <w:t>П</w:t>
            </w:r>
            <w:r w:rsidR="006C0A1F" w:rsidRPr="00D72768">
              <w:t>равила соблюдаются полностью, нет замечаний</w:t>
            </w:r>
          </w:p>
        </w:tc>
        <w:tc>
          <w:tcPr>
            <w:tcW w:w="1276" w:type="dxa"/>
          </w:tcPr>
          <w:p w:rsidR="006C0A1F" w:rsidRPr="00D72768" w:rsidRDefault="006C0A1F" w:rsidP="00273BCF">
            <w:pPr>
              <w:spacing w:after="1" w:line="220" w:lineRule="auto"/>
              <w:jc w:val="center"/>
            </w:pPr>
            <w:r w:rsidRPr="00D72768">
              <w:t>25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3E4A5E">
            <w:pPr>
              <w:spacing w:after="1" w:line="220" w:lineRule="auto"/>
            </w:pPr>
            <w:r>
              <w:t>О</w:t>
            </w:r>
            <w:r w:rsidR="006C0A1F" w:rsidRPr="00D72768">
              <w:t>днократные (1 или 2) несущественные замечания</w:t>
            </w:r>
          </w:p>
        </w:tc>
        <w:tc>
          <w:tcPr>
            <w:tcW w:w="1276" w:type="dxa"/>
          </w:tcPr>
          <w:p w:rsidR="006C0A1F" w:rsidRPr="00D72768" w:rsidRDefault="006C0A1F" w:rsidP="00273BCF">
            <w:pPr>
              <w:spacing w:after="1" w:line="220" w:lineRule="auto"/>
              <w:jc w:val="center"/>
            </w:pPr>
            <w:r w:rsidRPr="00D72768">
              <w:t>15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rsidP="003E4A5E">
            <w:pPr>
              <w:spacing w:after="1" w:line="220" w:lineRule="auto"/>
            </w:pPr>
            <w:r w:rsidRPr="00D72768">
              <w:t>Разработка нормативной и методической документации</w:t>
            </w:r>
            <w:r w:rsidR="003E4A5E">
              <w:t xml:space="preserve"> по профилю деятельности</w:t>
            </w:r>
          </w:p>
        </w:tc>
        <w:tc>
          <w:tcPr>
            <w:tcW w:w="1714" w:type="dxa"/>
            <w:vMerge w:val="restart"/>
          </w:tcPr>
          <w:p w:rsidR="006C0A1F" w:rsidRPr="00D72768" w:rsidRDefault="006C0A1F">
            <w:pPr>
              <w:spacing w:after="1" w:line="220" w:lineRule="auto"/>
            </w:pPr>
            <w:r w:rsidRPr="00D72768">
              <w:t>Ежеквартально</w:t>
            </w:r>
          </w:p>
        </w:tc>
        <w:tc>
          <w:tcPr>
            <w:tcW w:w="2374" w:type="dxa"/>
          </w:tcPr>
          <w:p w:rsidR="006C0A1F" w:rsidRPr="00D72768" w:rsidRDefault="006C0A1F">
            <w:pPr>
              <w:spacing w:after="1" w:line="220" w:lineRule="auto"/>
            </w:pPr>
            <w:r w:rsidRPr="00D72768">
              <w:t>Оценивается по количеству разработанных документов</w:t>
            </w:r>
          </w:p>
        </w:tc>
        <w:tc>
          <w:tcPr>
            <w:tcW w:w="1276" w:type="dxa"/>
          </w:tcPr>
          <w:p w:rsidR="006C0A1F" w:rsidRPr="00D72768" w:rsidRDefault="006C0A1F" w:rsidP="00273BCF">
            <w:pPr>
              <w:spacing w:after="1" w:line="220" w:lineRule="auto"/>
              <w:jc w:val="center"/>
            </w:pPr>
          </w:p>
        </w:tc>
      </w:tr>
      <w:tr w:rsidR="006C0A1F" w:rsidRPr="00D72768" w:rsidTr="00273BCF">
        <w:tblPrEx>
          <w:tblBorders>
            <w:insideH w:val="nil"/>
          </w:tblBorders>
        </w:tblPrEx>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bottom w:val="single" w:sz="4" w:space="0" w:color="auto"/>
            </w:tcBorders>
          </w:tcPr>
          <w:p w:rsidR="006C0A1F" w:rsidRPr="00D72768" w:rsidRDefault="006C0A1F" w:rsidP="0072587E">
            <w:pPr>
              <w:spacing w:after="1" w:line="220" w:lineRule="auto"/>
            </w:pPr>
            <w:r w:rsidRPr="00D72768">
              <w:t>1</w:t>
            </w:r>
          </w:p>
        </w:tc>
        <w:tc>
          <w:tcPr>
            <w:tcW w:w="1276" w:type="dxa"/>
            <w:tcBorders>
              <w:bottom w:val="single" w:sz="4" w:space="0" w:color="auto"/>
            </w:tcBorders>
          </w:tcPr>
          <w:p w:rsidR="006C0A1F" w:rsidRPr="00D72768" w:rsidRDefault="006C0A1F" w:rsidP="00273BCF">
            <w:pPr>
              <w:spacing w:after="1" w:line="220" w:lineRule="auto"/>
              <w:jc w:val="center"/>
            </w:pPr>
            <w:r w:rsidRPr="00D72768">
              <w:t>15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tcBorders>
          </w:tcPr>
          <w:p w:rsidR="006C0A1F" w:rsidRPr="00D72768" w:rsidRDefault="006C0A1F">
            <w:pPr>
              <w:spacing w:after="1" w:line="220" w:lineRule="auto"/>
            </w:pPr>
            <w:r w:rsidRPr="00D72768">
              <w:t>свыше 1</w:t>
            </w:r>
          </w:p>
        </w:tc>
        <w:tc>
          <w:tcPr>
            <w:tcW w:w="1276" w:type="dxa"/>
            <w:tcBorders>
              <w:top w:val="single" w:sz="4" w:space="0" w:color="auto"/>
            </w:tcBorders>
          </w:tcPr>
          <w:p w:rsidR="006C0A1F" w:rsidRPr="00D72768" w:rsidRDefault="006C0A1F" w:rsidP="00273BCF">
            <w:pPr>
              <w:spacing w:after="1" w:line="220" w:lineRule="auto"/>
              <w:jc w:val="center"/>
            </w:pPr>
            <w:r w:rsidRPr="00D72768">
              <w:t>25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Своевременное предоставление информации по запросам физических и юридических лиц</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Своевременный, качественно подготовленный ответ</w:t>
            </w:r>
          </w:p>
        </w:tc>
        <w:tc>
          <w:tcPr>
            <w:tcW w:w="1276" w:type="dxa"/>
          </w:tcPr>
          <w:p w:rsidR="006C0A1F" w:rsidRPr="00D72768" w:rsidRDefault="006C0A1F" w:rsidP="00273BCF">
            <w:pPr>
              <w:spacing w:after="1" w:line="220" w:lineRule="auto"/>
              <w:jc w:val="center"/>
            </w:pPr>
            <w:r w:rsidRPr="00D72768">
              <w:t>60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Осуществление аналитической работы</w:t>
            </w:r>
          </w:p>
        </w:tc>
        <w:tc>
          <w:tcPr>
            <w:tcW w:w="1714" w:type="dxa"/>
          </w:tcPr>
          <w:p w:rsidR="006C0A1F" w:rsidRPr="00D72768" w:rsidRDefault="006C0A1F">
            <w:pPr>
              <w:spacing w:after="1" w:line="220" w:lineRule="auto"/>
            </w:pPr>
            <w:r w:rsidRPr="00D72768">
              <w:t>от 1 до 3 месяцев</w:t>
            </w:r>
          </w:p>
        </w:tc>
        <w:tc>
          <w:tcPr>
            <w:tcW w:w="2374" w:type="dxa"/>
          </w:tcPr>
          <w:p w:rsidR="006C0A1F" w:rsidRPr="00D72768" w:rsidRDefault="006C0A1F">
            <w:pPr>
              <w:spacing w:after="1" w:line="220" w:lineRule="auto"/>
            </w:pPr>
            <w:r w:rsidRPr="00D72768">
              <w:t>Своевременное и полное представление ежемесячных и ежеквартальных отчетов</w:t>
            </w:r>
          </w:p>
        </w:tc>
        <w:tc>
          <w:tcPr>
            <w:tcW w:w="1276" w:type="dxa"/>
          </w:tcPr>
          <w:p w:rsidR="006C0A1F" w:rsidRPr="00D72768" w:rsidRDefault="006C0A1F" w:rsidP="00273BCF">
            <w:pPr>
              <w:spacing w:after="1" w:line="220" w:lineRule="auto"/>
              <w:jc w:val="center"/>
            </w:pPr>
            <w:r w:rsidRPr="00D72768">
              <w:t>80</w:t>
            </w:r>
          </w:p>
        </w:tc>
      </w:tr>
      <w:tr w:rsidR="005A27D9" w:rsidRPr="00D72768" w:rsidTr="00AE386E">
        <w:tc>
          <w:tcPr>
            <w:tcW w:w="454" w:type="dxa"/>
            <w:vMerge w:val="restart"/>
          </w:tcPr>
          <w:p w:rsidR="005A27D9" w:rsidRPr="00D72768" w:rsidRDefault="005A27D9">
            <w:pPr>
              <w:spacing w:after="1" w:line="220" w:lineRule="auto"/>
            </w:pPr>
          </w:p>
        </w:tc>
        <w:tc>
          <w:tcPr>
            <w:tcW w:w="1735" w:type="dxa"/>
            <w:vMerge w:val="restart"/>
          </w:tcPr>
          <w:p w:rsidR="005A27D9" w:rsidRPr="00D72768" w:rsidRDefault="005A27D9">
            <w:pPr>
              <w:spacing w:after="1" w:line="220" w:lineRule="auto"/>
            </w:pPr>
          </w:p>
        </w:tc>
        <w:tc>
          <w:tcPr>
            <w:tcW w:w="7490" w:type="dxa"/>
            <w:gridSpan w:val="4"/>
          </w:tcPr>
          <w:p w:rsidR="005A27D9" w:rsidRPr="00D72768" w:rsidRDefault="005A27D9">
            <w:pPr>
              <w:spacing w:after="1" w:line="220" w:lineRule="auto"/>
            </w:pPr>
            <w:r w:rsidRPr="00D72768">
              <w:t>Выплата за качество выполняемых работ</w:t>
            </w:r>
          </w:p>
        </w:tc>
      </w:tr>
      <w:tr w:rsidR="005A27D9" w:rsidRPr="00D72768" w:rsidTr="00273BCF">
        <w:tc>
          <w:tcPr>
            <w:tcW w:w="454" w:type="dxa"/>
            <w:vMerge/>
          </w:tcPr>
          <w:p w:rsidR="005A27D9" w:rsidRPr="00D72768" w:rsidRDefault="005A27D9">
            <w:pPr>
              <w:spacing w:after="1" w:line="220" w:lineRule="auto"/>
            </w:pPr>
          </w:p>
        </w:tc>
        <w:tc>
          <w:tcPr>
            <w:tcW w:w="1735" w:type="dxa"/>
            <w:vMerge/>
          </w:tcPr>
          <w:p w:rsidR="005A27D9" w:rsidRPr="00D72768" w:rsidRDefault="005A27D9">
            <w:pPr>
              <w:spacing w:after="1" w:line="220" w:lineRule="auto"/>
            </w:pPr>
          </w:p>
        </w:tc>
        <w:tc>
          <w:tcPr>
            <w:tcW w:w="2126" w:type="dxa"/>
            <w:vMerge w:val="restart"/>
          </w:tcPr>
          <w:p w:rsidR="005A27D9" w:rsidRPr="00D72768" w:rsidRDefault="005A27D9">
            <w:pPr>
              <w:spacing w:after="1" w:line="220" w:lineRule="auto"/>
            </w:pPr>
            <w:r w:rsidRPr="00D72768">
              <w:t>Выполнение профессиональных обязанностей и работа над повышением квалификации</w:t>
            </w:r>
          </w:p>
        </w:tc>
        <w:tc>
          <w:tcPr>
            <w:tcW w:w="1714" w:type="dxa"/>
            <w:vMerge w:val="restart"/>
          </w:tcPr>
          <w:p w:rsidR="005A27D9" w:rsidRPr="00D72768" w:rsidRDefault="005A27D9">
            <w:pPr>
              <w:spacing w:after="1" w:line="220" w:lineRule="auto"/>
            </w:pPr>
            <w:r w:rsidRPr="00D72768">
              <w:t>Ежемесячно</w:t>
            </w:r>
          </w:p>
        </w:tc>
        <w:tc>
          <w:tcPr>
            <w:tcW w:w="2374" w:type="dxa"/>
          </w:tcPr>
          <w:p w:rsidR="005A27D9" w:rsidRPr="00D72768" w:rsidRDefault="005A27D9" w:rsidP="003C78E2">
            <w:pPr>
              <w:spacing w:after="1" w:line="220" w:lineRule="auto"/>
            </w:pPr>
            <w:r>
              <w:t>О</w:t>
            </w:r>
            <w:r w:rsidRPr="00D72768">
              <w:t xml:space="preserve">бязанности исполняются качественно и профессионально, сопровождаются работой над повышением </w:t>
            </w:r>
            <w:r w:rsidRPr="00D72768">
              <w:lastRenderedPageBreak/>
              <w:t>квалификации</w:t>
            </w:r>
          </w:p>
        </w:tc>
        <w:tc>
          <w:tcPr>
            <w:tcW w:w="1276" w:type="dxa"/>
          </w:tcPr>
          <w:p w:rsidR="005A27D9" w:rsidRPr="00D72768" w:rsidRDefault="005A27D9" w:rsidP="00273BCF">
            <w:pPr>
              <w:spacing w:after="1" w:line="220" w:lineRule="auto"/>
              <w:jc w:val="center"/>
            </w:pPr>
            <w:r w:rsidRPr="00D72768">
              <w:lastRenderedPageBreak/>
              <w:t>90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3C78E2">
            <w:pPr>
              <w:spacing w:after="1" w:line="220" w:lineRule="auto"/>
            </w:pPr>
            <w:r>
              <w:t>О</w:t>
            </w:r>
            <w:r w:rsidRPr="00D72768">
              <w:t>днократные (1 или 2) несущественные замечания в ходе выполнения профессиональных обязанностей</w:t>
            </w:r>
          </w:p>
        </w:tc>
        <w:tc>
          <w:tcPr>
            <w:tcW w:w="1276" w:type="dxa"/>
          </w:tcPr>
          <w:p w:rsidR="005A27D9" w:rsidRPr="00D72768" w:rsidRDefault="005A27D9" w:rsidP="00273BCF">
            <w:pPr>
              <w:spacing w:after="1" w:line="220" w:lineRule="auto"/>
              <w:jc w:val="center"/>
            </w:pPr>
            <w:r w:rsidRPr="00D72768">
              <w:t>50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val="restart"/>
          </w:tcPr>
          <w:p w:rsidR="005A27D9" w:rsidRPr="00D72768" w:rsidRDefault="005A27D9">
            <w:pPr>
              <w:spacing w:after="1" w:line="220" w:lineRule="auto"/>
            </w:pPr>
            <w:r w:rsidRPr="00D72768">
              <w:t>Владение специализированными информационными программами, системами</w:t>
            </w:r>
          </w:p>
        </w:tc>
        <w:tc>
          <w:tcPr>
            <w:tcW w:w="1714" w:type="dxa"/>
            <w:vMerge w:val="restart"/>
          </w:tcPr>
          <w:p w:rsidR="005A27D9" w:rsidRPr="00D72768" w:rsidRDefault="005A27D9">
            <w:pPr>
              <w:spacing w:after="1" w:line="220" w:lineRule="auto"/>
            </w:pPr>
            <w:r w:rsidRPr="00D72768">
              <w:t>Ежемесячно</w:t>
            </w:r>
          </w:p>
        </w:tc>
        <w:tc>
          <w:tcPr>
            <w:tcW w:w="2374" w:type="dxa"/>
          </w:tcPr>
          <w:p w:rsidR="005A27D9" w:rsidRPr="00D72768" w:rsidRDefault="005A27D9" w:rsidP="003C78E2">
            <w:pPr>
              <w:spacing w:after="1" w:line="220" w:lineRule="auto"/>
            </w:pPr>
            <w:r>
              <w:t>С</w:t>
            </w:r>
            <w:r w:rsidRPr="00D72768">
              <w:t>вободное владение всеми необходимыми программными продуктами</w:t>
            </w:r>
          </w:p>
        </w:tc>
        <w:tc>
          <w:tcPr>
            <w:tcW w:w="1276" w:type="dxa"/>
          </w:tcPr>
          <w:p w:rsidR="005A27D9" w:rsidRPr="00D72768" w:rsidRDefault="005A27D9" w:rsidP="00273BCF">
            <w:pPr>
              <w:spacing w:after="1" w:line="220" w:lineRule="auto"/>
              <w:jc w:val="center"/>
            </w:pPr>
            <w:r w:rsidRPr="00D72768">
              <w:t>15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3C78E2">
            <w:pPr>
              <w:spacing w:after="1" w:line="220" w:lineRule="auto"/>
            </w:pPr>
            <w:r>
              <w:t>С</w:t>
            </w:r>
            <w:r w:rsidRPr="00D72768">
              <w:t>вободное владение, но ограниченным перечнем программных продуктов</w:t>
            </w:r>
          </w:p>
        </w:tc>
        <w:tc>
          <w:tcPr>
            <w:tcW w:w="1276" w:type="dxa"/>
          </w:tcPr>
          <w:p w:rsidR="005A27D9" w:rsidRPr="00D72768" w:rsidRDefault="005A27D9" w:rsidP="00273BCF">
            <w:pPr>
              <w:spacing w:after="1" w:line="220" w:lineRule="auto"/>
              <w:jc w:val="center"/>
            </w:pPr>
            <w:r w:rsidRPr="00D72768">
              <w:t>10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val="restart"/>
          </w:tcPr>
          <w:p w:rsidR="005A27D9" w:rsidRPr="00D72768" w:rsidRDefault="005A27D9">
            <w:pPr>
              <w:spacing w:after="1" w:line="220" w:lineRule="auto"/>
            </w:pPr>
            <w:r w:rsidRPr="00D72768">
              <w:t>Профессиональное развитие</w:t>
            </w:r>
          </w:p>
        </w:tc>
        <w:tc>
          <w:tcPr>
            <w:tcW w:w="1714" w:type="dxa"/>
            <w:vMerge w:val="restart"/>
          </w:tcPr>
          <w:p w:rsidR="005A27D9" w:rsidRPr="00D72768" w:rsidRDefault="005A27D9">
            <w:pPr>
              <w:spacing w:after="1" w:line="220" w:lineRule="auto"/>
            </w:pPr>
            <w:r w:rsidRPr="00D72768">
              <w:t>Ежеквартально</w:t>
            </w:r>
          </w:p>
        </w:tc>
        <w:tc>
          <w:tcPr>
            <w:tcW w:w="2374" w:type="dxa"/>
          </w:tcPr>
          <w:p w:rsidR="005A27D9" w:rsidRPr="00D72768" w:rsidRDefault="005A27D9">
            <w:pPr>
              <w:spacing w:after="1" w:line="220" w:lineRule="auto"/>
            </w:pPr>
            <w:r w:rsidRPr="00D72768">
              <w:t>Участие в курсах повышения квалификации, обучающих семинарах</w:t>
            </w:r>
          </w:p>
        </w:tc>
        <w:tc>
          <w:tcPr>
            <w:tcW w:w="1276" w:type="dxa"/>
          </w:tcPr>
          <w:p w:rsidR="005A27D9" w:rsidRPr="00D72768" w:rsidRDefault="005A27D9" w:rsidP="00273BCF">
            <w:pPr>
              <w:spacing w:after="1" w:line="220" w:lineRule="auto"/>
              <w:jc w:val="center"/>
            </w:pP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72587E">
            <w:pPr>
              <w:spacing w:after="1" w:line="220" w:lineRule="auto"/>
            </w:pPr>
            <w:r w:rsidRPr="00D72768">
              <w:t>1</w:t>
            </w:r>
          </w:p>
        </w:tc>
        <w:tc>
          <w:tcPr>
            <w:tcW w:w="1276" w:type="dxa"/>
          </w:tcPr>
          <w:p w:rsidR="005A27D9" w:rsidRPr="00D72768" w:rsidRDefault="005A27D9" w:rsidP="00273BCF">
            <w:pPr>
              <w:spacing w:after="1" w:line="220" w:lineRule="auto"/>
              <w:jc w:val="center"/>
            </w:pPr>
            <w:r w:rsidRPr="00D72768">
              <w:t>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свыше 1</w:t>
            </w:r>
          </w:p>
        </w:tc>
        <w:tc>
          <w:tcPr>
            <w:tcW w:w="1276" w:type="dxa"/>
          </w:tcPr>
          <w:p w:rsidR="005A27D9" w:rsidRPr="00D72768" w:rsidRDefault="005A27D9" w:rsidP="00273BCF">
            <w:pPr>
              <w:spacing w:after="1" w:line="220" w:lineRule="auto"/>
              <w:jc w:val="center"/>
            </w:pPr>
            <w:r w:rsidRPr="00D72768">
              <w:t>10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val="restart"/>
          </w:tcPr>
          <w:p w:rsidR="005A27D9" w:rsidRPr="00D72768" w:rsidRDefault="005A27D9">
            <w:pPr>
              <w:spacing w:after="1" w:line="220" w:lineRule="auto"/>
            </w:pPr>
            <w:r w:rsidRPr="00D72768">
              <w:t>Выполнение дополнительной нагрузки, не входящей в обязанности по занимаемой должности</w:t>
            </w:r>
          </w:p>
        </w:tc>
        <w:tc>
          <w:tcPr>
            <w:tcW w:w="1714" w:type="dxa"/>
            <w:vMerge w:val="restart"/>
          </w:tcPr>
          <w:p w:rsidR="005A27D9" w:rsidRPr="00D72768" w:rsidRDefault="005A27D9">
            <w:pPr>
              <w:spacing w:after="1" w:line="220" w:lineRule="auto"/>
            </w:pPr>
            <w:r w:rsidRPr="00D72768">
              <w:t>Ежемесячно</w:t>
            </w:r>
          </w:p>
        </w:tc>
        <w:tc>
          <w:tcPr>
            <w:tcW w:w="2374" w:type="dxa"/>
          </w:tcPr>
          <w:p w:rsidR="005A27D9" w:rsidRPr="00D72768" w:rsidRDefault="005A27D9" w:rsidP="003C78E2">
            <w:pPr>
              <w:spacing w:after="1" w:line="220" w:lineRule="auto"/>
            </w:pPr>
            <w:r>
              <w:t>В</w:t>
            </w:r>
            <w:r w:rsidRPr="00D72768">
              <w:t>ыполняет квалифицированно</w:t>
            </w:r>
          </w:p>
        </w:tc>
        <w:tc>
          <w:tcPr>
            <w:tcW w:w="1276" w:type="dxa"/>
          </w:tcPr>
          <w:p w:rsidR="005A27D9" w:rsidRPr="00D72768" w:rsidRDefault="005A27D9" w:rsidP="00273BCF">
            <w:pPr>
              <w:spacing w:after="1" w:line="220" w:lineRule="auto"/>
              <w:jc w:val="center"/>
            </w:pPr>
            <w:r w:rsidRPr="00D72768">
              <w:t>25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t>О</w:t>
            </w:r>
            <w:r w:rsidRPr="00D72768">
              <w:t>днократные (1 или 2) несущественные замечания</w:t>
            </w:r>
          </w:p>
        </w:tc>
        <w:tc>
          <w:tcPr>
            <w:tcW w:w="1276" w:type="dxa"/>
          </w:tcPr>
          <w:p w:rsidR="005A27D9" w:rsidRPr="00D72768" w:rsidRDefault="005A27D9" w:rsidP="00273BCF">
            <w:pPr>
              <w:spacing w:after="1" w:line="220" w:lineRule="auto"/>
              <w:jc w:val="center"/>
            </w:pPr>
            <w:r w:rsidRPr="00D72768">
              <w:t>5</w:t>
            </w:r>
          </w:p>
        </w:tc>
      </w:tr>
      <w:tr w:rsidR="006C0A1F" w:rsidRPr="00D72768" w:rsidTr="00AE386E">
        <w:tc>
          <w:tcPr>
            <w:tcW w:w="454" w:type="dxa"/>
            <w:vMerge w:val="restart"/>
          </w:tcPr>
          <w:p w:rsidR="006C0A1F" w:rsidRPr="00D72768" w:rsidRDefault="00EF3248" w:rsidP="00EF3248">
            <w:pPr>
              <w:spacing w:after="1" w:line="220" w:lineRule="auto"/>
              <w:jc w:val="center"/>
            </w:pPr>
            <w:r>
              <w:t>4</w:t>
            </w:r>
          </w:p>
        </w:tc>
        <w:tc>
          <w:tcPr>
            <w:tcW w:w="1735" w:type="dxa"/>
            <w:vMerge w:val="restart"/>
          </w:tcPr>
          <w:p w:rsidR="006C0A1F" w:rsidRPr="00D72768" w:rsidRDefault="006C0A1F">
            <w:pPr>
              <w:spacing w:after="1" w:line="220" w:lineRule="auto"/>
              <w:outlineLvl w:val="2"/>
            </w:pPr>
            <w:r w:rsidRPr="00D72768">
              <w:t>Администратор</w:t>
            </w:r>
          </w:p>
        </w:tc>
        <w:tc>
          <w:tcPr>
            <w:tcW w:w="7490" w:type="dxa"/>
            <w:gridSpan w:val="4"/>
          </w:tcPr>
          <w:p w:rsidR="006C0A1F" w:rsidRPr="00D72768" w:rsidRDefault="006C0A1F">
            <w:pPr>
              <w:spacing w:after="1" w:line="220" w:lineRule="auto"/>
            </w:pPr>
            <w:r w:rsidRPr="00D72768">
              <w:t>Выплата за важность выполняемой работы, степень самостоятельности и ответственности при выполнении поставленных задач</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pPr>
              <w:spacing w:after="1" w:line="220" w:lineRule="auto"/>
            </w:pPr>
            <w:r w:rsidRPr="00D72768">
              <w:t>Организация работы по встрече, размещению и сопровождению участников мероприятий</w:t>
            </w:r>
          </w:p>
        </w:tc>
        <w:tc>
          <w:tcPr>
            <w:tcW w:w="1714" w:type="dxa"/>
            <w:vMerge w:val="restart"/>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Отсутствие замечаний со стороны участников, при численности участников</w:t>
            </w:r>
          </w:p>
        </w:tc>
        <w:tc>
          <w:tcPr>
            <w:tcW w:w="1276" w:type="dxa"/>
          </w:tcPr>
          <w:p w:rsidR="006C0A1F" w:rsidRPr="00D72768" w:rsidRDefault="006C0A1F" w:rsidP="00273BCF">
            <w:pPr>
              <w:spacing w:after="1" w:line="220" w:lineRule="auto"/>
              <w:jc w:val="center"/>
            </w:pP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6C0A1F">
            <w:pPr>
              <w:spacing w:after="1" w:line="220" w:lineRule="auto"/>
            </w:pPr>
            <w:r w:rsidRPr="00D72768">
              <w:t>до 50 чел.</w:t>
            </w:r>
          </w:p>
        </w:tc>
        <w:tc>
          <w:tcPr>
            <w:tcW w:w="1276" w:type="dxa"/>
          </w:tcPr>
          <w:p w:rsidR="006C0A1F" w:rsidRPr="00D72768" w:rsidRDefault="006C0A1F" w:rsidP="00273BCF">
            <w:pPr>
              <w:spacing w:after="1" w:line="220" w:lineRule="auto"/>
              <w:jc w:val="center"/>
            </w:pPr>
            <w:r w:rsidRPr="00D72768">
              <w:t>90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6C0A1F">
            <w:pPr>
              <w:spacing w:after="1" w:line="220" w:lineRule="auto"/>
            </w:pPr>
            <w:r w:rsidRPr="00D72768">
              <w:t>более 50 чел.</w:t>
            </w:r>
          </w:p>
        </w:tc>
        <w:tc>
          <w:tcPr>
            <w:tcW w:w="1276" w:type="dxa"/>
          </w:tcPr>
          <w:p w:rsidR="006C0A1F" w:rsidRPr="00D72768" w:rsidRDefault="006C0A1F" w:rsidP="00273BCF">
            <w:pPr>
              <w:spacing w:after="1" w:line="220" w:lineRule="auto"/>
              <w:jc w:val="center"/>
            </w:pPr>
            <w:r w:rsidRPr="00D72768">
              <w:t>100</w:t>
            </w:r>
          </w:p>
        </w:tc>
      </w:tr>
      <w:tr w:rsidR="005A27D9" w:rsidRPr="00D72768" w:rsidTr="00AE386E">
        <w:tc>
          <w:tcPr>
            <w:tcW w:w="454" w:type="dxa"/>
            <w:vMerge w:val="restart"/>
          </w:tcPr>
          <w:p w:rsidR="005A27D9" w:rsidRPr="00D72768" w:rsidRDefault="005A27D9">
            <w:pPr>
              <w:spacing w:after="1" w:line="220" w:lineRule="auto"/>
            </w:pPr>
          </w:p>
        </w:tc>
        <w:tc>
          <w:tcPr>
            <w:tcW w:w="1735" w:type="dxa"/>
            <w:vMerge w:val="restart"/>
          </w:tcPr>
          <w:p w:rsidR="005A27D9" w:rsidRPr="00D72768" w:rsidRDefault="005A27D9">
            <w:pPr>
              <w:spacing w:after="1" w:line="220" w:lineRule="auto"/>
            </w:pPr>
          </w:p>
        </w:tc>
        <w:tc>
          <w:tcPr>
            <w:tcW w:w="7490" w:type="dxa"/>
            <w:gridSpan w:val="4"/>
          </w:tcPr>
          <w:p w:rsidR="005A27D9" w:rsidRPr="00D72768" w:rsidRDefault="005A27D9">
            <w:pPr>
              <w:spacing w:after="1" w:line="220" w:lineRule="auto"/>
            </w:pPr>
            <w:r w:rsidRPr="00D72768">
              <w:t>Выплата за качество выполняемых работ</w:t>
            </w:r>
          </w:p>
        </w:tc>
      </w:tr>
      <w:tr w:rsidR="005A27D9" w:rsidRPr="00D72768" w:rsidTr="00273BCF">
        <w:tc>
          <w:tcPr>
            <w:tcW w:w="454" w:type="dxa"/>
            <w:vMerge/>
          </w:tcPr>
          <w:p w:rsidR="005A27D9" w:rsidRPr="00D72768" w:rsidRDefault="005A27D9">
            <w:pPr>
              <w:spacing w:after="1" w:line="220" w:lineRule="auto"/>
            </w:pPr>
          </w:p>
        </w:tc>
        <w:tc>
          <w:tcPr>
            <w:tcW w:w="1735" w:type="dxa"/>
            <w:vMerge/>
          </w:tcPr>
          <w:p w:rsidR="005A27D9" w:rsidRPr="00D72768" w:rsidRDefault="005A27D9">
            <w:pPr>
              <w:spacing w:after="1" w:line="220" w:lineRule="auto"/>
            </w:pPr>
          </w:p>
        </w:tc>
        <w:tc>
          <w:tcPr>
            <w:tcW w:w="2126" w:type="dxa"/>
          </w:tcPr>
          <w:p w:rsidR="005A27D9" w:rsidRPr="00D72768" w:rsidRDefault="005A27D9">
            <w:pPr>
              <w:spacing w:after="1" w:line="220" w:lineRule="auto"/>
            </w:pPr>
            <w:r w:rsidRPr="00D72768">
              <w:t>Качественная организация и проведение мероприятий различного уровня</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претензий со стороны участников мероприятий; отсутствие претензий</w:t>
            </w:r>
          </w:p>
        </w:tc>
        <w:tc>
          <w:tcPr>
            <w:tcW w:w="1276" w:type="dxa"/>
          </w:tcPr>
          <w:p w:rsidR="005A27D9" w:rsidRPr="00D72768" w:rsidRDefault="005A27D9" w:rsidP="00273BCF">
            <w:pPr>
              <w:spacing w:after="1" w:line="220" w:lineRule="auto"/>
              <w:jc w:val="center"/>
            </w:pPr>
            <w:r w:rsidRPr="00D72768">
              <w:t>40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Своевременное и квалифицированное выполнение приказов, распоряжений и поручений руководства</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rsidP="00340936">
            <w:pPr>
              <w:spacing w:after="1" w:line="220" w:lineRule="auto"/>
            </w:pPr>
            <w:r>
              <w:t>О</w:t>
            </w:r>
            <w:r w:rsidRPr="00D72768">
              <w:t>тсутстви</w:t>
            </w:r>
            <w:r>
              <w:t>е</w:t>
            </w:r>
            <w:r w:rsidRPr="00D72768">
              <w:t xml:space="preserve"> обоснованных зафиксированных замечаний</w:t>
            </w:r>
          </w:p>
        </w:tc>
        <w:tc>
          <w:tcPr>
            <w:tcW w:w="1276" w:type="dxa"/>
          </w:tcPr>
          <w:p w:rsidR="005A27D9" w:rsidRPr="00D72768" w:rsidRDefault="005A27D9" w:rsidP="00273BCF">
            <w:pPr>
              <w:spacing w:after="1" w:line="220" w:lineRule="auto"/>
              <w:jc w:val="center"/>
            </w:pPr>
            <w:r w:rsidRPr="00D72768">
              <w:t>90</w:t>
            </w:r>
          </w:p>
        </w:tc>
      </w:tr>
      <w:tr w:rsidR="006C0A1F" w:rsidRPr="00D72768" w:rsidTr="00AE386E">
        <w:tc>
          <w:tcPr>
            <w:tcW w:w="454" w:type="dxa"/>
            <w:vMerge w:val="restart"/>
          </w:tcPr>
          <w:p w:rsidR="006C0A1F" w:rsidRPr="00D72768" w:rsidRDefault="00EF3248" w:rsidP="00EF3248">
            <w:pPr>
              <w:spacing w:after="1" w:line="220" w:lineRule="auto"/>
              <w:jc w:val="center"/>
            </w:pPr>
            <w:r>
              <w:t>5</w:t>
            </w:r>
          </w:p>
        </w:tc>
        <w:tc>
          <w:tcPr>
            <w:tcW w:w="1735" w:type="dxa"/>
            <w:vMerge w:val="restart"/>
          </w:tcPr>
          <w:p w:rsidR="006C0A1F" w:rsidRPr="00D72768" w:rsidRDefault="006C0A1F">
            <w:pPr>
              <w:spacing w:after="1" w:line="220" w:lineRule="auto"/>
              <w:outlineLvl w:val="2"/>
            </w:pPr>
            <w:proofErr w:type="spellStart"/>
            <w:r w:rsidRPr="00D72768">
              <w:t>Документовед</w:t>
            </w:r>
            <w:proofErr w:type="spellEnd"/>
            <w:r w:rsidRPr="00D72768">
              <w:t>, делопроизводите</w:t>
            </w:r>
            <w:r w:rsidRPr="00D72768">
              <w:lastRenderedPageBreak/>
              <w:t>ль</w:t>
            </w:r>
          </w:p>
        </w:tc>
        <w:tc>
          <w:tcPr>
            <w:tcW w:w="7490" w:type="dxa"/>
            <w:gridSpan w:val="4"/>
          </w:tcPr>
          <w:p w:rsidR="006C0A1F" w:rsidRPr="00D72768" w:rsidRDefault="006C0A1F">
            <w:pPr>
              <w:spacing w:after="1" w:line="220" w:lineRule="auto"/>
            </w:pPr>
            <w:r w:rsidRPr="00D72768">
              <w:lastRenderedPageBreak/>
              <w:t>Выплата за важность выполняемой работы, степень самостоятельности и ответственности при выполнении поставленных задач</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pPr>
              <w:spacing w:after="1" w:line="220" w:lineRule="auto"/>
            </w:pPr>
            <w:r w:rsidRPr="00D72768">
              <w:t>Разработка дополнительных локальных нормативных актов, форм первичных документов, по которым не предусмотрены типовые формы</w:t>
            </w:r>
          </w:p>
        </w:tc>
        <w:tc>
          <w:tcPr>
            <w:tcW w:w="1714" w:type="dxa"/>
            <w:vMerge w:val="restart"/>
          </w:tcPr>
          <w:p w:rsidR="006C0A1F" w:rsidRPr="00D72768" w:rsidRDefault="006C0A1F">
            <w:pPr>
              <w:spacing w:after="1" w:line="220" w:lineRule="auto"/>
            </w:pPr>
            <w:r w:rsidRPr="00D72768">
              <w:t>Ежемесячно</w:t>
            </w:r>
          </w:p>
        </w:tc>
        <w:tc>
          <w:tcPr>
            <w:tcW w:w="2374" w:type="dxa"/>
          </w:tcPr>
          <w:p w:rsidR="006C0A1F" w:rsidRPr="00D72768" w:rsidRDefault="00B26B6C" w:rsidP="00B26B6C">
            <w:pPr>
              <w:spacing w:after="1" w:line="220" w:lineRule="auto"/>
            </w:pPr>
            <w:r>
              <w:t>Количество</w:t>
            </w:r>
            <w:r w:rsidR="006C0A1F" w:rsidRPr="00D72768">
              <w:t xml:space="preserve"> разработанных документов</w:t>
            </w:r>
          </w:p>
        </w:tc>
        <w:tc>
          <w:tcPr>
            <w:tcW w:w="1276" w:type="dxa"/>
          </w:tcPr>
          <w:p w:rsidR="006C0A1F" w:rsidRPr="00D72768" w:rsidRDefault="006C0A1F">
            <w:pPr>
              <w:spacing w:after="1" w:line="220" w:lineRule="auto"/>
            </w:pPr>
          </w:p>
        </w:tc>
      </w:tr>
      <w:tr w:rsidR="006C0A1F" w:rsidRPr="00D72768" w:rsidTr="00273BCF">
        <w:trPr>
          <w:trHeight w:val="482"/>
        </w:trPr>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6C0A1F" w:rsidP="0072587E">
            <w:pPr>
              <w:spacing w:after="1" w:line="220" w:lineRule="auto"/>
            </w:pPr>
            <w:r w:rsidRPr="00D72768">
              <w:t>2</w:t>
            </w:r>
          </w:p>
        </w:tc>
        <w:tc>
          <w:tcPr>
            <w:tcW w:w="1276" w:type="dxa"/>
          </w:tcPr>
          <w:p w:rsidR="006C0A1F" w:rsidRPr="00D72768" w:rsidRDefault="006C0A1F" w:rsidP="00273BCF">
            <w:pPr>
              <w:spacing w:after="1" w:line="220" w:lineRule="auto"/>
              <w:jc w:val="center"/>
            </w:pPr>
            <w:r w:rsidRPr="00D72768">
              <w:t>15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Pr>
          <w:p w:rsidR="006C0A1F" w:rsidRPr="00D72768" w:rsidRDefault="006C0A1F">
            <w:pPr>
              <w:spacing w:after="1" w:line="220" w:lineRule="auto"/>
            </w:pPr>
            <w:r w:rsidRPr="00D72768">
              <w:t>свыше 2</w:t>
            </w:r>
          </w:p>
        </w:tc>
        <w:tc>
          <w:tcPr>
            <w:tcW w:w="1276" w:type="dxa"/>
          </w:tcPr>
          <w:p w:rsidR="006C0A1F" w:rsidRPr="00D72768" w:rsidRDefault="006C0A1F" w:rsidP="00273BCF">
            <w:pPr>
              <w:spacing w:after="1" w:line="220" w:lineRule="auto"/>
              <w:jc w:val="center"/>
            </w:pPr>
            <w:r w:rsidRPr="00D72768">
              <w:t>25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Образцовое состояние документооборота</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 xml:space="preserve">Отсутствие замечаний по </w:t>
            </w:r>
            <w:proofErr w:type="spellStart"/>
            <w:r w:rsidRPr="00D72768">
              <w:t>документообеспечению</w:t>
            </w:r>
            <w:proofErr w:type="spellEnd"/>
            <w:r w:rsidRPr="00D72768">
              <w:t>; отсутствие замечаний</w:t>
            </w:r>
          </w:p>
        </w:tc>
        <w:tc>
          <w:tcPr>
            <w:tcW w:w="1276" w:type="dxa"/>
          </w:tcPr>
          <w:p w:rsidR="006C0A1F" w:rsidRPr="00D72768" w:rsidRDefault="006C0A1F" w:rsidP="00273BCF">
            <w:pPr>
              <w:spacing w:after="1" w:line="220" w:lineRule="auto"/>
              <w:jc w:val="center"/>
            </w:pPr>
            <w:r w:rsidRPr="00D72768">
              <w:t>60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Оперативность выполняемой работы</w:t>
            </w:r>
          </w:p>
        </w:tc>
        <w:tc>
          <w:tcPr>
            <w:tcW w:w="1714" w:type="dxa"/>
          </w:tcPr>
          <w:p w:rsidR="006C0A1F" w:rsidRPr="00D72768" w:rsidRDefault="006C0A1F">
            <w:pPr>
              <w:spacing w:after="1" w:line="220" w:lineRule="auto"/>
            </w:pPr>
            <w:r w:rsidRPr="00D72768">
              <w:t>Ежемесячно</w:t>
            </w:r>
          </w:p>
        </w:tc>
        <w:tc>
          <w:tcPr>
            <w:tcW w:w="2374" w:type="dxa"/>
            <w:tcBorders>
              <w:bottom w:val="single" w:sz="4" w:space="0" w:color="auto"/>
            </w:tcBorders>
          </w:tcPr>
          <w:p w:rsidR="006C0A1F" w:rsidRPr="00D72768" w:rsidRDefault="006C0A1F">
            <w:pPr>
              <w:spacing w:after="1" w:line="220" w:lineRule="auto"/>
            </w:pPr>
            <w:r w:rsidRPr="00D72768">
              <w:t>Оформление документов в установленный срок</w:t>
            </w:r>
            <w:r w:rsidR="00B26B6C">
              <w:t>,</w:t>
            </w:r>
            <w:r w:rsidRPr="00D72768">
              <w:t xml:space="preserve"> 100%</w:t>
            </w:r>
          </w:p>
        </w:tc>
        <w:tc>
          <w:tcPr>
            <w:tcW w:w="1276" w:type="dxa"/>
            <w:tcBorders>
              <w:bottom w:val="single" w:sz="4" w:space="0" w:color="auto"/>
            </w:tcBorders>
          </w:tcPr>
          <w:p w:rsidR="006C0A1F" w:rsidRPr="00D72768" w:rsidRDefault="006C0A1F" w:rsidP="00273BCF">
            <w:pPr>
              <w:spacing w:after="1" w:line="220" w:lineRule="auto"/>
              <w:jc w:val="center"/>
            </w:pPr>
            <w:r w:rsidRPr="00D72768">
              <w:t>40</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val="restart"/>
          </w:tcPr>
          <w:p w:rsidR="006C0A1F" w:rsidRPr="00D72768" w:rsidRDefault="006C0A1F">
            <w:pPr>
              <w:spacing w:after="1" w:line="220" w:lineRule="auto"/>
            </w:pPr>
            <w:r w:rsidRPr="00D72768">
              <w:t>Профессиональное развитие</w:t>
            </w:r>
          </w:p>
        </w:tc>
        <w:tc>
          <w:tcPr>
            <w:tcW w:w="1714" w:type="dxa"/>
            <w:vMerge w:val="restart"/>
          </w:tcPr>
          <w:p w:rsidR="006C0A1F" w:rsidRPr="00D72768" w:rsidRDefault="006C0A1F">
            <w:pPr>
              <w:spacing w:after="1" w:line="220" w:lineRule="auto"/>
            </w:pPr>
            <w:r w:rsidRPr="00D72768">
              <w:t>Ежеквартально</w:t>
            </w:r>
          </w:p>
        </w:tc>
        <w:tc>
          <w:tcPr>
            <w:tcW w:w="2374" w:type="dxa"/>
            <w:tcBorders>
              <w:bottom w:val="single" w:sz="4" w:space="0" w:color="auto"/>
            </w:tcBorders>
          </w:tcPr>
          <w:p w:rsidR="006C0A1F" w:rsidRPr="00D72768" w:rsidRDefault="006C0A1F">
            <w:pPr>
              <w:spacing w:after="1" w:line="220" w:lineRule="auto"/>
            </w:pPr>
            <w:r w:rsidRPr="00D72768">
              <w:t>Участие в курсах повышения квалификации, обучающих семинарах</w:t>
            </w:r>
          </w:p>
        </w:tc>
        <w:tc>
          <w:tcPr>
            <w:tcW w:w="1276" w:type="dxa"/>
            <w:tcBorders>
              <w:bottom w:val="single" w:sz="4" w:space="0" w:color="auto"/>
            </w:tcBorders>
          </w:tcPr>
          <w:p w:rsidR="006C0A1F" w:rsidRPr="00D72768" w:rsidRDefault="006C0A1F" w:rsidP="00273BCF">
            <w:pPr>
              <w:spacing w:after="1" w:line="220" w:lineRule="auto"/>
              <w:jc w:val="center"/>
            </w:pPr>
          </w:p>
        </w:tc>
      </w:tr>
      <w:tr w:rsidR="00E66730" w:rsidRPr="00D72768" w:rsidTr="00273BCF">
        <w:tblPrEx>
          <w:tblBorders>
            <w:insideH w:val="nil"/>
          </w:tblBorders>
        </w:tblPrEx>
        <w:trPr>
          <w:trHeight w:val="680"/>
        </w:trPr>
        <w:tc>
          <w:tcPr>
            <w:tcW w:w="454" w:type="dxa"/>
            <w:vMerge/>
          </w:tcPr>
          <w:p w:rsidR="00E66730" w:rsidRPr="00D72768" w:rsidRDefault="00E66730"/>
        </w:tc>
        <w:tc>
          <w:tcPr>
            <w:tcW w:w="1735" w:type="dxa"/>
            <w:vMerge/>
          </w:tcPr>
          <w:p w:rsidR="00E66730" w:rsidRPr="00D72768" w:rsidRDefault="00E66730"/>
        </w:tc>
        <w:tc>
          <w:tcPr>
            <w:tcW w:w="2126" w:type="dxa"/>
            <w:vMerge/>
          </w:tcPr>
          <w:p w:rsidR="00E66730" w:rsidRPr="00D72768" w:rsidRDefault="00E66730"/>
        </w:tc>
        <w:tc>
          <w:tcPr>
            <w:tcW w:w="1714" w:type="dxa"/>
            <w:vMerge/>
          </w:tcPr>
          <w:p w:rsidR="00E66730" w:rsidRPr="00D72768" w:rsidRDefault="00E66730"/>
        </w:tc>
        <w:tc>
          <w:tcPr>
            <w:tcW w:w="2374" w:type="dxa"/>
            <w:tcBorders>
              <w:top w:val="single" w:sz="4" w:space="0" w:color="auto"/>
              <w:bottom w:val="single" w:sz="4" w:space="0" w:color="auto"/>
            </w:tcBorders>
          </w:tcPr>
          <w:p w:rsidR="00E66730" w:rsidRPr="00D72768" w:rsidRDefault="00E66730" w:rsidP="0072587E">
            <w:pPr>
              <w:spacing w:after="1" w:line="220" w:lineRule="auto"/>
            </w:pPr>
            <w:r w:rsidRPr="00D72768">
              <w:t>1</w:t>
            </w:r>
          </w:p>
        </w:tc>
        <w:tc>
          <w:tcPr>
            <w:tcW w:w="1276" w:type="dxa"/>
            <w:tcBorders>
              <w:top w:val="single" w:sz="4" w:space="0" w:color="auto"/>
              <w:bottom w:val="single" w:sz="4" w:space="0" w:color="auto"/>
            </w:tcBorders>
          </w:tcPr>
          <w:p w:rsidR="00E66730" w:rsidRPr="00D72768" w:rsidRDefault="00E66730" w:rsidP="00273BCF">
            <w:pPr>
              <w:spacing w:after="1" w:line="220" w:lineRule="auto"/>
              <w:jc w:val="center"/>
            </w:pPr>
            <w:r w:rsidRPr="00D72768">
              <w:t>5</w:t>
            </w:r>
          </w:p>
        </w:tc>
      </w:tr>
      <w:tr w:rsidR="006C0A1F" w:rsidRPr="00D72768" w:rsidTr="00273BCF">
        <w:tc>
          <w:tcPr>
            <w:tcW w:w="454" w:type="dxa"/>
            <w:vMerge/>
          </w:tcPr>
          <w:p w:rsidR="006C0A1F" w:rsidRPr="00D72768" w:rsidRDefault="006C0A1F"/>
        </w:tc>
        <w:tc>
          <w:tcPr>
            <w:tcW w:w="1735" w:type="dxa"/>
            <w:vMerge/>
          </w:tcPr>
          <w:p w:rsidR="006C0A1F" w:rsidRPr="00D72768" w:rsidRDefault="006C0A1F"/>
        </w:tc>
        <w:tc>
          <w:tcPr>
            <w:tcW w:w="2126" w:type="dxa"/>
            <w:vMerge/>
          </w:tcPr>
          <w:p w:rsidR="006C0A1F" w:rsidRPr="00D72768" w:rsidRDefault="006C0A1F"/>
        </w:tc>
        <w:tc>
          <w:tcPr>
            <w:tcW w:w="1714" w:type="dxa"/>
            <w:vMerge/>
          </w:tcPr>
          <w:p w:rsidR="006C0A1F" w:rsidRPr="00D72768" w:rsidRDefault="006C0A1F"/>
        </w:tc>
        <w:tc>
          <w:tcPr>
            <w:tcW w:w="2374" w:type="dxa"/>
            <w:tcBorders>
              <w:top w:val="single" w:sz="4" w:space="0" w:color="auto"/>
            </w:tcBorders>
          </w:tcPr>
          <w:p w:rsidR="006C0A1F" w:rsidRPr="00D72768" w:rsidRDefault="006C0A1F">
            <w:pPr>
              <w:spacing w:after="1" w:line="220" w:lineRule="auto"/>
            </w:pPr>
            <w:r w:rsidRPr="00D72768">
              <w:t>свыше 1</w:t>
            </w:r>
          </w:p>
        </w:tc>
        <w:tc>
          <w:tcPr>
            <w:tcW w:w="1276" w:type="dxa"/>
            <w:tcBorders>
              <w:top w:val="single" w:sz="4" w:space="0" w:color="auto"/>
            </w:tcBorders>
          </w:tcPr>
          <w:p w:rsidR="006C0A1F" w:rsidRPr="00D72768" w:rsidRDefault="006C0A1F" w:rsidP="00273BCF">
            <w:pPr>
              <w:spacing w:after="1" w:line="220" w:lineRule="auto"/>
              <w:jc w:val="center"/>
            </w:pPr>
            <w:r w:rsidRPr="00D72768">
              <w:t>10</w:t>
            </w:r>
          </w:p>
        </w:tc>
      </w:tr>
      <w:tr w:rsidR="005A27D9" w:rsidRPr="00D72768" w:rsidTr="00AE386E">
        <w:tc>
          <w:tcPr>
            <w:tcW w:w="454" w:type="dxa"/>
            <w:vMerge w:val="restart"/>
          </w:tcPr>
          <w:p w:rsidR="005A27D9" w:rsidRPr="00D72768" w:rsidRDefault="005A27D9">
            <w:pPr>
              <w:spacing w:after="1" w:line="220" w:lineRule="auto"/>
            </w:pPr>
          </w:p>
        </w:tc>
        <w:tc>
          <w:tcPr>
            <w:tcW w:w="1735" w:type="dxa"/>
            <w:vMerge w:val="restart"/>
          </w:tcPr>
          <w:p w:rsidR="005A27D9" w:rsidRPr="00D72768" w:rsidRDefault="005A27D9">
            <w:pPr>
              <w:spacing w:after="1" w:line="220" w:lineRule="auto"/>
            </w:pPr>
          </w:p>
        </w:tc>
        <w:tc>
          <w:tcPr>
            <w:tcW w:w="7490" w:type="dxa"/>
            <w:gridSpan w:val="4"/>
          </w:tcPr>
          <w:p w:rsidR="005A27D9" w:rsidRPr="00D72768" w:rsidRDefault="005A27D9">
            <w:pPr>
              <w:spacing w:after="1" w:line="220" w:lineRule="auto"/>
            </w:pPr>
            <w:r w:rsidRPr="00D72768">
              <w:t>Выплата за качество выполняемых работ</w:t>
            </w:r>
          </w:p>
        </w:tc>
      </w:tr>
      <w:tr w:rsidR="005A27D9" w:rsidRPr="00D72768" w:rsidTr="00AE386E">
        <w:tc>
          <w:tcPr>
            <w:tcW w:w="454" w:type="dxa"/>
            <w:vMerge/>
          </w:tcPr>
          <w:p w:rsidR="005A27D9" w:rsidRPr="00D72768" w:rsidRDefault="005A27D9">
            <w:pPr>
              <w:spacing w:after="1" w:line="220" w:lineRule="auto"/>
            </w:pPr>
          </w:p>
        </w:tc>
        <w:tc>
          <w:tcPr>
            <w:tcW w:w="1735" w:type="dxa"/>
            <w:vMerge/>
          </w:tcPr>
          <w:p w:rsidR="005A27D9" w:rsidRPr="00D72768" w:rsidRDefault="005A27D9">
            <w:pPr>
              <w:spacing w:after="1" w:line="220" w:lineRule="auto"/>
            </w:pPr>
          </w:p>
        </w:tc>
        <w:tc>
          <w:tcPr>
            <w:tcW w:w="2126" w:type="dxa"/>
            <w:vMerge w:val="restart"/>
          </w:tcPr>
          <w:p w:rsidR="005A27D9" w:rsidRPr="00D72768" w:rsidRDefault="005A27D9">
            <w:pPr>
              <w:spacing w:after="1" w:line="220" w:lineRule="auto"/>
            </w:pPr>
            <w:r w:rsidRPr="00D72768">
              <w:t>Применение в работе специализированных программ, повышающих эффективность работы и сокращающих время обработки документов</w:t>
            </w:r>
          </w:p>
        </w:tc>
        <w:tc>
          <w:tcPr>
            <w:tcW w:w="1714" w:type="dxa"/>
            <w:vMerge w:val="restart"/>
          </w:tcPr>
          <w:p w:rsidR="005A27D9" w:rsidRPr="00D72768" w:rsidRDefault="005A27D9">
            <w:pPr>
              <w:spacing w:after="1" w:line="220" w:lineRule="auto"/>
            </w:pPr>
            <w:r w:rsidRPr="00D72768">
              <w:t>Ежеквартально</w:t>
            </w:r>
          </w:p>
        </w:tc>
        <w:tc>
          <w:tcPr>
            <w:tcW w:w="2374" w:type="dxa"/>
          </w:tcPr>
          <w:p w:rsidR="005A27D9" w:rsidRPr="00D72768" w:rsidRDefault="005A27D9">
            <w:pPr>
              <w:spacing w:after="1" w:line="220" w:lineRule="auto"/>
            </w:pPr>
            <w:r w:rsidRPr="00D72768">
              <w:t>Оценивается по факту применения</w:t>
            </w:r>
          </w:p>
        </w:tc>
        <w:tc>
          <w:tcPr>
            <w:tcW w:w="1276" w:type="dxa"/>
          </w:tcPr>
          <w:p w:rsidR="005A27D9" w:rsidRPr="00D72768" w:rsidRDefault="005A27D9">
            <w:pPr>
              <w:spacing w:after="1" w:line="220" w:lineRule="auto"/>
            </w:pP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72587E">
            <w:pPr>
              <w:spacing w:after="1" w:line="220" w:lineRule="auto"/>
            </w:pPr>
            <w:r w:rsidRPr="00D72768">
              <w:t>1</w:t>
            </w:r>
          </w:p>
        </w:tc>
        <w:tc>
          <w:tcPr>
            <w:tcW w:w="1276" w:type="dxa"/>
          </w:tcPr>
          <w:p w:rsidR="005A27D9" w:rsidRPr="00D72768" w:rsidRDefault="005A27D9" w:rsidP="00273BCF">
            <w:pPr>
              <w:spacing w:after="1" w:line="220" w:lineRule="auto"/>
              <w:jc w:val="center"/>
            </w:pPr>
            <w:r w:rsidRPr="00D72768">
              <w:t>15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pPr>
              <w:spacing w:after="1" w:line="220" w:lineRule="auto"/>
            </w:pPr>
            <w:r w:rsidRPr="00D72768">
              <w:t>свыше 1</w:t>
            </w:r>
          </w:p>
        </w:tc>
        <w:tc>
          <w:tcPr>
            <w:tcW w:w="1276" w:type="dxa"/>
          </w:tcPr>
          <w:p w:rsidR="005A27D9" w:rsidRPr="00D72768" w:rsidRDefault="005A27D9" w:rsidP="00273BCF">
            <w:pPr>
              <w:spacing w:after="1" w:line="220" w:lineRule="auto"/>
              <w:jc w:val="center"/>
            </w:pPr>
            <w:r w:rsidRPr="00D72768">
              <w:t>25</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Выполнение дополнительной нагрузки, не входящей в обязанности по занимаемой должности</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rsidP="003B4CB6">
            <w:pPr>
              <w:spacing w:after="1" w:line="220" w:lineRule="auto"/>
            </w:pPr>
            <w:r>
              <w:t>В</w:t>
            </w:r>
            <w:r w:rsidRPr="00D72768">
              <w:t>ыполняет квалифицированно</w:t>
            </w:r>
          </w:p>
        </w:tc>
        <w:tc>
          <w:tcPr>
            <w:tcW w:w="1276" w:type="dxa"/>
          </w:tcPr>
          <w:p w:rsidR="005A27D9" w:rsidRPr="00D72768" w:rsidRDefault="005A27D9" w:rsidP="00273BCF">
            <w:pPr>
              <w:spacing w:after="1" w:line="220" w:lineRule="auto"/>
              <w:jc w:val="center"/>
            </w:pPr>
            <w:r w:rsidRPr="00D72768">
              <w:t>30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Качество и достоверность представляемой отчетной и иной документации</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замечаний по ведению документации; отсутствие замечаний</w:t>
            </w:r>
          </w:p>
        </w:tc>
        <w:tc>
          <w:tcPr>
            <w:tcW w:w="1276" w:type="dxa"/>
          </w:tcPr>
          <w:p w:rsidR="005A27D9" w:rsidRPr="00D72768" w:rsidRDefault="005A27D9" w:rsidP="00273BCF">
            <w:pPr>
              <w:spacing w:after="1" w:line="220" w:lineRule="auto"/>
              <w:jc w:val="center"/>
            </w:pPr>
            <w:r w:rsidRPr="00D72768">
              <w:t>40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 xml:space="preserve">Взаимодействие по </w:t>
            </w:r>
            <w:proofErr w:type="spellStart"/>
            <w:r w:rsidRPr="00D72768">
              <w:t>документообеспечению</w:t>
            </w:r>
            <w:proofErr w:type="spellEnd"/>
            <w:r w:rsidRPr="00D72768">
              <w:t xml:space="preserve"> с другими ведомствами</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зафиксированных замечаний от других ведомств; отсутствие замечаний</w:t>
            </w:r>
          </w:p>
        </w:tc>
        <w:tc>
          <w:tcPr>
            <w:tcW w:w="1276" w:type="dxa"/>
          </w:tcPr>
          <w:p w:rsidR="005A27D9" w:rsidRPr="00D72768" w:rsidRDefault="005A27D9" w:rsidP="00273BCF">
            <w:pPr>
              <w:spacing w:after="1" w:line="220" w:lineRule="auto"/>
              <w:jc w:val="center"/>
            </w:pPr>
            <w:r w:rsidRPr="00D72768">
              <w:t>20</w:t>
            </w:r>
          </w:p>
        </w:tc>
      </w:tr>
      <w:tr w:rsidR="005A27D9" w:rsidRPr="00D72768" w:rsidTr="00273BCF">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 xml:space="preserve">Соблюдение </w:t>
            </w:r>
            <w:r w:rsidRPr="00D72768">
              <w:lastRenderedPageBreak/>
              <w:t>морально-этических норм</w:t>
            </w:r>
          </w:p>
        </w:tc>
        <w:tc>
          <w:tcPr>
            <w:tcW w:w="1714" w:type="dxa"/>
          </w:tcPr>
          <w:p w:rsidR="005A27D9" w:rsidRPr="00D72768" w:rsidRDefault="005A27D9">
            <w:pPr>
              <w:spacing w:after="1" w:line="220" w:lineRule="auto"/>
            </w:pPr>
            <w:r w:rsidRPr="00D72768">
              <w:lastRenderedPageBreak/>
              <w:t>Ежемесячно</w:t>
            </w:r>
          </w:p>
        </w:tc>
        <w:tc>
          <w:tcPr>
            <w:tcW w:w="2374" w:type="dxa"/>
          </w:tcPr>
          <w:p w:rsidR="005A27D9" w:rsidRPr="00D72768" w:rsidRDefault="005A27D9">
            <w:pPr>
              <w:spacing w:after="1" w:line="220" w:lineRule="auto"/>
            </w:pPr>
            <w:r w:rsidRPr="00D72768">
              <w:t xml:space="preserve">Отсутствие </w:t>
            </w:r>
            <w:r w:rsidRPr="00D72768">
              <w:lastRenderedPageBreak/>
              <w:t>зафиксированных жалоб; отсутствие жалоб</w:t>
            </w:r>
          </w:p>
        </w:tc>
        <w:tc>
          <w:tcPr>
            <w:tcW w:w="1276" w:type="dxa"/>
          </w:tcPr>
          <w:p w:rsidR="005A27D9" w:rsidRPr="00D72768" w:rsidRDefault="005A27D9" w:rsidP="00273BCF">
            <w:pPr>
              <w:spacing w:after="1" w:line="220" w:lineRule="auto"/>
              <w:jc w:val="center"/>
            </w:pPr>
            <w:r w:rsidRPr="00D72768">
              <w:lastRenderedPageBreak/>
              <w:t>25</w:t>
            </w:r>
          </w:p>
        </w:tc>
      </w:tr>
      <w:tr w:rsidR="006C0A1F" w:rsidRPr="00D72768" w:rsidTr="00AE386E">
        <w:tc>
          <w:tcPr>
            <w:tcW w:w="454" w:type="dxa"/>
            <w:vMerge w:val="restart"/>
          </w:tcPr>
          <w:p w:rsidR="006C0A1F" w:rsidRPr="00D72768" w:rsidRDefault="00EF3248" w:rsidP="00EF3248">
            <w:pPr>
              <w:spacing w:after="1" w:line="220" w:lineRule="auto"/>
              <w:jc w:val="center"/>
            </w:pPr>
            <w:r>
              <w:lastRenderedPageBreak/>
              <w:t>6</w:t>
            </w:r>
          </w:p>
        </w:tc>
        <w:tc>
          <w:tcPr>
            <w:tcW w:w="1735" w:type="dxa"/>
            <w:vMerge w:val="restart"/>
          </w:tcPr>
          <w:p w:rsidR="006C0A1F" w:rsidRPr="00D72768" w:rsidRDefault="003B4CB6" w:rsidP="003B4CB6">
            <w:pPr>
              <w:spacing w:after="1" w:line="220" w:lineRule="auto"/>
              <w:outlineLvl w:val="2"/>
            </w:pPr>
            <w:r>
              <w:t>В</w:t>
            </w:r>
            <w:r w:rsidR="006C0A1F" w:rsidRPr="00D72768">
              <w:t>едущий специалист</w:t>
            </w:r>
            <w:r>
              <w:t xml:space="preserve"> по </w:t>
            </w:r>
            <w:proofErr w:type="gramStart"/>
            <w:r>
              <w:t>административно-хозяйственной</w:t>
            </w:r>
            <w:proofErr w:type="gramEnd"/>
            <w:r>
              <w:t xml:space="preserve"> </w:t>
            </w:r>
            <w:proofErr w:type="spellStart"/>
            <w:r>
              <w:t>деятельнсти</w:t>
            </w:r>
            <w:proofErr w:type="spellEnd"/>
          </w:p>
        </w:tc>
        <w:tc>
          <w:tcPr>
            <w:tcW w:w="7490" w:type="dxa"/>
            <w:gridSpan w:val="4"/>
          </w:tcPr>
          <w:p w:rsidR="006C0A1F" w:rsidRPr="00D72768" w:rsidRDefault="006C0A1F">
            <w:pPr>
              <w:spacing w:after="1" w:line="220" w:lineRule="auto"/>
            </w:pPr>
            <w:r w:rsidRPr="00D72768">
              <w:t>Выплата за важность выполняемой работы, степень самостоятельности и ответственности при выполнении поставленных задач</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Соблюдение санитарно-гигиенических норм, правил техники безопасности, пожарной безопасности</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100% обеспечение кабинетов, бытовых, хозяйственных, и других помещений оборудованием и инвентарем, отвечающим требованиям правил и норм безопасности жизнедеятельности, стандартам безопасности труда</w:t>
            </w:r>
          </w:p>
        </w:tc>
        <w:tc>
          <w:tcPr>
            <w:tcW w:w="1276" w:type="dxa"/>
          </w:tcPr>
          <w:p w:rsidR="006C0A1F" w:rsidRPr="00D72768" w:rsidRDefault="006C0A1F">
            <w:pPr>
              <w:spacing w:after="1" w:line="220" w:lineRule="auto"/>
              <w:jc w:val="center"/>
            </w:pPr>
            <w:r w:rsidRPr="00D72768">
              <w:t>100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Обработка и предоставление дополнительной информации</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Отсутствие зафиксированных замечаний; отсутствие замечаний</w:t>
            </w:r>
          </w:p>
        </w:tc>
        <w:tc>
          <w:tcPr>
            <w:tcW w:w="1276" w:type="dxa"/>
          </w:tcPr>
          <w:p w:rsidR="006C0A1F" w:rsidRPr="00D72768" w:rsidRDefault="006C0A1F">
            <w:pPr>
              <w:spacing w:after="1" w:line="220" w:lineRule="auto"/>
              <w:jc w:val="center"/>
            </w:pPr>
            <w:r w:rsidRPr="00D72768">
              <w:t>50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Систематизация учета на складе инвентаря и оборудования (наличие картотеки движения материальных ценностей)</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Отсутствие зафиксированных замечаний; отсутствие замечаний</w:t>
            </w:r>
          </w:p>
        </w:tc>
        <w:tc>
          <w:tcPr>
            <w:tcW w:w="1276" w:type="dxa"/>
          </w:tcPr>
          <w:p w:rsidR="006C0A1F" w:rsidRPr="00D72768" w:rsidRDefault="006C0A1F">
            <w:pPr>
              <w:spacing w:after="1" w:line="220" w:lineRule="auto"/>
              <w:jc w:val="center"/>
            </w:pPr>
            <w:r w:rsidRPr="00D72768">
              <w:t>50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Организация работы по исполнению месячных планов по работе спортивных сооружений</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Выполнение плана 100%</w:t>
            </w:r>
          </w:p>
        </w:tc>
        <w:tc>
          <w:tcPr>
            <w:tcW w:w="1276" w:type="dxa"/>
          </w:tcPr>
          <w:p w:rsidR="006C0A1F" w:rsidRPr="00D72768" w:rsidRDefault="006C0A1F">
            <w:pPr>
              <w:spacing w:after="1" w:line="220" w:lineRule="auto"/>
              <w:jc w:val="center"/>
            </w:pPr>
            <w:r w:rsidRPr="00D72768">
              <w:t>25</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Разработка мероприятий по рациональному использованию спортивных сооружений</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Наличие разработанных мероприятий</w:t>
            </w:r>
          </w:p>
        </w:tc>
        <w:tc>
          <w:tcPr>
            <w:tcW w:w="1276" w:type="dxa"/>
          </w:tcPr>
          <w:p w:rsidR="006C0A1F" w:rsidRPr="00D72768" w:rsidRDefault="006C0A1F">
            <w:pPr>
              <w:spacing w:after="1" w:line="220" w:lineRule="auto"/>
              <w:jc w:val="center"/>
            </w:pPr>
            <w:r w:rsidRPr="00D72768">
              <w:t>15</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Ответственность за соблюдение правил внутреннего трудового распорядка работниками спортсооружений</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Отсутствие со стороны руководства замечаний за опоздание на работу, ранний уход с работы, превышение установленного времени для отдыха и питания, курение в неустановленных местах работников структурного подразделения; отсутствие замечаний</w:t>
            </w:r>
          </w:p>
        </w:tc>
        <w:tc>
          <w:tcPr>
            <w:tcW w:w="1276" w:type="dxa"/>
          </w:tcPr>
          <w:p w:rsidR="006C0A1F" w:rsidRPr="00D72768" w:rsidRDefault="006C0A1F">
            <w:pPr>
              <w:spacing w:after="1" w:line="220" w:lineRule="auto"/>
              <w:jc w:val="center"/>
            </w:pPr>
            <w:r w:rsidRPr="00D72768">
              <w:t>60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 xml:space="preserve">Обеспечение содержания в исправном состоянии систем </w:t>
            </w:r>
            <w:r w:rsidRPr="00D72768">
              <w:lastRenderedPageBreak/>
              <w:t>электроснабжения, пожарно-охранной сигнализации, телефонной связи, оргтехники</w:t>
            </w:r>
          </w:p>
        </w:tc>
        <w:tc>
          <w:tcPr>
            <w:tcW w:w="1714" w:type="dxa"/>
          </w:tcPr>
          <w:p w:rsidR="006C0A1F" w:rsidRPr="00D72768" w:rsidRDefault="006C0A1F">
            <w:pPr>
              <w:spacing w:after="1" w:line="220" w:lineRule="auto"/>
            </w:pPr>
            <w:r w:rsidRPr="00D72768">
              <w:lastRenderedPageBreak/>
              <w:t>Ежемесячно</w:t>
            </w:r>
          </w:p>
        </w:tc>
        <w:tc>
          <w:tcPr>
            <w:tcW w:w="2374" w:type="dxa"/>
          </w:tcPr>
          <w:p w:rsidR="006C0A1F" w:rsidRPr="00D72768" w:rsidRDefault="006C0A1F">
            <w:pPr>
              <w:spacing w:after="1" w:line="220" w:lineRule="auto"/>
            </w:pPr>
            <w:r w:rsidRPr="00D72768">
              <w:t>Бесперебойная работа технических систем, 100%</w:t>
            </w:r>
          </w:p>
        </w:tc>
        <w:tc>
          <w:tcPr>
            <w:tcW w:w="1276" w:type="dxa"/>
          </w:tcPr>
          <w:p w:rsidR="006C0A1F" w:rsidRPr="00D72768" w:rsidRDefault="006C0A1F">
            <w:pPr>
              <w:spacing w:after="1" w:line="220" w:lineRule="auto"/>
              <w:jc w:val="center"/>
            </w:pPr>
            <w:r w:rsidRPr="00D72768">
              <w:t>90</w:t>
            </w:r>
          </w:p>
        </w:tc>
      </w:tr>
      <w:tr w:rsidR="005A27D9" w:rsidRPr="00D72768" w:rsidTr="00AE386E">
        <w:tc>
          <w:tcPr>
            <w:tcW w:w="454" w:type="dxa"/>
            <w:vMerge w:val="restart"/>
          </w:tcPr>
          <w:p w:rsidR="005A27D9" w:rsidRPr="00D72768" w:rsidRDefault="005A27D9">
            <w:pPr>
              <w:spacing w:after="1" w:line="220" w:lineRule="auto"/>
            </w:pPr>
          </w:p>
        </w:tc>
        <w:tc>
          <w:tcPr>
            <w:tcW w:w="1735" w:type="dxa"/>
            <w:vMerge w:val="restart"/>
          </w:tcPr>
          <w:p w:rsidR="005A27D9" w:rsidRPr="00D72768" w:rsidRDefault="005A27D9">
            <w:pPr>
              <w:spacing w:after="1" w:line="220" w:lineRule="auto"/>
            </w:pPr>
          </w:p>
        </w:tc>
        <w:tc>
          <w:tcPr>
            <w:tcW w:w="7490" w:type="dxa"/>
            <w:gridSpan w:val="4"/>
          </w:tcPr>
          <w:p w:rsidR="005A27D9" w:rsidRPr="00D72768" w:rsidRDefault="005A27D9">
            <w:pPr>
              <w:spacing w:after="1" w:line="220" w:lineRule="auto"/>
            </w:pPr>
            <w:r w:rsidRPr="00D72768">
              <w:t>Выплата за качество выполняемых работ</w:t>
            </w:r>
          </w:p>
        </w:tc>
      </w:tr>
      <w:tr w:rsidR="005A27D9" w:rsidRPr="00D72768" w:rsidTr="00AE386E">
        <w:tc>
          <w:tcPr>
            <w:tcW w:w="454" w:type="dxa"/>
            <w:vMerge/>
          </w:tcPr>
          <w:p w:rsidR="005A27D9" w:rsidRPr="00D72768" w:rsidRDefault="005A27D9">
            <w:pPr>
              <w:spacing w:after="1" w:line="220" w:lineRule="auto"/>
            </w:pPr>
          </w:p>
        </w:tc>
        <w:tc>
          <w:tcPr>
            <w:tcW w:w="1735" w:type="dxa"/>
            <w:vMerge/>
          </w:tcPr>
          <w:p w:rsidR="005A27D9" w:rsidRPr="00D72768" w:rsidRDefault="005A27D9">
            <w:pPr>
              <w:spacing w:after="1" w:line="220" w:lineRule="auto"/>
            </w:pPr>
          </w:p>
        </w:tc>
        <w:tc>
          <w:tcPr>
            <w:tcW w:w="2126" w:type="dxa"/>
          </w:tcPr>
          <w:p w:rsidR="005A27D9" w:rsidRPr="00D72768" w:rsidRDefault="005A27D9">
            <w:pPr>
              <w:spacing w:after="1" w:line="220" w:lineRule="auto"/>
            </w:pPr>
            <w:r w:rsidRPr="00D72768">
              <w:t>Обеспечение сохранности имущества и его учет</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зафиксированных замечаний по утрате и порче имущества; отсутствие замечаний</w:t>
            </w:r>
          </w:p>
        </w:tc>
        <w:tc>
          <w:tcPr>
            <w:tcW w:w="1276" w:type="dxa"/>
          </w:tcPr>
          <w:p w:rsidR="005A27D9" w:rsidRPr="00D72768" w:rsidRDefault="005A27D9">
            <w:pPr>
              <w:spacing w:after="1" w:line="220" w:lineRule="auto"/>
              <w:jc w:val="center"/>
            </w:pPr>
            <w:r w:rsidRPr="00D72768">
              <w:t>30</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vMerge w:val="restart"/>
          </w:tcPr>
          <w:p w:rsidR="005A27D9" w:rsidRPr="00D72768" w:rsidRDefault="005A27D9">
            <w:pPr>
              <w:spacing w:after="1" w:line="220" w:lineRule="auto"/>
            </w:pPr>
            <w:r w:rsidRPr="00D72768">
              <w:t>Ресурсосбережение при выполнении работ, осуществление рационального расходования материалов</w:t>
            </w:r>
          </w:p>
        </w:tc>
        <w:tc>
          <w:tcPr>
            <w:tcW w:w="1714" w:type="dxa"/>
            <w:vMerge w:val="restart"/>
          </w:tcPr>
          <w:p w:rsidR="005A27D9" w:rsidRPr="00D72768" w:rsidRDefault="005A27D9">
            <w:pPr>
              <w:spacing w:after="1" w:line="220" w:lineRule="auto"/>
            </w:pPr>
            <w:r w:rsidRPr="00D72768">
              <w:t>Ежемесячно</w:t>
            </w:r>
          </w:p>
        </w:tc>
        <w:tc>
          <w:tcPr>
            <w:tcW w:w="2374" w:type="dxa"/>
          </w:tcPr>
          <w:p w:rsidR="005A27D9" w:rsidRPr="00D72768" w:rsidRDefault="005A27D9" w:rsidP="003B4CB6">
            <w:pPr>
              <w:spacing w:after="1" w:line="220" w:lineRule="auto"/>
            </w:pPr>
            <w:r>
              <w:t>Э</w:t>
            </w:r>
            <w:r w:rsidRPr="00D72768">
              <w:t>кономия материальных средств</w:t>
            </w:r>
          </w:p>
        </w:tc>
        <w:tc>
          <w:tcPr>
            <w:tcW w:w="1276" w:type="dxa"/>
          </w:tcPr>
          <w:p w:rsidR="005A27D9" w:rsidRPr="00D72768" w:rsidRDefault="005A27D9">
            <w:pPr>
              <w:spacing w:after="1" w:line="220" w:lineRule="auto"/>
              <w:jc w:val="center"/>
            </w:pPr>
            <w:r w:rsidRPr="00D72768">
              <w:t>25</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3B4CB6">
            <w:pPr>
              <w:spacing w:after="1" w:line="220" w:lineRule="auto"/>
            </w:pPr>
            <w:r>
              <w:t>О</w:t>
            </w:r>
            <w:r w:rsidRPr="00D72768">
              <w:t>тсутствие превышения лимитов рационального расходования электроэнергии</w:t>
            </w:r>
          </w:p>
        </w:tc>
        <w:tc>
          <w:tcPr>
            <w:tcW w:w="1276" w:type="dxa"/>
          </w:tcPr>
          <w:p w:rsidR="005A27D9" w:rsidRPr="00D72768" w:rsidRDefault="005A27D9">
            <w:pPr>
              <w:spacing w:after="1" w:line="220" w:lineRule="auto"/>
              <w:jc w:val="center"/>
            </w:pPr>
            <w:r w:rsidRPr="00D72768">
              <w:t>25</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3B4CB6">
            <w:pPr>
              <w:spacing w:after="1" w:line="220" w:lineRule="auto"/>
            </w:pPr>
            <w:r>
              <w:t>К</w:t>
            </w:r>
            <w:r w:rsidRPr="00D72768">
              <w:t>ачественное и своевременное проведение инвентаризации имущества учреждения, 100%</w:t>
            </w:r>
          </w:p>
        </w:tc>
        <w:tc>
          <w:tcPr>
            <w:tcW w:w="1276" w:type="dxa"/>
          </w:tcPr>
          <w:p w:rsidR="005A27D9" w:rsidRPr="00D72768" w:rsidRDefault="005A27D9">
            <w:pPr>
              <w:spacing w:after="1" w:line="220" w:lineRule="auto"/>
              <w:jc w:val="center"/>
            </w:pPr>
            <w:r w:rsidRPr="00D72768">
              <w:t>25</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vMerge/>
          </w:tcPr>
          <w:p w:rsidR="005A27D9" w:rsidRPr="00D72768" w:rsidRDefault="005A27D9"/>
        </w:tc>
        <w:tc>
          <w:tcPr>
            <w:tcW w:w="1714" w:type="dxa"/>
            <w:vMerge/>
          </w:tcPr>
          <w:p w:rsidR="005A27D9" w:rsidRPr="00D72768" w:rsidRDefault="005A27D9"/>
        </w:tc>
        <w:tc>
          <w:tcPr>
            <w:tcW w:w="2374" w:type="dxa"/>
          </w:tcPr>
          <w:p w:rsidR="005A27D9" w:rsidRPr="00D72768" w:rsidRDefault="005A27D9" w:rsidP="003B4CB6">
            <w:pPr>
              <w:spacing w:after="1" w:line="220" w:lineRule="auto"/>
            </w:pPr>
            <w:r>
              <w:t>О</w:t>
            </w:r>
            <w:r w:rsidRPr="00D72768">
              <w:t>тсутствие недостач и неустановленного оборудования</w:t>
            </w:r>
          </w:p>
        </w:tc>
        <w:tc>
          <w:tcPr>
            <w:tcW w:w="1276" w:type="dxa"/>
          </w:tcPr>
          <w:p w:rsidR="005A27D9" w:rsidRPr="00D72768" w:rsidRDefault="005A27D9">
            <w:pPr>
              <w:spacing w:after="1" w:line="220" w:lineRule="auto"/>
              <w:jc w:val="center"/>
            </w:pPr>
            <w:r w:rsidRPr="00D72768">
              <w:t>25</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Отсутствие претензий к качеству и срокам выполняемых работ</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замечаний</w:t>
            </w:r>
          </w:p>
        </w:tc>
        <w:tc>
          <w:tcPr>
            <w:tcW w:w="1276" w:type="dxa"/>
          </w:tcPr>
          <w:p w:rsidR="005A27D9" w:rsidRPr="00D72768" w:rsidRDefault="005A27D9">
            <w:pPr>
              <w:spacing w:after="1" w:line="220" w:lineRule="auto"/>
              <w:jc w:val="center"/>
            </w:pPr>
            <w:r w:rsidRPr="00D72768">
              <w:t>50</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Бережное отношение к вверенному имуществу</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замечаний</w:t>
            </w:r>
          </w:p>
        </w:tc>
        <w:tc>
          <w:tcPr>
            <w:tcW w:w="1276" w:type="dxa"/>
          </w:tcPr>
          <w:p w:rsidR="005A27D9" w:rsidRPr="00D72768" w:rsidRDefault="005A27D9">
            <w:pPr>
              <w:spacing w:after="1" w:line="220" w:lineRule="auto"/>
              <w:jc w:val="center"/>
            </w:pPr>
            <w:r w:rsidRPr="00D72768">
              <w:t>15</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Соблюдение морально-этических норм</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жалоб</w:t>
            </w:r>
          </w:p>
        </w:tc>
        <w:tc>
          <w:tcPr>
            <w:tcW w:w="1276" w:type="dxa"/>
          </w:tcPr>
          <w:p w:rsidR="005A27D9" w:rsidRPr="00D72768" w:rsidRDefault="005A27D9">
            <w:pPr>
              <w:spacing w:after="1" w:line="220" w:lineRule="auto"/>
              <w:jc w:val="center"/>
            </w:pPr>
            <w:r w:rsidRPr="00D72768">
              <w:t>25</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Своевременная подготовка инвентаря на списание</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замечаний</w:t>
            </w:r>
          </w:p>
        </w:tc>
        <w:tc>
          <w:tcPr>
            <w:tcW w:w="1276" w:type="dxa"/>
          </w:tcPr>
          <w:p w:rsidR="005A27D9" w:rsidRPr="00D72768" w:rsidRDefault="005A27D9">
            <w:pPr>
              <w:spacing w:after="1" w:line="220" w:lineRule="auto"/>
              <w:jc w:val="center"/>
            </w:pPr>
            <w:r w:rsidRPr="00D72768">
              <w:t>30</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Своевременное выполнение поручений и заданий руководителя</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Выполнение в срок и в полном объеме, 100%</w:t>
            </w:r>
          </w:p>
        </w:tc>
        <w:tc>
          <w:tcPr>
            <w:tcW w:w="1276" w:type="dxa"/>
          </w:tcPr>
          <w:p w:rsidR="005A27D9" w:rsidRPr="00D72768" w:rsidRDefault="005A27D9">
            <w:pPr>
              <w:spacing w:after="1" w:line="220" w:lineRule="auto"/>
              <w:jc w:val="center"/>
            </w:pPr>
            <w:r w:rsidRPr="00D72768">
              <w:t>40</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rsidP="00EF3248">
            <w:pPr>
              <w:spacing w:after="1" w:line="220" w:lineRule="auto"/>
            </w:pPr>
            <w:r w:rsidRPr="00D72768">
              <w:t xml:space="preserve">Выполнение планов </w:t>
            </w:r>
            <w:r>
              <w:t>по</w:t>
            </w:r>
            <w:r w:rsidRPr="00D72768">
              <w:t xml:space="preserve"> готовности спортивного сооружения к тренировочному и соревновательному процессам</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Выполнение плана на 100%</w:t>
            </w:r>
          </w:p>
        </w:tc>
        <w:tc>
          <w:tcPr>
            <w:tcW w:w="1276" w:type="dxa"/>
          </w:tcPr>
          <w:p w:rsidR="005A27D9" w:rsidRPr="00D72768" w:rsidRDefault="005A27D9">
            <w:pPr>
              <w:spacing w:after="1" w:line="220" w:lineRule="auto"/>
              <w:jc w:val="center"/>
            </w:pPr>
            <w:r w:rsidRPr="00D72768">
              <w:t>60</w:t>
            </w:r>
          </w:p>
        </w:tc>
      </w:tr>
      <w:tr w:rsidR="006C0A1F" w:rsidRPr="00D72768" w:rsidTr="00AE386E">
        <w:tc>
          <w:tcPr>
            <w:tcW w:w="454" w:type="dxa"/>
            <w:vMerge w:val="restart"/>
          </w:tcPr>
          <w:p w:rsidR="006C0A1F" w:rsidRPr="00D72768" w:rsidRDefault="00EF3248" w:rsidP="00EF3248">
            <w:pPr>
              <w:spacing w:after="1" w:line="220" w:lineRule="auto"/>
            </w:pPr>
            <w:r>
              <w:lastRenderedPageBreak/>
              <w:t xml:space="preserve"> 7</w:t>
            </w:r>
          </w:p>
        </w:tc>
        <w:tc>
          <w:tcPr>
            <w:tcW w:w="1735" w:type="dxa"/>
            <w:vMerge w:val="restart"/>
          </w:tcPr>
          <w:p w:rsidR="006C0A1F" w:rsidRPr="00D72768" w:rsidRDefault="006C0A1F">
            <w:pPr>
              <w:spacing w:after="1" w:line="220" w:lineRule="auto"/>
              <w:outlineLvl w:val="2"/>
            </w:pPr>
            <w:r w:rsidRPr="00D72768">
              <w:t>Уборщик служебных помещений, дворник</w:t>
            </w:r>
          </w:p>
        </w:tc>
        <w:tc>
          <w:tcPr>
            <w:tcW w:w="7490" w:type="dxa"/>
            <w:gridSpan w:val="4"/>
          </w:tcPr>
          <w:p w:rsidR="006C0A1F" w:rsidRPr="00D72768" w:rsidRDefault="006C0A1F">
            <w:pPr>
              <w:spacing w:after="1" w:line="220" w:lineRule="auto"/>
            </w:pPr>
            <w:r w:rsidRPr="00D72768">
              <w:t>Выплата за важность выполняемой работы, степень самостоятельности и ответственности при выполнении поставленных задач</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Соблюдение требований техники безопасности, пожарной безопасности и охраны труда</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530DBC" w:rsidP="00530DBC">
            <w:pPr>
              <w:spacing w:after="1" w:line="220" w:lineRule="auto"/>
            </w:pPr>
            <w:r>
              <w:t>О</w:t>
            </w:r>
            <w:r w:rsidR="006C0A1F" w:rsidRPr="00D72768">
              <w:t>тсутстви</w:t>
            </w:r>
            <w:r>
              <w:t>е</w:t>
            </w:r>
            <w:r w:rsidR="006C0A1F" w:rsidRPr="00D72768">
              <w:t xml:space="preserve"> зафиксированных нарушений </w:t>
            </w:r>
          </w:p>
        </w:tc>
        <w:tc>
          <w:tcPr>
            <w:tcW w:w="1276" w:type="dxa"/>
          </w:tcPr>
          <w:p w:rsidR="006C0A1F" w:rsidRPr="00D72768" w:rsidRDefault="006C0A1F">
            <w:pPr>
              <w:spacing w:after="1" w:line="220" w:lineRule="auto"/>
              <w:jc w:val="center"/>
            </w:pPr>
            <w:r w:rsidRPr="00D72768">
              <w:t>100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Уборка особо загрязненных помещений (после ремонта, отделочных или малярных работ)</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Оперативность 100%</w:t>
            </w:r>
          </w:p>
        </w:tc>
        <w:tc>
          <w:tcPr>
            <w:tcW w:w="1276" w:type="dxa"/>
          </w:tcPr>
          <w:p w:rsidR="006C0A1F" w:rsidRPr="00D72768" w:rsidRDefault="006C0A1F">
            <w:pPr>
              <w:spacing w:after="1" w:line="220" w:lineRule="auto"/>
              <w:jc w:val="center"/>
            </w:pPr>
            <w:r w:rsidRPr="00D72768">
              <w:t>80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Содержание территории организации в соответствии с санитарными нормами</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530DBC" w:rsidP="00530DBC">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90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Обеспечение сохранности хозяйственного инвентаря</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530DBC" w:rsidP="00530DBC">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25</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Оперативность выполнения профессиональной деятельности и разовых поручений</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530DBC" w:rsidP="00530DBC">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30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Соблюдение правил внутреннего распорядка</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530DBC" w:rsidP="00530DBC">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40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Выполнение работ по благоустройству и озеленению территории учреждения</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530DBC" w:rsidP="00530DBC">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90</w:t>
            </w:r>
          </w:p>
        </w:tc>
      </w:tr>
      <w:tr w:rsidR="005A27D9" w:rsidRPr="00D72768" w:rsidTr="00AE386E">
        <w:tc>
          <w:tcPr>
            <w:tcW w:w="454" w:type="dxa"/>
            <w:vMerge w:val="restart"/>
          </w:tcPr>
          <w:p w:rsidR="005A27D9" w:rsidRPr="00D72768" w:rsidRDefault="005A27D9">
            <w:pPr>
              <w:spacing w:after="1" w:line="220" w:lineRule="auto"/>
            </w:pPr>
          </w:p>
        </w:tc>
        <w:tc>
          <w:tcPr>
            <w:tcW w:w="1735" w:type="dxa"/>
            <w:vMerge w:val="restart"/>
          </w:tcPr>
          <w:p w:rsidR="005A27D9" w:rsidRPr="00D72768" w:rsidRDefault="005A27D9">
            <w:pPr>
              <w:spacing w:after="1" w:line="220" w:lineRule="auto"/>
            </w:pPr>
          </w:p>
        </w:tc>
        <w:tc>
          <w:tcPr>
            <w:tcW w:w="7490" w:type="dxa"/>
            <w:gridSpan w:val="4"/>
          </w:tcPr>
          <w:p w:rsidR="005A27D9" w:rsidRPr="00D72768" w:rsidRDefault="005A27D9">
            <w:pPr>
              <w:spacing w:after="1" w:line="220" w:lineRule="auto"/>
            </w:pPr>
            <w:r w:rsidRPr="00D72768">
              <w:t>Выплата за качество выполняемых работ</w:t>
            </w:r>
          </w:p>
        </w:tc>
      </w:tr>
      <w:tr w:rsidR="005A27D9" w:rsidRPr="00D72768" w:rsidTr="00AE386E">
        <w:tc>
          <w:tcPr>
            <w:tcW w:w="454" w:type="dxa"/>
            <w:vMerge/>
          </w:tcPr>
          <w:p w:rsidR="005A27D9" w:rsidRPr="00D72768" w:rsidRDefault="005A27D9">
            <w:pPr>
              <w:spacing w:after="1" w:line="220" w:lineRule="auto"/>
            </w:pPr>
          </w:p>
        </w:tc>
        <w:tc>
          <w:tcPr>
            <w:tcW w:w="1735" w:type="dxa"/>
            <w:vMerge/>
          </w:tcPr>
          <w:p w:rsidR="005A27D9" w:rsidRPr="00D72768" w:rsidRDefault="005A27D9">
            <w:pPr>
              <w:spacing w:after="1" w:line="220" w:lineRule="auto"/>
            </w:pPr>
          </w:p>
        </w:tc>
        <w:tc>
          <w:tcPr>
            <w:tcW w:w="2126" w:type="dxa"/>
          </w:tcPr>
          <w:p w:rsidR="005A27D9" w:rsidRPr="00D72768" w:rsidRDefault="005A27D9">
            <w:pPr>
              <w:spacing w:after="1" w:line="220" w:lineRule="auto"/>
            </w:pPr>
            <w:r w:rsidRPr="00D72768">
              <w:t>Своевременное и квалифицированное выполнение приказов, распоряжений и поручений руководства</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rsidP="00530DBC">
            <w:pPr>
              <w:spacing w:after="1" w:line="220" w:lineRule="auto"/>
            </w:pPr>
            <w:r>
              <w:t>О</w:t>
            </w:r>
            <w:r w:rsidRPr="00D72768">
              <w:t>тсутстви</w:t>
            </w:r>
            <w:r>
              <w:t>е</w:t>
            </w:r>
            <w:r w:rsidRPr="00D72768">
              <w:t xml:space="preserve"> обоснованных зафиксированных замечаний; отсутствие замечаний, жалоб</w:t>
            </w:r>
          </w:p>
        </w:tc>
        <w:tc>
          <w:tcPr>
            <w:tcW w:w="1276" w:type="dxa"/>
          </w:tcPr>
          <w:p w:rsidR="005A27D9" w:rsidRPr="00D72768" w:rsidRDefault="005A27D9">
            <w:pPr>
              <w:spacing w:after="1" w:line="220" w:lineRule="auto"/>
              <w:jc w:val="center"/>
            </w:pPr>
            <w:r w:rsidRPr="00D72768">
              <w:t>60</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Отсутствие обоснованных зафиксированных замечаний к деятельности сотрудника</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rsidP="00530DBC">
            <w:pPr>
              <w:spacing w:after="1" w:line="220" w:lineRule="auto"/>
            </w:pPr>
            <w:r>
              <w:t>О</w:t>
            </w:r>
            <w:r w:rsidRPr="00D72768">
              <w:t>тсутстви</w:t>
            </w:r>
            <w:r>
              <w:t>е</w:t>
            </w:r>
            <w:r w:rsidRPr="00D72768">
              <w:t xml:space="preserve"> зафиксированных в журнале учета работ обоснованных замечаний и жалоб; отсутствие замечаний, жалоб</w:t>
            </w:r>
          </w:p>
        </w:tc>
        <w:tc>
          <w:tcPr>
            <w:tcW w:w="1276" w:type="dxa"/>
          </w:tcPr>
          <w:p w:rsidR="005A27D9" w:rsidRPr="00D72768" w:rsidRDefault="005A27D9">
            <w:pPr>
              <w:spacing w:after="1" w:line="220" w:lineRule="auto"/>
              <w:jc w:val="center"/>
            </w:pPr>
            <w:r w:rsidRPr="00D72768">
              <w:t>40</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Обеспечение сохранности хозяйственного инвентаря</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rsidP="00530DBC">
            <w:pPr>
              <w:spacing w:after="1" w:line="220" w:lineRule="auto"/>
            </w:pPr>
            <w:r>
              <w:t>От</w:t>
            </w:r>
            <w:r w:rsidRPr="00D72768">
              <w:t>сутстви</w:t>
            </w:r>
            <w:r>
              <w:t>е</w:t>
            </w:r>
            <w:r w:rsidRPr="00D72768">
              <w:t xml:space="preserve"> фактов утраты хозяйственного инвентаря</w:t>
            </w:r>
          </w:p>
        </w:tc>
        <w:tc>
          <w:tcPr>
            <w:tcW w:w="1276" w:type="dxa"/>
          </w:tcPr>
          <w:p w:rsidR="005A27D9" w:rsidRPr="00D72768" w:rsidRDefault="005A27D9">
            <w:pPr>
              <w:spacing w:after="1" w:line="220" w:lineRule="auto"/>
              <w:jc w:val="center"/>
            </w:pPr>
            <w:r w:rsidRPr="00D72768">
              <w:t>25</w:t>
            </w:r>
          </w:p>
        </w:tc>
      </w:tr>
      <w:tr w:rsidR="006C0A1F" w:rsidRPr="00D72768" w:rsidTr="00AE386E">
        <w:tc>
          <w:tcPr>
            <w:tcW w:w="454" w:type="dxa"/>
            <w:vMerge w:val="restart"/>
          </w:tcPr>
          <w:p w:rsidR="006C0A1F" w:rsidRPr="00D72768" w:rsidRDefault="00530DBC" w:rsidP="00530DBC">
            <w:pPr>
              <w:spacing w:after="1" w:line="220" w:lineRule="auto"/>
              <w:jc w:val="center"/>
            </w:pPr>
            <w:r>
              <w:t>8</w:t>
            </w:r>
          </w:p>
        </w:tc>
        <w:tc>
          <w:tcPr>
            <w:tcW w:w="1735" w:type="dxa"/>
            <w:vMerge w:val="restart"/>
          </w:tcPr>
          <w:p w:rsidR="006C0A1F" w:rsidRPr="00D72768" w:rsidRDefault="006C0A1F">
            <w:pPr>
              <w:spacing w:after="1" w:line="220" w:lineRule="auto"/>
              <w:outlineLvl w:val="2"/>
            </w:pPr>
            <w:r w:rsidRPr="00D72768">
              <w:t>Рабочий по комплексному обслуживанию и ремонту зданий</w:t>
            </w:r>
          </w:p>
        </w:tc>
        <w:tc>
          <w:tcPr>
            <w:tcW w:w="7490" w:type="dxa"/>
            <w:gridSpan w:val="4"/>
          </w:tcPr>
          <w:p w:rsidR="006C0A1F" w:rsidRPr="00D72768" w:rsidRDefault="006C0A1F">
            <w:pPr>
              <w:spacing w:after="1" w:line="220" w:lineRule="auto"/>
            </w:pPr>
            <w:r w:rsidRPr="00D72768">
              <w:t>Выплата за важность выполняемой работы, степень самостоятельности и ответственности при выполнении поставленных задач</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Отсутствие обоснованных зафиксированных замечаний к деятельности сотрудника</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FC77D7" w:rsidP="00FC77D7">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80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Соблюдение требований техники безопасности, пожарной безопасности и охраны труда</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FC77D7" w:rsidP="00FC77D7">
            <w:pPr>
              <w:spacing w:after="1" w:line="220" w:lineRule="auto"/>
            </w:pPr>
            <w:r>
              <w:t>О</w:t>
            </w:r>
            <w:r w:rsidR="006C0A1F" w:rsidRPr="00D72768">
              <w:t>тсутстви</w:t>
            </w:r>
            <w:r>
              <w:t>е</w:t>
            </w:r>
            <w:r w:rsidR="006C0A1F" w:rsidRPr="00D72768">
              <w:t xml:space="preserve"> зафиксированных нарушений</w:t>
            </w:r>
          </w:p>
        </w:tc>
        <w:tc>
          <w:tcPr>
            <w:tcW w:w="1276" w:type="dxa"/>
          </w:tcPr>
          <w:p w:rsidR="006C0A1F" w:rsidRPr="00D72768" w:rsidRDefault="006C0A1F">
            <w:pPr>
              <w:spacing w:after="1" w:line="220" w:lineRule="auto"/>
              <w:jc w:val="center"/>
            </w:pPr>
            <w:r w:rsidRPr="00D72768">
              <w:t>70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Своевременное проведение диагностики электрических сетей или систем и обеспечение их безаварийной и экономичной работы</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FC77D7" w:rsidP="00FC77D7">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50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Своевременное обслуживание в соответствии с правилами эксплуатации и текущий ремонт закрепленных за ним объектов с выполнением ремонтных и строительных работ</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FC77D7" w:rsidP="00FC77D7">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25</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Оперативность выполнения профессиональной деятельности и разовых поручений</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FC77D7" w:rsidP="00FC77D7">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15</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Соблюдение правил внутреннего распорядка</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FC77D7" w:rsidP="00FC77D7">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w:t>
            </w:r>
            <w:r w:rsidR="006C0A1F" w:rsidRPr="00D72768">
              <w:lastRenderedPageBreak/>
              <w:t>отсутствие замечаний, жалоб</w:t>
            </w:r>
          </w:p>
        </w:tc>
        <w:tc>
          <w:tcPr>
            <w:tcW w:w="1276" w:type="dxa"/>
          </w:tcPr>
          <w:p w:rsidR="006C0A1F" w:rsidRPr="00D72768" w:rsidRDefault="006C0A1F">
            <w:pPr>
              <w:spacing w:after="1" w:line="220" w:lineRule="auto"/>
              <w:jc w:val="center"/>
            </w:pPr>
            <w:r w:rsidRPr="00D72768">
              <w:lastRenderedPageBreak/>
              <w:t>25</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Обеспечение надлежащего хранения и использования материальных ценностей</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FC77D7" w:rsidP="00FC77D7">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10</w:t>
            </w:r>
          </w:p>
        </w:tc>
      </w:tr>
      <w:tr w:rsidR="005A27D9" w:rsidRPr="00D72768" w:rsidTr="00AE386E">
        <w:tc>
          <w:tcPr>
            <w:tcW w:w="454" w:type="dxa"/>
            <w:vMerge w:val="restart"/>
          </w:tcPr>
          <w:p w:rsidR="005A27D9" w:rsidRPr="00D72768" w:rsidRDefault="005A27D9">
            <w:pPr>
              <w:spacing w:after="1" w:line="220" w:lineRule="auto"/>
            </w:pPr>
          </w:p>
        </w:tc>
        <w:tc>
          <w:tcPr>
            <w:tcW w:w="1735" w:type="dxa"/>
            <w:vMerge w:val="restart"/>
          </w:tcPr>
          <w:p w:rsidR="005A27D9" w:rsidRPr="00D72768" w:rsidRDefault="005A27D9">
            <w:pPr>
              <w:spacing w:after="1" w:line="220" w:lineRule="auto"/>
            </w:pPr>
          </w:p>
        </w:tc>
        <w:tc>
          <w:tcPr>
            <w:tcW w:w="7490" w:type="dxa"/>
            <w:gridSpan w:val="4"/>
          </w:tcPr>
          <w:p w:rsidR="005A27D9" w:rsidRPr="00D72768" w:rsidRDefault="005A27D9">
            <w:pPr>
              <w:spacing w:after="1" w:line="220" w:lineRule="auto"/>
            </w:pPr>
            <w:r w:rsidRPr="00D72768">
              <w:t>Выплата за качество выполняемых работ</w:t>
            </w:r>
          </w:p>
        </w:tc>
      </w:tr>
      <w:tr w:rsidR="005A27D9" w:rsidRPr="00D72768" w:rsidTr="00AE386E">
        <w:tc>
          <w:tcPr>
            <w:tcW w:w="454" w:type="dxa"/>
            <w:vMerge/>
          </w:tcPr>
          <w:p w:rsidR="005A27D9" w:rsidRPr="00D72768" w:rsidRDefault="005A27D9">
            <w:pPr>
              <w:spacing w:after="1" w:line="220" w:lineRule="auto"/>
            </w:pPr>
          </w:p>
        </w:tc>
        <w:tc>
          <w:tcPr>
            <w:tcW w:w="1735" w:type="dxa"/>
            <w:vMerge/>
          </w:tcPr>
          <w:p w:rsidR="005A27D9" w:rsidRPr="00D72768" w:rsidRDefault="005A27D9">
            <w:pPr>
              <w:spacing w:after="1" w:line="220" w:lineRule="auto"/>
            </w:pPr>
          </w:p>
        </w:tc>
        <w:tc>
          <w:tcPr>
            <w:tcW w:w="2126" w:type="dxa"/>
          </w:tcPr>
          <w:p w:rsidR="005A27D9" w:rsidRPr="00D72768" w:rsidRDefault="005A27D9">
            <w:pPr>
              <w:spacing w:after="1" w:line="220" w:lineRule="auto"/>
            </w:pPr>
            <w:r w:rsidRPr="00D72768">
              <w:t>Отсутствие претензий к качеству и срокам выполняемых работ</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претензий</w:t>
            </w:r>
          </w:p>
        </w:tc>
        <w:tc>
          <w:tcPr>
            <w:tcW w:w="1276" w:type="dxa"/>
          </w:tcPr>
          <w:p w:rsidR="005A27D9" w:rsidRPr="00D72768" w:rsidRDefault="005A27D9">
            <w:pPr>
              <w:spacing w:after="1" w:line="220" w:lineRule="auto"/>
              <w:jc w:val="center"/>
            </w:pPr>
            <w:r w:rsidRPr="00D72768">
              <w:t>60</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Качественное устранение аварийных ситуаций</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rsidP="00FC77D7">
            <w:pPr>
              <w:spacing w:after="1" w:line="220" w:lineRule="auto"/>
            </w:pPr>
            <w:r>
              <w:t>О</w:t>
            </w:r>
            <w:r w:rsidRPr="00D72768">
              <w:t>тсутстви</w:t>
            </w:r>
            <w:r>
              <w:t>е</w:t>
            </w:r>
            <w:r w:rsidRPr="00D72768">
              <w:t xml:space="preserve"> обоснованных зафиксированных замечаний; отсутствие замечаний, жалоб</w:t>
            </w:r>
          </w:p>
        </w:tc>
        <w:tc>
          <w:tcPr>
            <w:tcW w:w="1276" w:type="dxa"/>
          </w:tcPr>
          <w:p w:rsidR="005A27D9" w:rsidRPr="00D72768" w:rsidRDefault="005A27D9">
            <w:pPr>
              <w:spacing w:after="1" w:line="220" w:lineRule="auto"/>
              <w:jc w:val="center"/>
            </w:pPr>
            <w:r w:rsidRPr="00D72768">
              <w:t>80</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Бережное отношение к вверенному имуществу</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замечаний, жалоб</w:t>
            </w:r>
          </w:p>
        </w:tc>
        <w:tc>
          <w:tcPr>
            <w:tcW w:w="1276" w:type="dxa"/>
          </w:tcPr>
          <w:p w:rsidR="005A27D9" w:rsidRPr="00D72768" w:rsidRDefault="005A27D9">
            <w:pPr>
              <w:spacing w:after="1" w:line="220" w:lineRule="auto"/>
              <w:jc w:val="center"/>
            </w:pPr>
            <w:r w:rsidRPr="00D72768">
              <w:t>15</w:t>
            </w:r>
          </w:p>
        </w:tc>
      </w:tr>
      <w:tr w:rsidR="005A27D9" w:rsidRPr="00D72768" w:rsidTr="00AE386E">
        <w:tc>
          <w:tcPr>
            <w:tcW w:w="454" w:type="dxa"/>
            <w:vMerge/>
          </w:tcPr>
          <w:p w:rsidR="005A27D9" w:rsidRPr="00D72768" w:rsidRDefault="005A27D9"/>
        </w:tc>
        <w:tc>
          <w:tcPr>
            <w:tcW w:w="1735" w:type="dxa"/>
            <w:vMerge/>
          </w:tcPr>
          <w:p w:rsidR="005A27D9" w:rsidRPr="00D72768" w:rsidRDefault="005A27D9"/>
        </w:tc>
        <w:tc>
          <w:tcPr>
            <w:tcW w:w="2126" w:type="dxa"/>
          </w:tcPr>
          <w:p w:rsidR="005A27D9" w:rsidRPr="00D72768" w:rsidRDefault="005A27D9">
            <w:pPr>
              <w:spacing w:after="1" w:line="220" w:lineRule="auto"/>
            </w:pPr>
            <w:r w:rsidRPr="00D72768">
              <w:t>Соблюдение морально-этических норм</w:t>
            </w:r>
          </w:p>
        </w:tc>
        <w:tc>
          <w:tcPr>
            <w:tcW w:w="1714" w:type="dxa"/>
          </w:tcPr>
          <w:p w:rsidR="005A27D9" w:rsidRPr="00D72768" w:rsidRDefault="005A27D9">
            <w:pPr>
              <w:spacing w:after="1" w:line="220" w:lineRule="auto"/>
            </w:pPr>
            <w:r w:rsidRPr="00D72768">
              <w:t>Ежемесячно</w:t>
            </w:r>
          </w:p>
        </w:tc>
        <w:tc>
          <w:tcPr>
            <w:tcW w:w="2374" w:type="dxa"/>
          </w:tcPr>
          <w:p w:rsidR="005A27D9" w:rsidRPr="00D72768" w:rsidRDefault="005A27D9">
            <w:pPr>
              <w:spacing w:after="1" w:line="220" w:lineRule="auto"/>
            </w:pPr>
            <w:r w:rsidRPr="00D72768">
              <w:t>Отсутствие замечаний, жалоб</w:t>
            </w:r>
          </w:p>
        </w:tc>
        <w:tc>
          <w:tcPr>
            <w:tcW w:w="1276" w:type="dxa"/>
          </w:tcPr>
          <w:p w:rsidR="005A27D9" w:rsidRPr="00D72768" w:rsidRDefault="005A27D9">
            <w:pPr>
              <w:spacing w:after="1" w:line="220" w:lineRule="auto"/>
              <w:jc w:val="center"/>
            </w:pPr>
            <w:r w:rsidRPr="00D72768">
              <w:t>25</w:t>
            </w:r>
          </w:p>
        </w:tc>
      </w:tr>
      <w:tr w:rsidR="006C0A1F" w:rsidRPr="00D72768" w:rsidTr="00AE386E">
        <w:tc>
          <w:tcPr>
            <w:tcW w:w="454" w:type="dxa"/>
            <w:vMerge w:val="restart"/>
          </w:tcPr>
          <w:p w:rsidR="006C0A1F" w:rsidRPr="00D72768" w:rsidRDefault="00FC77D7" w:rsidP="00FC77D7">
            <w:pPr>
              <w:spacing w:after="1" w:line="220" w:lineRule="auto"/>
              <w:jc w:val="center"/>
            </w:pPr>
            <w:r>
              <w:t>9</w:t>
            </w:r>
          </w:p>
        </w:tc>
        <w:tc>
          <w:tcPr>
            <w:tcW w:w="1735" w:type="dxa"/>
            <w:vMerge w:val="restart"/>
          </w:tcPr>
          <w:p w:rsidR="006C0A1F" w:rsidRPr="00D72768" w:rsidRDefault="006C0A1F">
            <w:pPr>
              <w:spacing w:after="1" w:line="220" w:lineRule="auto"/>
              <w:outlineLvl w:val="2"/>
            </w:pPr>
            <w:r w:rsidRPr="00D72768">
              <w:t>Техник по эксплуатации и ремонту спортивной техники</w:t>
            </w:r>
          </w:p>
        </w:tc>
        <w:tc>
          <w:tcPr>
            <w:tcW w:w="7490" w:type="dxa"/>
            <w:gridSpan w:val="4"/>
          </w:tcPr>
          <w:p w:rsidR="006C0A1F" w:rsidRPr="00D72768" w:rsidRDefault="006C0A1F">
            <w:pPr>
              <w:spacing w:after="1" w:line="220" w:lineRule="auto"/>
            </w:pPr>
            <w:r w:rsidRPr="00D72768">
              <w:t>Выплата за важность выполняемой работы, степень самостоятельности и ответственности при выполнении поставленных задач</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FC77D7" w:rsidP="00FC77D7">
            <w:pPr>
              <w:spacing w:after="1" w:line="220" w:lineRule="auto"/>
            </w:pPr>
            <w:r>
              <w:t>О</w:t>
            </w:r>
            <w:r w:rsidR="006C0A1F" w:rsidRPr="00D72768">
              <w:t>беспечение безаварийной работы оборудования, правильной эксплуатации, своевременного и качественного ремонта и технического обслуживания</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FC77D7" w:rsidP="00FC77D7">
            <w:pPr>
              <w:spacing w:after="1" w:line="220" w:lineRule="auto"/>
            </w:pPr>
            <w:r>
              <w:t>О</w:t>
            </w:r>
            <w:r w:rsidR="006C0A1F" w:rsidRPr="00D72768">
              <w:t>тсутстви</w:t>
            </w:r>
            <w:r>
              <w:t>е</w:t>
            </w:r>
            <w:r w:rsidR="006C0A1F" w:rsidRPr="00D72768">
              <w:t xml:space="preserve"> зафиксированных в журнале учета работ обоснованных замечаний и жалоб; отсутствие замечаний, жалоб</w:t>
            </w:r>
          </w:p>
        </w:tc>
        <w:tc>
          <w:tcPr>
            <w:tcW w:w="1276" w:type="dxa"/>
          </w:tcPr>
          <w:p w:rsidR="006C0A1F" w:rsidRPr="00D72768" w:rsidRDefault="006C0A1F">
            <w:pPr>
              <w:spacing w:after="1" w:line="220" w:lineRule="auto"/>
              <w:jc w:val="center"/>
            </w:pPr>
            <w:r w:rsidRPr="00D72768">
              <w:t>50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FC77D7" w:rsidP="00FC77D7">
            <w:pPr>
              <w:spacing w:after="1" w:line="220" w:lineRule="auto"/>
            </w:pPr>
            <w:r>
              <w:t>С</w:t>
            </w:r>
            <w:r w:rsidR="006C0A1F" w:rsidRPr="00D72768">
              <w:t>облюдение требований техники безопасности, пожарной безопасности и охраны труда</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Отсутствие зафиксированных нарушений</w:t>
            </w:r>
          </w:p>
        </w:tc>
        <w:tc>
          <w:tcPr>
            <w:tcW w:w="1276" w:type="dxa"/>
          </w:tcPr>
          <w:p w:rsidR="006C0A1F" w:rsidRPr="00D72768" w:rsidRDefault="006C0A1F">
            <w:pPr>
              <w:spacing w:after="1" w:line="220" w:lineRule="auto"/>
              <w:jc w:val="center"/>
            </w:pPr>
            <w:r w:rsidRPr="00D72768">
              <w:t>50</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7490" w:type="dxa"/>
            <w:gridSpan w:val="4"/>
          </w:tcPr>
          <w:p w:rsidR="006C0A1F" w:rsidRPr="00D72768" w:rsidRDefault="006C0A1F">
            <w:pPr>
              <w:spacing w:after="1" w:line="220" w:lineRule="auto"/>
            </w:pPr>
            <w:r w:rsidRPr="00D72768">
              <w:t>Выплата за качество выполняемых работ</w:t>
            </w:r>
          </w:p>
        </w:tc>
      </w:tr>
      <w:tr w:rsidR="006C0A1F" w:rsidRPr="00D72768" w:rsidTr="00AE386E">
        <w:tc>
          <w:tcPr>
            <w:tcW w:w="454" w:type="dxa"/>
            <w:vMerge/>
          </w:tcPr>
          <w:p w:rsidR="006C0A1F" w:rsidRPr="00D72768" w:rsidRDefault="006C0A1F"/>
        </w:tc>
        <w:tc>
          <w:tcPr>
            <w:tcW w:w="1735" w:type="dxa"/>
            <w:vMerge/>
          </w:tcPr>
          <w:p w:rsidR="006C0A1F" w:rsidRPr="00D72768" w:rsidRDefault="006C0A1F"/>
        </w:tc>
        <w:tc>
          <w:tcPr>
            <w:tcW w:w="2126" w:type="dxa"/>
          </w:tcPr>
          <w:p w:rsidR="006C0A1F" w:rsidRPr="00D72768" w:rsidRDefault="006C0A1F">
            <w:pPr>
              <w:spacing w:after="1" w:line="220" w:lineRule="auto"/>
            </w:pPr>
            <w:r w:rsidRPr="00D72768">
              <w:t>Отсутствие претензий к качеству и срокам выполняемых работ</w:t>
            </w:r>
          </w:p>
        </w:tc>
        <w:tc>
          <w:tcPr>
            <w:tcW w:w="1714" w:type="dxa"/>
          </w:tcPr>
          <w:p w:rsidR="006C0A1F" w:rsidRPr="00D72768" w:rsidRDefault="006C0A1F">
            <w:pPr>
              <w:spacing w:after="1" w:line="220" w:lineRule="auto"/>
            </w:pPr>
            <w:r w:rsidRPr="00D72768">
              <w:t>Ежемесячно</w:t>
            </w:r>
          </w:p>
        </w:tc>
        <w:tc>
          <w:tcPr>
            <w:tcW w:w="2374" w:type="dxa"/>
          </w:tcPr>
          <w:p w:rsidR="006C0A1F" w:rsidRPr="00D72768" w:rsidRDefault="006C0A1F">
            <w:pPr>
              <w:spacing w:after="1" w:line="220" w:lineRule="auto"/>
            </w:pPr>
            <w:r w:rsidRPr="00D72768">
              <w:t>Отсутствие претензий</w:t>
            </w:r>
          </w:p>
        </w:tc>
        <w:tc>
          <w:tcPr>
            <w:tcW w:w="1276" w:type="dxa"/>
          </w:tcPr>
          <w:p w:rsidR="006C0A1F" w:rsidRPr="00D72768" w:rsidRDefault="006C0A1F">
            <w:pPr>
              <w:spacing w:after="1" w:line="220" w:lineRule="auto"/>
              <w:jc w:val="center"/>
            </w:pPr>
            <w:r w:rsidRPr="00D72768">
              <w:t>50</w:t>
            </w:r>
          </w:p>
        </w:tc>
      </w:tr>
    </w:tbl>
    <w:p w:rsidR="006C0A1F" w:rsidRPr="00A76E47" w:rsidRDefault="006C0A1F">
      <w:pPr>
        <w:rPr>
          <w:sz w:val="28"/>
          <w:szCs w:val="28"/>
        </w:rPr>
        <w:sectPr w:rsidR="006C0A1F" w:rsidRPr="00A76E47" w:rsidSect="00AE386E">
          <w:headerReference w:type="default" r:id="rId29"/>
          <w:pgSz w:w="11905" w:h="16838"/>
          <w:pgMar w:top="709" w:right="850" w:bottom="567" w:left="1418" w:header="0" w:footer="0" w:gutter="0"/>
          <w:cols w:space="720"/>
          <w:titlePg/>
          <w:docGrid w:linePitch="299"/>
        </w:sectPr>
      </w:pPr>
    </w:p>
    <w:tbl>
      <w:tblPr>
        <w:tblStyle w:val="a3"/>
        <w:tblW w:w="0" w:type="auto"/>
        <w:tblInd w:w="5070" w:type="dxa"/>
        <w:tblLook w:val="04A0"/>
      </w:tblPr>
      <w:tblGrid>
        <w:gridCol w:w="4783"/>
      </w:tblGrid>
      <w:tr w:rsidR="008D2A3E" w:rsidTr="008D2A3E">
        <w:tc>
          <w:tcPr>
            <w:tcW w:w="4783" w:type="dxa"/>
            <w:tcBorders>
              <w:top w:val="nil"/>
              <w:left w:val="nil"/>
              <w:bottom w:val="nil"/>
              <w:right w:val="nil"/>
            </w:tcBorders>
          </w:tcPr>
          <w:p w:rsidR="008D2A3E" w:rsidRPr="00A76E47" w:rsidRDefault="008D2A3E" w:rsidP="008D2A3E">
            <w:pPr>
              <w:spacing w:after="1" w:line="220" w:lineRule="auto"/>
              <w:outlineLvl w:val="1"/>
              <w:rPr>
                <w:sz w:val="28"/>
                <w:szCs w:val="28"/>
              </w:rPr>
            </w:pPr>
            <w:r w:rsidRPr="00A76E47">
              <w:rPr>
                <w:sz w:val="28"/>
                <w:szCs w:val="28"/>
              </w:rPr>
              <w:lastRenderedPageBreak/>
              <w:t xml:space="preserve">Приложение </w:t>
            </w:r>
            <w:r>
              <w:rPr>
                <w:sz w:val="28"/>
                <w:szCs w:val="28"/>
              </w:rPr>
              <w:t>№</w:t>
            </w:r>
            <w:r w:rsidRPr="00A76E47">
              <w:rPr>
                <w:sz w:val="28"/>
                <w:szCs w:val="28"/>
              </w:rPr>
              <w:t xml:space="preserve"> 3</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8D2A3E" w:rsidRDefault="007C4DFC" w:rsidP="007C4DFC">
            <w:pPr>
              <w:spacing w:after="1" w:line="220" w:lineRule="auto"/>
              <w:outlineLvl w:val="1"/>
              <w:rPr>
                <w:sz w:val="28"/>
                <w:szCs w:val="28"/>
              </w:rPr>
            </w:pPr>
            <w:r>
              <w:rPr>
                <w:sz w:val="28"/>
                <w:szCs w:val="28"/>
              </w:rPr>
              <w:t xml:space="preserve"> г. Железногорск</w:t>
            </w:r>
          </w:p>
        </w:tc>
      </w:tr>
    </w:tbl>
    <w:p w:rsidR="008D2A3E" w:rsidRDefault="008D2A3E">
      <w:pPr>
        <w:spacing w:after="1" w:line="220" w:lineRule="auto"/>
        <w:jc w:val="right"/>
        <w:outlineLvl w:val="1"/>
        <w:rPr>
          <w:sz w:val="28"/>
          <w:szCs w:val="28"/>
        </w:rPr>
      </w:pPr>
    </w:p>
    <w:p w:rsidR="006C0A1F" w:rsidRPr="00A76E47" w:rsidRDefault="006C0A1F">
      <w:pPr>
        <w:spacing w:after="1" w:line="220" w:lineRule="auto"/>
        <w:jc w:val="center"/>
        <w:rPr>
          <w:sz w:val="28"/>
          <w:szCs w:val="28"/>
        </w:rPr>
      </w:pPr>
      <w:bookmarkStart w:id="15" w:name="P1405"/>
      <w:bookmarkEnd w:id="15"/>
      <w:r w:rsidRPr="00A76E47">
        <w:rPr>
          <w:sz w:val="28"/>
          <w:szCs w:val="28"/>
        </w:rPr>
        <w:t>Р</w:t>
      </w:r>
      <w:r w:rsidR="008D2A3E">
        <w:rPr>
          <w:sz w:val="28"/>
          <w:szCs w:val="28"/>
        </w:rPr>
        <w:t>азмеры персональной выплаты за опыт работы</w:t>
      </w:r>
    </w:p>
    <w:p w:rsidR="006C0A1F" w:rsidRPr="00A76E47" w:rsidRDefault="006C0A1F">
      <w:pPr>
        <w:spacing w:after="1" w:line="22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1"/>
        <w:gridCol w:w="4897"/>
        <w:gridCol w:w="4033"/>
      </w:tblGrid>
      <w:tr w:rsidR="006C0A1F" w:rsidRPr="00A76E47" w:rsidTr="00B26447">
        <w:tc>
          <w:tcPr>
            <w:tcW w:w="771" w:type="dxa"/>
          </w:tcPr>
          <w:p w:rsidR="006C0A1F" w:rsidRPr="0026421A" w:rsidRDefault="0026421A" w:rsidP="0026421A">
            <w:pPr>
              <w:spacing w:after="1" w:line="220" w:lineRule="auto"/>
              <w:jc w:val="center"/>
            </w:pPr>
            <w:r w:rsidRPr="0026421A">
              <w:t>№</w:t>
            </w:r>
            <w:r w:rsidR="006C0A1F" w:rsidRPr="0026421A">
              <w:t xml:space="preserve"> п/п</w:t>
            </w:r>
          </w:p>
        </w:tc>
        <w:tc>
          <w:tcPr>
            <w:tcW w:w="4897" w:type="dxa"/>
          </w:tcPr>
          <w:p w:rsidR="006C0A1F" w:rsidRPr="0026421A" w:rsidRDefault="006C0A1F">
            <w:pPr>
              <w:spacing w:after="1" w:line="220" w:lineRule="auto"/>
              <w:jc w:val="center"/>
            </w:pPr>
            <w:r w:rsidRPr="0026421A">
              <w:t>Наименование ученой степени, почетного звания, спортивного звания, спортивного разряда, класс квалификации водителя</w:t>
            </w:r>
          </w:p>
        </w:tc>
        <w:tc>
          <w:tcPr>
            <w:tcW w:w="4033" w:type="dxa"/>
          </w:tcPr>
          <w:p w:rsidR="006C0A1F" w:rsidRPr="0026421A" w:rsidRDefault="006C0A1F">
            <w:pPr>
              <w:spacing w:after="1" w:line="220" w:lineRule="auto"/>
              <w:jc w:val="center"/>
            </w:pPr>
            <w:r w:rsidRPr="0026421A">
              <w:t>Размер выплаты в процентах от оклада (должностного оклада), ставки заработной платы</w:t>
            </w:r>
          </w:p>
        </w:tc>
      </w:tr>
      <w:tr w:rsidR="006C0A1F" w:rsidRPr="00A76E47" w:rsidTr="00B26447">
        <w:tc>
          <w:tcPr>
            <w:tcW w:w="9701" w:type="dxa"/>
            <w:gridSpan w:val="3"/>
          </w:tcPr>
          <w:p w:rsidR="006C0A1F" w:rsidRPr="0026421A" w:rsidRDefault="006C0A1F">
            <w:pPr>
              <w:spacing w:after="1" w:line="220" w:lineRule="auto"/>
              <w:jc w:val="center"/>
            </w:pPr>
            <w:r w:rsidRPr="0026421A">
              <w:t>Раздел 1. Ученая степень</w:t>
            </w:r>
          </w:p>
        </w:tc>
      </w:tr>
      <w:tr w:rsidR="006C0A1F" w:rsidRPr="00A76E47" w:rsidTr="00B26447">
        <w:tc>
          <w:tcPr>
            <w:tcW w:w="771" w:type="dxa"/>
          </w:tcPr>
          <w:p w:rsidR="006C0A1F" w:rsidRPr="0026421A" w:rsidRDefault="006C0A1F" w:rsidP="00B26447">
            <w:pPr>
              <w:spacing w:after="1" w:line="220" w:lineRule="auto"/>
              <w:jc w:val="center"/>
            </w:pPr>
            <w:r w:rsidRPr="0026421A">
              <w:t>1.1</w:t>
            </w:r>
          </w:p>
        </w:tc>
        <w:tc>
          <w:tcPr>
            <w:tcW w:w="4897" w:type="dxa"/>
          </w:tcPr>
          <w:p w:rsidR="006C0A1F" w:rsidRPr="0026421A" w:rsidRDefault="006C0A1F">
            <w:pPr>
              <w:spacing w:after="1" w:line="220" w:lineRule="auto"/>
            </w:pPr>
            <w:r w:rsidRPr="0026421A">
              <w:t>Доктор наук</w:t>
            </w:r>
          </w:p>
        </w:tc>
        <w:tc>
          <w:tcPr>
            <w:tcW w:w="4033" w:type="dxa"/>
            <w:vAlign w:val="center"/>
          </w:tcPr>
          <w:p w:rsidR="006C0A1F" w:rsidRPr="0026421A" w:rsidRDefault="006C0A1F" w:rsidP="00B26447">
            <w:pPr>
              <w:spacing w:after="1" w:line="220" w:lineRule="auto"/>
              <w:jc w:val="center"/>
            </w:pPr>
            <w:r w:rsidRPr="0026421A">
              <w:t>20</w:t>
            </w:r>
          </w:p>
        </w:tc>
      </w:tr>
      <w:tr w:rsidR="006C0A1F" w:rsidRPr="00A76E47" w:rsidTr="00B26447">
        <w:tc>
          <w:tcPr>
            <w:tcW w:w="771" w:type="dxa"/>
          </w:tcPr>
          <w:p w:rsidR="006C0A1F" w:rsidRPr="0026421A" w:rsidRDefault="006C0A1F" w:rsidP="00B26447">
            <w:pPr>
              <w:spacing w:after="1" w:line="220" w:lineRule="auto"/>
              <w:jc w:val="center"/>
            </w:pPr>
            <w:r w:rsidRPr="0026421A">
              <w:t>1.2</w:t>
            </w:r>
          </w:p>
        </w:tc>
        <w:tc>
          <w:tcPr>
            <w:tcW w:w="4897" w:type="dxa"/>
          </w:tcPr>
          <w:p w:rsidR="006C0A1F" w:rsidRPr="0026421A" w:rsidRDefault="006C0A1F">
            <w:pPr>
              <w:spacing w:after="1" w:line="220" w:lineRule="auto"/>
            </w:pPr>
            <w:r w:rsidRPr="0026421A">
              <w:t>Кандидат наук</w:t>
            </w:r>
          </w:p>
        </w:tc>
        <w:tc>
          <w:tcPr>
            <w:tcW w:w="4033" w:type="dxa"/>
            <w:vAlign w:val="center"/>
          </w:tcPr>
          <w:p w:rsidR="006C0A1F" w:rsidRPr="0026421A" w:rsidRDefault="006C0A1F" w:rsidP="00B26447">
            <w:pPr>
              <w:spacing w:after="1" w:line="220" w:lineRule="auto"/>
              <w:jc w:val="center"/>
            </w:pPr>
            <w:r w:rsidRPr="0026421A">
              <w:t>7,5</w:t>
            </w:r>
          </w:p>
        </w:tc>
      </w:tr>
      <w:tr w:rsidR="006C0A1F" w:rsidRPr="00A76E47" w:rsidTr="00B26447">
        <w:tc>
          <w:tcPr>
            <w:tcW w:w="9701" w:type="dxa"/>
            <w:gridSpan w:val="3"/>
          </w:tcPr>
          <w:p w:rsidR="006C0A1F" w:rsidRPr="0026421A" w:rsidRDefault="006C0A1F">
            <w:pPr>
              <w:spacing w:after="1" w:line="220" w:lineRule="auto"/>
              <w:jc w:val="center"/>
            </w:pPr>
            <w:r w:rsidRPr="0026421A">
              <w:t>Раздел 2. Почетное звание</w:t>
            </w:r>
          </w:p>
        </w:tc>
      </w:tr>
      <w:tr w:rsidR="006C0A1F" w:rsidRPr="00A76E47" w:rsidTr="00B26447">
        <w:tc>
          <w:tcPr>
            <w:tcW w:w="771" w:type="dxa"/>
          </w:tcPr>
          <w:p w:rsidR="006C0A1F" w:rsidRPr="0026421A" w:rsidRDefault="006C0A1F" w:rsidP="00B26447">
            <w:pPr>
              <w:spacing w:after="1" w:line="220" w:lineRule="auto"/>
              <w:jc w:val="center"/>
            </w:pPr>
            <w:r w:rsidRPr="0026421A">
              <w:t>2.1</w:t>
            </w:r>
          </w:p>
        </w:tc>
        <w:tc>
          <w:tcPr>
            <w:tcW w:w="4897" w:type="dxa"/>
          </w:tcPr>
          <w:p w:rsidR="006C0A1F" w:rsidRPr="0026421A" w:rsidRDefault="006C0A1F">
            <w:pPr>
              <w:spacing w:after="1" w:line="220" w:lineRule="auto"/>
            </w:pPr>
            <w:r w:rsidRPr="0026421A">
              <w:t>Почетное звание, начинающееся со слов "Заслуженный", "Народный", "Почетный"</w:t>
            </w:r>
          </w:p>
        </w:tc>
        <w:tc>
          <w:tcPr>
            <w:tcW w:w="4033" w:type="dxa"/>
            <w:vAlign w:val="center"/>
          </w:tcPr>
          <w:p w:rsidR="006C0A1F" w:rsidRPr="0026421A" w:rsidRDefault="006C0A1F" w:rsidP="00B26447">
            <w:pPr>
              <w:spacing w:after="1" w:line="220" w:lineRule="auto"/>
              <w:jc w:val="center"/>
            </w:pPr>
            <w:r w:rsidRPr="0026421A">
              <w:t>20</w:t>
            </w:r>
          </w:p>
        </w:tc>
      </w:tr>
      <w:tr w:rsidR="006C0A1F" w:rsidRPr="00A76E47" w:rsidTr="00B26447">
        <w:tc>
          <w:tcPr>
            <w:tcW w:w="771" w:type="dxa"/>
          </w:tcPr>
          <w:p w:rsidR="006C0A1F" w:rsidRPr="0026421A" w:rsidRDefault="006C0A1F" w:rsidP="00B26447">
            <w:pPr>
              <w:spacing w:after="1" w:line="220" w:lineRule="auto"/>
              <w:jc w:val="center"/>
            </w:pPr>
            <w:r w:rsidRPr="0026421A">
              <w:t>2.2</w:t>
            </w:r>
          </w:p>
        </w:tc>
        <w:tc>
          <w:tcPr>
            <w:tcW w:w="4897" w:type="dxa"/>
          </w:tcPr>
          <w:p w:rsidR="006C0A1F" w:rsidRPr="0026421A" w:rsidRDefault="006C0A1F">
            <w:pPr>
              <w:spacing w:after="1" w:line="220" w:lineRule="auto"/>
            </w:pPr>
            <w:r w:rsidRPr="0026421A">
              <w:t xml:space="preserve">Заслуженный работник </w:t>
            </w:r>
            <w:proofErr w:type="gramStart"/>
            <w:r w:rsidRPr="0026421A">
              <w:t>физической</w:t>
            </w:r>
            <w:proofErr w:type="gramEnd"/>
            <w:r w:rsidRPr="0026421A">
              <w:t xml:space="preserve"> культуры и спорта Красноярского края</w:t>
            </w:r>
          </w:p>
        </w:tc>
        <w:tc>
          <w:tcPr>
            <w:tcW w:w="4033" w:type="dxa"/>
            <w:vAlign w:val="center"/>
          </w:tcPr>
          <w:p w:rsidR="006C0A1F" w:rsidRPr="0026421A" w:rsidRDefault="006C0A1F" w:rsidP="00B26447">
            <w:pPr>
              <w:spacing w:after="1" w:line="220" w:lineRule="auto"/>
              <w:jc w:val="center"/>
            </w:pPr>
            <w:r w:rsidRPr="0026421A">
              <w:t>10</w:t>
            </w:r>
          </w:p>
        </w:tc>
      </w:tr>
      <w:tr w:rsidR="006C0A1F" w:rsidRPr="00A76E47" w:rsidTr="00B26447">
        <w:tc>
          <w:tcPr>
            <w:tcW w:w="9701" w:type="dxa"/>
            <w:gridSpan w:val="3"/>
          </w:tcPr>
          <w:p w:rsidR="006C0A1F" w:rsidRPr="0026421A" w:rsidRDefault="006C0A1F">
            <w:pPr>
              <w:spacing w:after="1" w:line="220" w:lineRule="auto"/>
              <w:jc w:val="center"/>
            </w:pPr>
            <w:r w:rsidRPr="0026421A">
              <w:t>Раздел 3. Спортивное звание, спортивный разряд</w:t>
            </w:r>
          </w:p>
        </w:tc>
      </w:tr>
      <w:tr w:rsidR="006C0A1F" w:rsidRPr="00A76E47" w:rsidTr="00B26447">
        <w:tc>
          <w:tcPr>
            <w:tcW w:w="771" w:type="dxa"/>
          </w:tcPr>
          <w:p w:rsidR="006C0A1F" w:rsidRPr="0026421A" w:rsidRDefault="006C0A1F" w:rsidP="00B26447">
            <w:pPr>
              <w:spacing w:after="1" w:line="220" w:lineRule="auto"/>
              <w:jc w:val="center"/>
            </w:pPr>
            <w:r w:rsidRPr="0026421A">
              <w:t>3.1</w:t>
            </w:r>
          </w:p>
        </w:tc>
        <w:tc>
          <w:tcPr>
            <w:tcW w:w="4897" w:type="dxa"/>
          </w:tcPr>
          <w:p w:rsidR="006C0A1F" w:rsidRPr="0026421A" w:rsidRDefault="006C0A1F">
            <w:pPr>
              <w:spacing w:after="1" w:line="220" w:lineRule="auto"/>
            </w:pPr>
            <w:r w:rsidRPr="0026421A">
              <w:t>Мастер спорта России международного класса</w:t>
            </w:r>
          </w:p>
        </w:tc>
        <w:tc>
          <w:tcPr>
            <w:tcW w:w="4033" w:type="dxa"/>
            <w:vAlign w:val="center"/>
          </w:tcPr>
          <w:p w:rsidR="006C0A1F" w:rsidRPr="0026421A" w:rsidRDefault="006C0A1F" w:rsidP="00B26447">
            <w:pPr>
              <w:spacing w:after="1" w:line="220" w:lineRule="auto"/>
              <w:jc w:val="center"/>
            </w:pPr>
            <w:r w:rsidRPr="0026421A">
              <w:t>50</w:t>
            </w:r>
          </w:p>
        </w:tc>
      </w:tr>
      <w:tr w:rsidR="006C0A1F" w:rsidRPr="00A76E47" w:rsidTr="00B26447">
        <w:tc>
          <w:tcPr>
            <w:tcW w:w="771" w:type="dxa"/>
          </w:tcPr>
          <w:p w:rsidR="006C0A1F" w:rsidRPr="0026421A" w:rsidRDefault="006C0A1F" w:rsidP="00B26447">
            <w:pPr>
              <w:spacing w:after="1" w:line="220" w:lineRule="auto"/>
              <w:jc w:val="center"/>
            </w:pPr>
            <w:r w:rsidRPr="0026421A">
              <w:t>3.2</w:t>
            </w:r>
          </w:p>
        </w:tc>
        <w:tc>
          <w:tcPr>
            <w:tcW w:w="4897" w:type="dxa"/>
          </w:tcPr>
          <w:p w:rsidR="006C0A1F" w:rsidRPr="0026421A" w:rsidRDefault="006C0A1F">
            <w:pPr>
              <w:spacing w:after="1" w:line="220" w:lineRule="auto"/>
            </w:pPr>
            <w:r w:rsidRPr="0026421A">
              <w:t>Мастер спорта России, гроссмейстер России</w:t>
            </w:r>
          </w:p>
        </w:tc>
        <w:tc>
          <w:tcPr>
            <w:tcW w:w="4033" w:type="dxa"/>
            <w:vAlign w:val="center"/>
          </w:tcPr>
          <w:p w:rsidR="006C0A1F" w:rsidRPr="0026421A" w:rsidRDefault="006C0A1F" w:rsidP="00B26447">
            <w:pPr>
              <w:spacing w:after="1" w:line="220" w:lineRule="auto"/>
              <w:jc w:val="center"/>
            </w:pPr>
            <w:r w:rsidRPr="0026421A">
              <w:t>40</w:t>
            </w:r>
          </w:p>
        </w:tc>
      </w:tr>
      <w:tr w:rsidR="006C0A1F" w:rsidRPr="00A76E47" w:rsidTr="00B26447">
        <w:tc>
          <w:tcPr>
            <w:tcW w:w="771" w:type="dxa"/>
          </w:tcPr>
          <w:p w:rsidR="006C0A1F" w:rsidRPr="0026421A" w:rsidRDefault="006C0A1F" w:rsidP="00B26447">
            <w:pPr>
              <w:spacing w:after="1" w:line="220" w:lineRule="auto"/>
              <w:jc w:val="center"/>
            </w:pPr>
            <w:r w:rsidRPr="0026421A">
              <w:t>3.3</w:t>
            </w:r>
          </w:p>
        </w:tc>
        <w:tc>
          <w:tcPr>
            <w:tcW w:w="4897" w:type="dxa"/>
          </w:tcPr>
          <w:p w:rsidR="006C0A1F" w:rsidRPr="0026421A" w:rsidRDefault="006C0A1F">
            <w:pPr>
              <w:spacing w:after="1" w:line="220" w:lineRule="auto"/>
            </w:pPr>
            <w:r w:rsidRPr="0026421A">
              <w:t>Кандидат в мастера спорта, первый спортивный разряд, второй спортивный разряд</w:t>
            </w:r>
          </w:p>
        </w:tc>
        <w:tc>
          <w:tcPr>
            <w:tcW w:w="4033" w:type="dxa"/>
            <w:vAlign w:val="center"/>
          </w:tcPr>
          <w:p w:rsidR="006C0A1F" w:rsidRPr="0026421A" w:rsidRDefault="006C0A1F" w:rsidP="00B26447">
            <w:pPr>
              <w:spacing w:after="1" w:line="220" w:lineRule="auto"/>
              <w:jc w:val="center"/>
            </w:pPr>
            <w:r w:rsidRPr="0026421A">
              <w:t>20</w:t>
            </w:r>
          </w:p>
        </w:tc>
      </w:tr>
    </w:tbl>
    <w:p w:rsidR="008D2A3E" w:rsidRPr="00A76E47" w:rsidRDefault="008D2A3E" w:rsidP="008D2A3E">
      <w:pPr>
        <w:spacing w:before="220" w:after="1" w:line="220" w:lineRule="auto"/>
        <w:ind w:firstLine="540"/>
        <w:jc w:val="both"/>
        <w:rPr>
          <w:sz w:val="28"/>
          <w:szCs w:val="28"/>
        </w:rPr>
      </w:pPr>
      <w:r w:rsidRPr="00A76E47">
        <w:rPr>
          <w:sz w:val="28"/>
          <w:szCs w:val="28"/>
        </w:rPr>
        <w:t>Размер персональной выплаты за опыт определяется как сумма размеров, указанных в разделах таблицы. Размеры, указанные в рамках одного раздела таблицы, не суммируются.</w:t>
      </w: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Default="006C0A1F">
      <w:pPr>
        <w:spacing w:after="1" w:line="220" w:lineRule="auto"/>
        <w:jc w:val="both"/>
        <w:rPr>
          <w:sz w:val="28"/>
          <w:szCs w:val="28"/>
        </w:rPr>
      </w:pPr>
    </w:p>
    <w:p w:rsidR="0026421A" w:rsidRDefault="0026421A">
      <w:pPr>
        <w:spacing w:after="1" w:line="220" w:lineRule="auto"/>
        <w:jc w:val="both"/>
        <w:rPr>
          <w:sz w:val="28"/>
          <w:szCs w:val="28"/>
        </w:rPr>
      </w:pPr>
    </w:p>
    <w:p w:rsidR="0026421A" w:rsidRDefault="0026421A">
      <w:pPr>
        <w:spacing w:after="1" w:line="220" w:lineRule="auto"/>
        <w:jc w:val="both"/>
        <w:rPr>
          <w:sz w:val="28"/>
          <w:szCs w:val="28"/>
        </w:rPr>
      </w:pPr>
    </w:p>
    <w:p w:rsidR="0072587E" w:rsidRDefault="0072587E">
      <w:pPr>
        <w:spacing w:after="1" w:line="220" w:lineRule="auto"/>
        <w:jc w:val="both"/>
        <w:rPr>
          <w:sz w:val="28"/>
          <w:szCs w:val="28"/>
        </w:rPr>
      </w:pPr>
    </w:p>
    <w:p w:rsidR="0026421A" w:rsidRDefault="0026421A">
      <w:pPr>
        <w:spacing w:after="1" w:line="220" w:lineRule="auto"/>
        <w:jc w:val="both"/>
        <w:rPr>
          <w:sz w:val="28"/>
          <w:szCs w:val="28"/>
        </w:rPr>
      </w:pPr>
    </w:p>
    <w:p w:rsidR="0026421A" w:rsidRDefault="0026421A">
      <w:pPr>
        <w:spacing w:after="1" w:line="220" w:lineRule="auto"/>
        <w:jc w:val="both"/>
        <w:rPr>
          <w:sz w:val="28"/>
          <w:szCs w:val="28"/>
        </w:rPr>
      </w:pPr>
    </w:p>
    <w:p w:rsidR="0026421A" w:rsidRDefault="0026421A">
      <w:pPr>
        <w:spacing w:after="1" w:line="220" w:lineRule="auto"/>
        <w:jc w:val="both"/>
        <w:rPr>
          <w:sz w:val="28"/>
          <w:szCs w:val="28"/>
        </w:rPr>
      </w:pPr>
    </w:p>
    <w:p w:rsidR="005A27D9" w:rsidRDefault="005A27D9">
      <w:pPr>
        <w:spacing w:after="1" w:line="220" w:lineRule="auto"/>
        <w:jc w:val="both"/>
        <w:rPr>
          <w:sz w:val="28"/>
          <w:szCs w:val="28"/>
        </w:rPr>
      </w:pPr>
    </w:p>
    <w:p w:rsidR="00B26447" w:rsidRDefault="00B26447">
      <w:pPr>
        <w:spacing w:after="1" w:line="220" w:lineRule="auto"/>
        <w:jc w:val="right"/>
        <w:outlineLvl w:val="1"/>
        <w:rPr>
          <w:sz w:val="28"/>
          <w:szCs w:val="28"/>
        </w:rPr>
      </w:pPr>
    </w:p>
    <w:tbl>
      <w:tblPr>
        <w:tblStyle w:val="a3"/>
        <w:tblW w:w="4925" w:type="dxa"/>
        <w:tblInd w:w="4928" w:type="dxa"/>
        <w:tblLook w:val="04A0"/>
      </w:tblPr>
      <w:tblGrid>
        <w:gridCol w:w="4925"/>
      </w:tblGrid>
      <w:tr w:rsidR="00A61F2D" w:rsidTr="00A61F2D">
        <w:tc>
          <w:tcPr>
            <w:tcW w:w="4925" w:type="dxa"/>
            <w:tcBorders>
              <w:top w:val="nil"/>
              <w:left w:val="nil"/>
              <w:bottom w:val="nil"/>
              <w:right w:val="nil"/>
            </w:tcBorders>
          </w:tcPr>
          <w:p w:rsidR="00A61F2D" w:rsidRPr="00A76E47" w:rsidRDefault="00A61F2D" w:rsidP="00870472">
            <w:pPr>
              <w:spacing w:after="1" w:line="220" w:lineRule="auto"/>
              <w:outlineLvl w:val="1"/>
              <w:rPr>
                <w:sz w:val="28"/>
                <w:szCs w:val="28"/>
              </w:rPr>
            </w:pPr>
            <w:r w:rsidRPr="00A76E47">
              <w:rPr>
                <w:sz w:val="28"/>
                <w:szCs w:val="28"/>
              </w:rPr>
              <w:lastRenderedPageBreak/>
              <w:t xml:space="preserve">Приложение </w:t>
            </w:r>
            <w:r>
              <w:rPr>
                <w:sz w:val="28"/>
                <w:szCs w:val="28"/>
              </w:rPr>
              <w:t>№</w:t>
            </w:r>
            <w:r w:rsidRPr="00A76E47">
              <w:rPr>
                <w:sz w:val="28"/>
                <w:szCs w:val="28"/>
              </w:rPr>
              <w:t xml:space="preserve"> </w:t>
            </w:r>
            <w:r>
              <w:rPr>
                <w:sz w:val="28"/>
                <w:szCs w:val="28"/>
              </w:rPr>
              <w:t>4</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A61F2D" w:rsidRDefault="007C4DFC" w:rsidP="007C4DFC">
            <w:pPr>
              <w:spacing w:after="1" w:line="220" w:lineRule="auto"/>
              <w:outlineLvl w:val="1"/>
              <w:rPr>
                <w:sz w:val="28"/>
                <w:szCs w:val="28"/>
              </w:rPr>
            </w:pPr>
            <w:r>
              <w:rPr>
                <w:sz w:val="28"/>
                <w:szCs w:val="28"/>
              </w:rPr>
              <w:t xml:space="preserve"> г. Железногорск</w:t>
            </w:r>
          </w:p>
        </w:tc>
      </w:tr>
    </w:tbl>
    <w:p w:rsidR="006C0A1F" w:rsidRPr="00A76E47" w:rsidRDefault="006C0A1F">
      <w:pPr>
        <w:spacing w:after="1" w:line="220" w:lineRule="auto"/>
        <w:jc w:val="right"/>
        <w:rPr>
          <w:sz w:val="28"/>
          <w:szCs w:val="28"/>
        </w:rPr>
      </w:pPr>
    </w:p>
    <w:p w:rsidR="00FB0D22" w:rsidRDefault="006C0A1F" w:rsidP="00FB0D22">
      <w:pPr>
        <w:spacing w:after="1" w:line="220" w:lineRule="auto"/>
        <w:jc w:val="center"/>
        <w:rPr>
          <w:sz w:val="28"/>
          <w:szCs w:val="28"/>
        </w:rPr>
      </w:pPr>
      <w:bookmarkStart w:id="16" w:name="P1458"/>
      <w:bookmarkEnd w:id="16"/>
      <w:r w:rsidRPr="00A76E47">
        <w:rPr>
          <w:sz w:val="28"/>
          <w:szCs w:val="28"/>
        </w:rPr>
        <w:t>П</w:t>
      </w:r>
      <w:r w:rsidR="0026421A">
        <w:rPr>
          <w:sz w:val="28"/>
          <w:szCs w:val="28"/>
        </w:rPr>
        <w:t xml:space="preserve">оказатели </w:t>
      </w:r>
    </w:p>
    <w:p w:rsidR="00FB0D22" w:rsidRDefault="0026421A" w:rsidP="00FB0D22">
      <w:pPr>
        <w:spacing w:after="1" w:line="220" w:lineRule="auto"/>
        <w:jc w:val="center"/>
        <w:rPr>
          <w:sz w:val="28"/>
          <w:szCs w:val="28"/>
        </w:rPr>
      </w:pPr>
      <w:r>
        <w:rPr>
          <w:sz w:val="28"/>
          <w:szCs w:val="28"/>
        </w:rPr>
        <w:t>критерия оценки результативности и качества труда «Обеспечение высококачественной спортивной подготовки» для определения размера персональной выплаты за сложность</w:t>
      </w:r>
      <w:r w:rsidR="00FB0D22">
        <w:rPr>
          <w:sz w:val="28"/>
          <w:szCs w:val="28"/>
        </w:rPr>
        <w:t xml:space="preserve"> </w:t>
      </w:r>
    </w:p>
    <w:p w:rsidR="008900AA" w:rsidRPr="00A76E47" w:rsidRDefault="008900AA" w:rsidP="00FB0D22">
      <w:pPr>
        <w:spacing w:after="1" w:line="22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088"/>
        <w:gridCol w:w="1418"/>
        <w:gridCol w:w="1134"/>
        <w:gridCol w:w="2268"/>
      </w:tblGrid>
      <w:tr w:rsidR="006C0A1F" w:rsidRPr="00FB0D22" w:rsidTr="00FB0D22">
        <w:tc>
          <w:tcPr>
            <w:tcW w:w="510" w:type="dxa"/>
            <w:vMerge w:val="restart"/>
          </w:tcPr>
          <w:p w:rsidR="006C0A1F" w:rsidRPr="00FB0D22" w:rsidRDefault="00FB0D22" w:rsidP="00FB0D22">
            <w:pPr>
              <w:spacing w:after="1" w:line="220" w:lineRule="auto"/>
              <w:jc w:val="center"/>
            </w:pPr>
            <w:r>
              <w:t>№</w:t>
            </w:r>
            <w:r w:rsidR="006C0A1F" w:rsidRPr="00FB0D22">
              <w:t xml:space="preserve"> п/п</w:t>
            </w:r>
          </w:p>
        </w:tc>
        <w:tc>
          <w:tcPr>
            <w:tcW w:w="5506" w:type="dxa"/>
            <w:gridSpan w:val="2"/>
            <w:vAlign w:val="center"/>
          </w:tcPr>
          <w:p w:rsidR="006C0A1F" w:rsidRPr="00FB0D22" w:rsidRDefault="006C0A1F" w:rsidP="00FB0D22">
            <w:pPr>
              <w:spacing w:after="1" w:line="220" w:lineRule="auto"/>
              <w:jc w:val="center"/>
            </w:pPr>
            <w:r w:rsidRPr="00FB0D22">
              <w:t>Показатель</w:t>
            </w:r>
          </w:p>
        </w:tc>
        <w:tc>
          <w:tcPr>
            <w:tcW w:w="3402" w:type="dxa"/>
            <w:gridSpan w:val="2"/>
            <w:vAlign w:val="center"/>
          </w:tcPr>
          <w:p w:rsidR="006C0A1F" w:rsidRPr="00FB0D22" w:rsidRDefault="006C0A1F" w:rsidP="00FB0D22">
            <w:pPr>
              <w:spacing w:after="1" w:line="220" w:lineRule="auto"/>
              <w:jc w:val="center"/>
            </w:pPr>
            <w:r w:rsidRPr="00FB0D22">
              <w:t>Предельный размер выплаты (за одно лицо, проходящее на момент выполнения (достижения) значения показателя спортивную подготовку в учреждении) &lt;*&gt;</w:t>
            </w:r>
          </w:p>
        </w:tc>
      </w:tr>
      <w:tr w:rsidR="006C0A1F" w:rsidRPr="00FB0D22" w:rsidTr="00FB0D22">
        <w:tc>
          <w:tcPr>
            <w:tcW w:w="510" w:type="dxa"/>
            <w:vMerge/>
          </w:tcPr>
          <w:p w:rsidR="006C0A1F" w:rsidRPr="00FB0D22" w:rsidRDefault="006C0A1F"/>
        </w:tc>
        <w:tc>
          <w:tcPr>
            <w:tcW w:w="4088" w:type="dxa"/>
            <w:vAlign w:val="center"/>
          </w:tcPr>
          <w:p w:rsidR="006C0A1F" w:rsidRPr="00FB0D22" w:rsidRDefault="006C0A1F" w:rsidP="00FB0D22">
            <w:pPr>
              <w:spacing w:after="1" w:line="220" w:lineRule="auto"/>
              <w:jc w:val="center"/>
            </w:pPr>
            <w:r w:rsidRPr="00FB0D22">
              <w:t>наименование показателя (тип (ранг) и территориальный уровень спортивного соревнования, физкультурного мероприятия)</w:t>
            </w:r>
          </w:p>
        </w:tc>
        <w:tc>
          <w:tcPr>
            <w:tcW w:w="1418" w:type="dxa"/>
            <w:vAlign w:val="center"/>
          </w:tcPr>
          <w:p w:rsidR="006C0A1F" w:rsidRPr="00FB0D22" w:rsidRDefault="006C0A1F" w:rsidP="00FB0D22">
            <w:pPr>
              <w:spacing w:after="1" w:line="220" w:lineRule="auto"/>
              <w:jc w:val="center"/>
            </w:pPr>
            <w:proofErr w:type="gramStart"/>
            <w:r w:rsidRPr="00FB0D22">
              <w:t>значение показателя (участие/спортивный результат (полученное место)</w:t>
            </w:r>
            <w:proofErr w:type="gramEnd"/>
          </w:p>
        </w:tc>
        <w:tc>
          <w:tcPr>
            <w:tcW w:w="1134" w:type="dxa"/>
            <w:vAlign w:val="center"/>
          </w:tcPr>
          <w:p w:rsidR="006C0A1F" w:rsidRPr="00FB0D22" w:rsidRDefault="006C0A1F" w:rsidP="00FB0D22">
            <w:pPr>
              <w:spacing w:after="1" w:line="220" w:lineRule="auto"/>
              <w:jc w:val="center"/>
            </w:pPr>
            <w:r w:rsidRPr="00FB0D22">
              <w:t>для тренера</w:t>
            </w:r>
            <w:r w:rsidR="00FB0D22">
              <w:t>-преподавателя (включая старшего)</w:t>
            </w:r>
            <w:r w:rsidRPr="00FB0D22">
              <w:t xml:space="preserve"> (руб.)</w:t>
            </w:r>
          </w:p>
        </w:tc>
        <w:tc>
          <w:tcPr>
            <w:tcW w:w="2268" w:type="dxa"/>
            <w:vAlign w:val="center"/>
          </w:tcPr>
          <w:p w:rsidR="006C0A1F" w:rsidRPr="00FB0D22" w:rsidRDefault="006C0A1F" w:rsidP="00FB0D22">
            <w:pPr>
              <w:spacing w:after="1" w:line="220" w:lineRule="auto"/>
              <w:jc w:val="center"/>
            </w:pPr>
            <w:r w:rsidRPr="00FB0D22">
              <w:t>для иного специалиста, служащего, рабочего (в процентах от оклада (должностного оклада), ставки заработной платы)</w:t>
            </w:r>
          </w:p>
        </w:tc>
      </w:tr>
      <w:tr w:rsidR="006C0A1F" w:rsidRPr="00FB0D22" w:rsidTr="00FB0D22">
        <w:tc>
          <w:tcPr>
            <w:tcW w:w="9418" w:type="dxa"/>
            <w:gridSpan w:val="5"/>
          </w:tcPr>
          <w:p w:rsidR="006C0A1F" w:rsidRPr="00FB0D22" w:rsidRDefault="006C0A1F">
            <w:pPr>
              <w:spacing w:after="1" w:line="220" w:lineRule="auto"/>
              <w:outlineLvl w:val="2"/>
            </w:pPr>
            <w:r w:rsidRPr="00FB0D22">
              <w:t>В личных и командных спортивных дисциплинах</w:t>
            </w:r>
          </w:p>
        </w:tc>
      </w:tr>
      <w:tr w:rsidR="006C0A1F" w:rsidRPr="00FB0D22" w:rsidTr="00FB0D22">
        <w:tc>
          <w:tcPr>
            <w:tcW w:w="510" w:type="dxa"/>
          </w:tcPr>
          <w:p w:rsidR="006C0A1F" w:rsidRPr="00FB0D22" w:rsidRDefault="006C0A1F">
            <w:pPr>
              <w:spacing w:after="1" w:line="220" w:lineRule="auto"/>
            </w:pPr>
            <w:r w:rsidRPr="00FB0D22">
              <w:t>1</w:t>
            </w:r>
          </w:p>
        </w:tc>
        <w:tc>
          <w:tcPr>
            <w:tcW w:w="4088" w:type="dxa"/>
          </w:tcPr>
          <w:p w:rsidR="006C0A1F" w:rsidRPr="00FB0D22" w:rsidRDefault="006C0A1F">
            <w:pPr>
              <w:spacing w:after="1" w:line="220" w:lineRule="auto"/>
            </w:pPr>
            <w:r w:rsidRPr="00FB0D22">
              <w:t xml:space="preserve">Олимпийские, </w:t>
            </w:r>
            <w:proofErr w:type="spellStart"/>
            <w:r w:rsidRPr="00FB0D22">
              <w:t>Паралимпийские</w:t>
            </w:r>
            <w:proofErr w:type="spellEnd"/>
            <w:r w:rsidRPr="00FB0D22">
              <w:t xml:space="preserve">, </w:t>
            </w:r>
            <w:proofErr w:type="spellStart"/>
            <w:r w:rsidRPr="00FB0D22">
              <w:t>Сурдлимпийские</w:t>
            </w:r>
            <w:proofErr w:type="spellEnd"/>
            <w:r w:rsidRPr="00FB0D22">
              <w:t xml:space="preserve"> игры, Чемпионат мира</w:t>
            </w:r>
          </w:p>
        </w:tc>
        <w:tc>
          <w:tcPr>
            <w:tcW w:w="1418" w:type="dxa"/>
          </w:tcPr>
          <w:p w:rsidR="006C0A1F" w:rsidRPr="00FB0D22" w:rsidRDefault="006C0A1F">
            <w:pPr>
              <w:spacing w:after="1" w:line="220" w:lineRule="auto"/>
              <w:jc w:val="center"/>
            </w:pPr>
            <w:r w:rsidRPr="00FB0D22">
              <w:t>1</w:t>
            </w:r>
          </w:p>
        </w:tc>
        <w:tc>
          <w:tcPr>
            <w:tcW w:w="1134" w:type="dxa"/>
          </w:tcPr>
          <w:p w:rsidR="006C0A1F" w:rsidRPr="00FB0D22" w:rsidRDefault="006C0A1F">
            <w:pPr>
              <w:spacing w:after="1" w:line="220" w:lineRule="auto"/>
              <w:jc w:val="center"/>
            </w:pPr>
            <w:r w:rsidRPr="00FB0D22">
              <w:t>8178</w:t>
            </w:r>
          </w:p>
        </w:tc>
        <w:tc>
          <w:tcPr>
            <w:tcW w:w="2268" w:type="dxa"/>
          </w:tcPr>
          <w:p w:rsidR="006C0A1F" w:rsidRPr="00FB0D22" w:rsidRDefault="006C0A1F">
            <w:pPr>
              <w:spacing w:after="1" w:line="220" w:lineRule="auto"/>
              <w:jc w:val="center"/>
            </w:pPr>
            <w:r w:rsidRPr="00FB0D22">
              <w:t>15</w:t>
            </w:r>
          </w:p>
        </w:tc>
      </w:tr>
      <w:tr w:rsidR="006C0A1F" w:rsidRPr="00FB0D22" w:rsidTr="00FB0D22">
        <w:tc>
          <w:tcPr>
            <w:tcW w:w="510" w:type="dxa"/>
          </w:tcPr>
          <w:p w:rsidR="006C0A1F" w:rsidRPr="00FB0D22" w:rsidRDefault="006C0A1F">
            <w:pPr>
              <w:spacing w:after="1" w:line="220" w:lineRule="auto"/>
            </w:pPr>
            <w:r w:rsidRPr="00FB0D22">
              <w:t>2</w:t>
            </w:r>
          </w:p>
        </w:tc>
        <w:tc>
          <w:tcPr>
            <w:tcW w:w="4088" w:type="dxa"/>
          </w:tcPr>
          <w:p w:rsidR="006C0A1F" w:rsidRPr="00FB0D22" w:rsidRDefault="006C0A1F">
            <w:pPr>
              <w:spacing w:after="1" w:line="220" w:lineRule="auto"/>
            </w:pPr>
            <w:r w:rsidRPr="00FB0D22">
              <w:t xml:space="preserve">Олимпийские игры, </w:t>
            </w:r>
            <w:proofErr w:type="spellStart"/>
            <w:r w:rsidRPr="00FB0D22">
              <w:t>Паралимпийские</w:t>
            </w:r>
            <w:proofErr w:type="spellEnd"/>
            <w:r w:rsidRPr="00FB0D22">
              <w:t xml:space="preserve">, </w:t>
            </w:r>
            <w:proofErr w:type="spellStart"/>
            <w:r w:rsidRPr="00FB0D22">
              <w:t>Сурдлимпийские</w:t>
            </w:r>
            <w:proofErr w:type="spellEnd"/>
            <w:r w:rsidRPr="00FB0D22">
              <w:t xml:space="preserve"> игры</w:t>
            </w:r>
          </w:p>
        </w:tc>
        <w:tc>
          <w:tcPr>
            <w:tcW w:w="1418" w:type="dxa"/>
          </w:tcPr>
          <w:p w:rsidR="006C0A1F" w:rsidRPr="00FB0D22" w:rsidRDefault="006C0A1F">
            <w:pPr>
              <w:spacing w:after="1" w:line="220" w:lineRule="auto"/>
              <w:jc w:val="center"/>
            </w:pPr>
            <w:r w:rsidRPr="00FB0D22">
              <w:t>2 - 6</w:t>
            </w:r>
          </w:p>
        </w:tc>
        <w:tc>
          <w:tcPr>
            <w:tcW w:w="1134" w:type="dxa"/>
            <w:vMerge w:val="restart"/>
          </w:tcPr>
          <w:p w:rsidR="006C0A1F" w:rsidRPr="00FB0D22" w:rsidRDefault="006C0A1F">
            <w:pPr>
              <w:spacing w:after="1" w:line="220" w:lineRule="auto"/>
              <w:jc w:val="center"/>
            </w:pPr>
            <w:r w:rsidRPr="00FB0D22">
              <w:t>6134</w:t>
            </w:r>
          </w:p>
        </w:tc>
        <w:tc>
          <w:tcPr>
            <w:tcW w:w="2268" w:type="dxa"/>
            <w:vMerge w:val="restart"/>
          </w:tcPr>
          <w:p w:rsidR="006C0A1F" w:rsidRPr="00FB0D22" w:rsidRDefault="006C0A1F">
            <w:pPr>
              <w:spacing w:after="1" w:line="220" w:lineRule="auto"/>
              <w:jc w:val="center"/>
            </w:pPr>
            <w:r w:rsidRPr="00FB0D22">
              <w:t>10</w:t>
            </w:r>
          </w:p>
        </w:tc>
      </w:tr>
      <w:tr w:rsidR="006C0A1F" w:rsidRPr="00FB0D22" w:rsidTr="00FB0D22">
        <w:tc>
          <w:tcPr>
            <w:tcW w:w="510" w:type="dxa"/>
          </w:tcPr>
          <w:p w:rsidR="006C0A1F" w:rsidRPr="00FB0D22" w:rsidRDefault="006C0A1F">
            <w:pPr>
              <w:spacing w:after="1" w:line="220" w:lineRule="auto"/>
            </w:pPr>
            <w:r w:rsidRPr="00FB0D22">
              <w:t>3</w:t>
            </w:r>
          </w:p>
        </w:tc>
        <w:tc>
          <w:tcPr>
            <w:tcW w:w="4088" w:type="dxa"/>
          </w:tcPr>
          <w:p w:rsidR="006C0A1F" w:rsidRPr="00FB0D22" w:rsidRDefault="006C0A1F">
            <w:pPr>
              <w:spacing w:after="1" w:line="220" w:lineRule="auto"/>
            </w:pPr>
            <w:r w:rsidRPr="00FB0D22">
              <w:t>Чемпионат мира</w:t>
            </w:r>
          </w:p>
        </w:tc>
        <w:tc>
          <w:tcPr>
            <w:tcW w:w="1418" w:type="dxa"/>
          </w:tcPr>
          <w:p w:rsidR="006C0A1F" w:rsidRPr="00FB0D22" w:rsidRDefault="006C0A1F">
            <w:pPr>
              <w:spacing w:after="1" w:line="220" w:lineRule="auto"/>
              <w:jc w:val="center"/>
            </w:pPr>
            <w:r w:rsidRPr="00FB0D22">
              <w:t>2 - 3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4</w:t>
            </w:r>
          </w:p>
        </w:tc>
        <w:tc>
          <w:tcPr>
            <w:tcW w:w="4088" w:type="dxa"/>
          </w:tcPr>
          <w:p w:rsidR="006C0A1F" w:rsidRPr="00FB0D22" w:rsidRDefault="006C0A1F">
            <w:pPr>
              <w:spacing w:after="1" w:line="220" w:lineRule="auto"/>
            </w:pPr>
            <w:r w:rsidRPr="00FB0D22">
              <w:t>Чемпионат Европы, Кубок мира</w:t>
            </w:r>
          </w:p>
        </w:tc>
        <w:tc>
          <w:tcPr>
            <w:tcW w:w="1418" w:type="dxa"/>
          </w:tcPr>
          <w:p w:rsidR="006C0A1F" w:rsidRPr="00FB0D22" w:rsidRDefault="006C0A1F">
            <w:pPr>
              <w:spacing w:after="1" w:line="220" w:lineRule="auto"/>
              <w:jc w:val="center"/>
            </w:pPr>
            <w:r w:rsidRPr="00FB0D22">
              <w:t>1 - 3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5</w:t>
            </w:r>
          </w:p>
        </w:tc>
        <w:tc>
          <w:tcPr>
            <w:tcW w:w="4088" w:type="dxa"/>
          </w:tcPr>
          <w:p w:rsidR="006C0A1F" w:rsidRPr="00FB0D22" w:rsidRDefault="006C0A1F">
            <w:pPr>
              <w:spacing w:after="1" w:line="220" w:lineRule="auto"/>
            </w:pPr>
            <w:r w:rsidRPr="00FB0D22">
              <w:t>Кубок Европы</w:t>
            </w:r>
          </w:p>
        </w:tc>
        <w:tc>
          <w:tcPr>
            <w:tcW w:w="1418" w:type="dxa"/>
          </w:tcPr>
          <w:p w:rsidR="006C0A1F" w:rsidRPr="00FB0D22" w:rsidRDefault="006C0A1F">
            <w:pPr>
              <w:spacing w:after="1" w:line="220" w:lineRule="auto"/>
              <w:jc w:val="center"/>
            </w:pPr>
            <w:r w:rsidRPr="00FB0D22">
              <w:t>1</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6</w:t>
            </w:r>
          </w:p>
        </w:tc>
        <w:tc>
          <w:tcPr>
            <w:tcW w:w="4088" w:type="dxa"/>
          </w:tcPr>
          <w:p w:rsidR="006C0A1F" w:rsidRPr="00FB0D22" w:rsidRDefault="006C0A1F">
            <w:pPr>
              <w:spacing w:after="1" w:line="220" w:lineRule="auto"/>
            </w:pPr>
            <w:r w:rsidRPr="00FB0D22">
              <w:t>Чемпионат мира, Чемпионат Европы, Кубок мира</w:t>
            </w:r>
          </w:p>
        </w:tc>
        <w:tc>
          <w:tcPr>
            <w:tcW w:w="1418" w:type="dxa"/>
          </w:tcPr>
          <w:p w:rsidR="006C0A1F" w:rsidRPr="00FB0D22" w:rsidRDefault="006C0A1F">
            <w:pPr>
              <w:spacing w:after="1" w:line="220" w:lineRule="auto"/>
              <w:jc w:val="center"/>
            </w:pPr>
            <w:r w:rsidRPr="00FB0D22">
              <w:t>4 - 6</w:t>
            </w:r>
          </w:p>
        </w:tc>
        <w:tc>
          <w:tcPr>
            <w:tcW w:w="1134" w:type="dxa"/>
            <w:vMerge w:val="restart"/>
          </w:tcPr>
          <w:p w:rsidR="006C0A1F" w:rsidRPr="00FB0D22" w:rsidRDefault="006C0A1F">
            <w:pPr>
              <w:spacing w:after="1" w:line="220" w:lineRule="auto"/>
              <w:jc w:val="center"/>
            </w:pPr>
            <w:r w:rsidRPr="00FB0D22">
              <w:t>4907</w:t>
            </w:r>
          </w:p>
        </w:tc>
        <w:tc>
          <w:tcPr>
            <w:tcW w:w="2268" w:type="dxa"/>
            <w:vMerge w:val="restart"/>
          </w:tcPr>
          <w:p w:rsidR="006C0A1F" w:rsidRPr="00FB0D22" w:rsidRDefault="006C0A1F">
            <w:pPr>
              <w:spacing w:after="1" w:line="220" w:lineRule="auto"/>
              <w:jc w:val="center"/>
            </w:pPr>
            <w:r w:rsidRPr="00FB0D22">
              <w:t>10</w:t>
            </w:r>
          </w:p>
        </w:tc>
      </w:tr>
      <w:tr w:rsidR="006C0A1F" w:rsidRPr="00FB0D22" w:rsidTr="00FB0D22">
        <w:tc>
          <w:tcPr>
            <w:tcW w:w="510" w:type="dxa"/>
          </w:tcPr>
          <w:p w:rsidR="006C0A1F" w:rsidRPr="00FB0D22" w:rsidRDefault="006C0A1F">
            <w:pPr>
              <w:spacing w:after="1" w:line="220" w:lineRule="auto"/>
            </w:pPr>
            <w:r w:rsidRPr="00FB0D22">
              <w:t>7</w:t>
            </w:r>
          </w:p>
        </w:tc>
        <w:tc>
          <w:tcPr>
            <w:tcW w:w="4088" w:type="dxa"/>
          </w:tcPr>
          <w:p w:rsidR="006C0A1F" w:rsidRPr="00FB0D22" w:rsidRDefault="006C0A1F">
            <w:pPr>
              <w:spacing w:after="1" w:line="220" w:lineRule="auto"/>
            </w:pPr>
            <w:r w:rsidRPr="00FB0D22">
              <w:t>Кубок Европы</w:t>
            </w:r>
          </w:p>
        </w:tc>
        <w:tc>
          <w:tcPr>
            <w:tcW w:w="1418" w:type="dxa"/>
          </w:tcPr>
          <w:p w:rsidR="006C0A1F" w:rsidRPr="00FB0D22" w:rsidRDefault="006C0A1F">
            <w:pPr>
              <w:spacing w:after="1" w:line="220" w:lineRule="auto"/>
              <w:jc w:val="center"/>
            </w:pPr>
            <w:r w:rsidRPr="00FB0D22">
              <w:t>2 - 3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8</w:t>
            </w:r>
          </w:p>
        </w:tc>
        <w:tc>
          <w:tcPr>
            <w:tcW w:w="4088" w:type="dxa"/>
          </w:tcPr>
          <w:p w:rsidR="006C0A1F" w:rsidRPr="00FB0D22" w:rsidRDefault="006C0A1F">
            <w:pPr>
              <w:spacing w:after="1" w:line="220" w:lineRule="auto"/>
            </w:pPr>
            <w:r w:rsidRPr="00FB0D22">
              <w:t>Чемпионат России</w:t>
            </w:r>
          </w:p>
        </w:tc>
        <w:tc>
          <w:tcPr>
            <w:tcW w:w="1418" w:type="dxa"/>
          </w:tcPr>
          <w:p w:rsidR="006C0A1F" w:rsidRPr="00FB0D22" w:rsidRDefault="006C0A1F">
            <w:pPr>
              <w:spacing w:after="1" w:line="220" w:lineRule="auto"/>
              <w:jc w:val="center"/>
            </w:pPr>
            <w:r w:rsidRPr="00FB0D22">
              <w:t>1 - 3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9</w:t>
            </w:r>
          </w:p>
        </w:tc>
        <w:tc>
          <w:tcPr>
            <w:tcW w:w="4088" w:type="dxa"/>
          </w:tcPr>
          <w:p w:rsidR="006C0A1F" w:rsidRPr="00FB0D22" w:rsidRDefault="006C0A1F">
            <w:pPr>
              <w:spacing w:after="1" w:line="220" w:lineRule="auto"/>
            </w:pPr>
            <w:r w:rsidRPr="00FB0D22">
              <w:t>Кубок России</w:t>
            </w:r>
          </w:p>
        </w:tc>
        <w:tc>
          <w:tcPr>
            <w:tcW w:w="1418" w:type="dxa"/>
          </w:tcPr>
          <w:p w:rsidR="006C0A1F" w:rsidRPr="00FB0D22" w:rsidRDefault="006C0A1F">
            <w:pPr>
              <w:spacing w:after="1" w:line="220" w:lineRule="auto"/>
              <w:jc w:val="center"/>
            </w:pPr>
            <w:r w:rsidRPr="00FB0D22">
              <w:t>1</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10</w:t>
            </w:r>
          </w:p>
        </w:tc>
        <w:tc>
          <w:tcPr>
            <w:tcW w:w="4088" w:type="dxa"/>
          </w:tcPr>
          <w:p w:rsidR="006C0A1F" w:rsidRPr="00FB0D22" w:rsidRDefault="006C0A1F">
            <w:pPr>
              <w:spacing w:after="1" w:line="220" w:lineRule="auto"/>
            </w:pPr>
            <w:r w:rsidRPr="00FB0D22">
              <w:t xml:space="preserve">Олимпийские, </w:t>
            </w:r>
            <w:proofErr w:type="spellStart"/>
            <w:r w:rsidRPr="00FB0D22">
              <w:t>Паралимпийские</w:t>
            </w:r>
            <w:proofErr w:type="spellEnd"/>
            <w:r w:rsidRPr="00FB0D22">
              <w:t xml:space="preserve">, </w:t>
            </w:r>
            <w:proofErr w:type="spellStart"/>
            <w:r w:rsidRPr="00FB0D22">
              <w:t>Сурдлимпийские</w:t>
            </w:r>
            <w:proofErr w:type="spellEnd"/>
            <w:r w:rsidRPr="00FB0D22">
              <w:t xml:space="preserve"> игры, Чемпионат мира, </w:t>
            </w:r>
            <w:r w:rsidRPr="00FB0D22">
              <w:lastRenderedPageBreak/>
              <w:t>Европы, Кубок мира</w:t>
            </w:r>
          </w:p>
        </w:tc>
        <w:tc>
          <w:tcPr>
            <w:tcW w:w="1418" w:type="dxa"/>
          </w:tcPr>
          <w:p w:rsidR="006C0A1F" w:rsidRPr="00FB0D22" w:rsidRDefault="006C0A1F">
            <w:pPr>
              <w:spacing w:after="1" w:line="220" w:lineRule="auto"/>
            </w:pPr>
            <w:r w:rsidRPr="00FB0D22">
              <w:lastRenderedPageBreak/>
              <w:t>участие</w:t>
            </w:r>
          </w:p>
        </w:tc>
        <w:tc>
          <w:tcPr>
            <w:tcW w:w="1134" w:type="dxa"/>
            <w:vMerge w:val="restart"/>
          </w:tcPr>
          <w:p w:rsidR="006C0A1F" w:rsidRPr="00FB0D22" w:rsidRDefault="006C0A1F">
            <w:pPr>
              <w:spacing w:after="1" w:line="220" w:lineRule="auto"/>
              <w:jc w:val="center"/>
            </w:pPr>
            <w:r w:rsidRPr="00FB0D22">
              <w:t>4089</w:t>
            </w:r>
          </w:p>
        </w:tc>
        <w:tc>
          <w:tcPr>
            <w:tcW w:w="2268" w:type="dxa"/>
            <w:vMerge w:val="restart"/>
          </w:tcPr>
          <w:p w:rsidR="006C0A1F" w:rsidRPr="00FB0D22" w:rsidRDefault="006C0A1F">
            <w:pPr>
              <w:spacing w:after="1" w:line="220" w:lineRule="auto"/>
              <w:jc w:val="center"/>
            </w:pPr>
            <w:r w:rsidRPr="00FB0D22">
              <w:t>8</w:t>
            </w:r>
          </w:p>
        </w:tc>
      </w:tr>
      <w:tr w:rsidR="006C0A1F" w:rsidRPr="00FB0D22" w:rsidTr="00FB0D22">
        <w:tc>
          <w:tcPr>
            <w:tcW w:w="510" w:type="dxa"/>
          </w:tcPr>
          <w:p w:rsidR="006C0A1F" w:rsidRPr="00FB0D22" w:rsidRDefault="006C0A1F">
            <w:pPr>
              <w:spacing w:after="1" w:line="220" w:lineRule="auto"/>
            </w:pPr>
            <w:r w:rsidRPr="00FB0D22">
              <w:lastRenderedPageBreak/>
              <w:t>11</w:t>
            </w:r>
          </w:p>
        </w:tc>
        <w:tc>
          <w:tcPr>
            <w:tcW w:w="4088" w:type="dxa"/>
          </w:tcPr>
          <w:p w:rsidR="006C0A1F" w:rsidRPr="00FB0D22" w:rsidRDefault="006C0A1F">
            <w:pPr>
              <w:spacing w:after="1" w:line="220" w:lineRule="auto"/>
            </w:pPr>
            <w:r w:rsidRPr="00FB0D22">
              <w:t>Кубок Европы</w:t>
            </w:r>
          </w:p>
        </w:tc>
        <w:tc>
          <w:tcPr>
            <w:tcW w:w="1418" w:type="dxa"/>
          </w:tcPr>
          <w:p w:rsidR="006C0A1F" w:rsidRPr="00FB0D22" w:rsidRDefault="006C0A1F">
            <w:pPr>
              <w:spacing w:after="1" w:line="220" w:lineRule="auto"/>
              <w:jc w:val="center"/>
            </w:pPr>
            <w:r w:rsidRPr="00FB0D22">
              <w:t>4 - 6</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12</w:t>
            </w:r>
          </w:p>
        </w:tc>
        <w:tc>
          <w:tcPr>
            <w:tcW w:w="4088" w:type="dxa"/>
          </w:tcPr>
          <w:p w:rsidR="006C0A1F" w:rsidRPr="00FB0D22" w:rsidRDefault="006C0A1F">
            <w:pPr>
              <w:spacing w:after="1" w:line="220" w:lineRule="auto"/>
            </w:pPr>
            <w:r w:rsidRPr="00FB0D22">
              <w:t>Первенство мира, Первенство Европы</w:t>
            </w:r>
          </w:p>
        </w:tc>
        <w:tc>
          <w:tcPr>
            <w:tcW w:w="1418" w:type="dxa"/>
          </w:tcPr>
          <w:p w:rsidR="006C0A1F" w:rsidRPr="00FB0D22" w:rsidRDefault="006C0A1F">
            <w:pPr>
              <w:spacing w:after="1" w:line="220" w:lineRule="auto"/>
              <w:jc w:val="center"/>
            </w:pPr>
            <w:r w:rsidRPr="00FB0D22">
              <w:t>1 - 3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13</w:t>
            </w:r>
          </w:p>
        </w:tc>
        <w:tc>
          <w:tcPr>
            <w:tcW w:w="4088" w:type="dxa"/>
          </w:tcPr>
          <w:p w:rsidR="006C0A1F" w:rsidRPr="00FB0D22" w:rsidRDefault="006C0A1F">
            <w:pPr>
              <w:spacing w:after="1" w:line="220" w:lineRule="auto"/>
            </w:pPr>
            <w:r w:rsidRPr="00FB0D22">
              <w:t xml:space="preserve">Иные, кроме Олимпийских, </w:t>
            </w:r>
            <w:proofErr w:type="spellStart"/>
            <w:r w:rsidRPr="00FB0D22">
              <w:t>Паралимпийских</w:t>
            </w:r>
            <w:proofErr w:type="spellEnd"/>
            <w:r w:rsidRPr="00FB0D22">
              <w:t xml:space="preserve">, </w:t>
            </w:r>
            <w:proofErr w:type="spellStart"/>
            <w:r w:rsidRPr="00FB0D22">
              <w:t>Сурдлимпийских</w:t>
            </w:r>
            <w:proofErr w:type="spellEnd"/>
            <w:r w:rsidRPr="00FB0D22">
              <w:t xml:space="preserve">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1418" w:type="dxa"/>
          </w:tcPr>
          <w:p w:rsidR="006C0A1F" w:rsidRPr="00FB0D22" w:rsidRDefault="006C0A1F">
            <w:pPr>
              <w:spacing w:after="1" w:line="220" w:lineRule="auto"/>
              <w:jc w:val="center"/>
            </w:pPr>
            <w:r w:rsidRPr="00FB0D22">
              <w:t>1</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14</w:t>
            </w:r>
          </w:p>
        </w:tc>
        <w:tc>
          <w:tcPr>
            <w:tcW w:w="4088" w:type="dxa"/>
          </w:tcPr>
          <w:p w:rsidR="006C0A1F" w:rsidRPr="00FB0D22" w:rsidRDefault="006C0A1F">
            <w:pPr>
              <w:spacing w:after="1" w:line="220" w:lineRule="auto"/>
            </w:pPr>
            <w:r w:rsidRPr="00FB0D22">
              <w:t>Чемпионат России</w:t>
            </w:r>
          </w:p>
        </w:tc>
        <w:tc>
          <w:tcPr>
            <w:tcW w:w="1418" w:type="dxa"/>
          </w:tcPr>
          <w:p w:rsidR="006C0A1F" w:rsidRPr="00FB0D22" w:rsidRDefault="006C0A1F">
            <w:pPr>
              <w:spacing w:after="1" w:line="220" w:lineRule="auto"/>
              <w:jc w:val="center"/>
            </w:pPr>
            <w:r w:rsidRPr="00FB0D22">
              <w:t>4 - 6</w:t>
            </w:r>
          </w:p>
        </w:tc>
        <w:tc>
          <w:tcPr>
            <w:tcW w:w="1134" w:type="dxa"/>
            <w:vMerge w:val="restart"/>
          </w:tcPr>
          <w:p w:rsidR="006C0A1F" w:rsidRPr="00FB0D22" w:rsidRDefault="006C0A1F">
            <w:pPr>
              <w:spacing w:after="1" w:line="220" w:lineRule="auto"/>
              <w:jc w:val="center"/>
            </w:pPr>
            <w:r w:rsidRPr="00FB0D22">
              <w:t>3271</w:t>
            </w:r>
          </w:p>
        </w:tc>
        <w:tc>
          <w:tcPr>
            <w:tcW w:w="2268" w:type="dxa"/>
            <w:vMerge w:val="restart"/>
          </w:tcPr>
          <w:p w:rsidR="006C0A1F" w:rsidRPr="00FB0D22" w:rsidRDefault="006C0A1F">
            <w:pPr>
              <w:spacing w:after="1" w:line="220" w:lineRule="auto"/>
              <w:jc w:val="center"/>
            </w:pPr>
            <w:r w:rsidRPr="00FB0D22">
              <w:t>8</w:t>
            </w:r>
          </w:p>
        </w:tc>
      </w:tr>
      <w:tr w:rsidR="006C0A1F" w:rsidRPr="00FB0D22" w:rsidTr="00FB0D22">
        <w:tc>
          <w:tcPr>
            <w:tcW w:w="510" w:type="dxa"/>
          </w:tcPr>
          <w:p w:rsidR="006C0A1F" w:rsidRPr="00FB0D22" w:rsidRDefault="006C0A1F">
            <w:pPr>
              <w:spacing w:after="1" w:line="220" w:lineRule="auto"/>
            </w:pPr>
            <w:r w:rsidRPr="00FB0D22">
              <w:t>15</w:t>
            </w:r>
          </w:p>
        </w:tc>
        <w:tc>
          <w:tcPr>
            <w:tcW w:w="4088" w:type="dxa"/>
          </w:tcPr>
          <w:p w:rsidR="006C0A1F" w:rsidRPr="00FB0D22" w:rsidRDefault="006C0A1F">
            <w:pPr>
              <w:spacing w:after="1" w:line="220" w:lineRule="auto"/>
            </w:pPr>
            <w:r w:rsidRPr="00FB0D22">
              <w:t>Первенство России (молодежь, юниоры)</w:t>
            </w:r>
          </w:p>
        </w:tc>
        <w:tc>
          <w:tcPr>
            <w:tcW w:w="1418" w:type="dxa"/>
          </w:tcPr>
          <w:p w:rsidR="006C0A1F" w:rsidRPr="00FB0D22" w:rsidRDefault="006C0A1F">
            <w:pPr>
              <w:spacing w:after="1" w:line="220" w:lineRule="auto"/>
              <w:jc w:val="center"/>
            </w:pPr>
            <w:r w:rsidRPr="00FB0D22">
              <w:t>1 - 3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16</w:t>
            </w:r>
          </w:p>
        </w:tc>
        <w:tc>
          <w:tcPr>
            <w:tcW w:w="4088" w:type="dxa"/>
          </w:tcPr>
          <w:p w:rsidR="006C0A1F" w:rsidRPr="00FB0D22" w:rsidRDefault="006C0A1F">
            <w:pPr>
              <w:spacing w:after="1" w:line="220" w:lineRule="auto"/>
            </w:pPr>
            <w:r w:rsidRPr="00FB0D22">
              <w:t>Первенство России (старшие юноши)</w:t>
            </w:r>
          </w:p>
        </w:tc>
        <w:tc>
          <w:tcPr>
            <w:tcW w:w="1418" w:type="dxa"/>
          </w:tcPr>
          <w:p w:rsidR="006C0A1F" w:rsidRPr="00FB0D22" w:rsidRDefault="006C0A1F">
            <w:pPr>
              <w:spacing w:after="1" w:line="220" w:lineRule="auto"/>
              <w:jc w:val="center"/>
            </w:pPr>
            <w:r w:rsidRPr="00FB0D22">
              <w:t>1</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17</w:t>
            </w:r>
          </w:p>
        </w:tc>
        <w:tc>
          <w:tcPr>
            <w:tcW w:w="4088" w:type="dxa"/>
          </w:tcPr>
          <w:p w:rsidR="006C0A1F" w:rsidRPr="00FB0D22" w:rsidRDefault="006C0A1F">
            <w:pPr>
              <w:spacing w:after="1" w:line="220" w:lineRule="auto"/>
            </w:pPr>
            <w:r w:rsidRPr="00FB0D22">
              <w:t xml:space="preserve">Иные, кроме Олимпийских, </w:t>
            </w:r>
            <w:proofErr w:type="spellStart"/>
            <w:r w:rsidRPr="00FB0D22">
              <w:t>Паралимпийских</w:t>
            </w:r>
            <w:proofErr w:type="spellEnd"/>
            <w:r w:rsidRPr="00FB0D22">
              <w:t xml:space="preserve">, </w:t>
            </w:r>
            <w:proofErr w:type="spellStart"/>
            <w:r w:rsidRPr="00FB0D22">
              <w:t>Сурдлимпийских</w:t>
            </w:r>
            <w:proofErr w:type="spellEnd"/>
            <w:r w:rsidRPr="00FB0D22">
              <w:t xml:space="preserve"> игр, Чемпионата мира, Чемпионата Европы, Кубка мира, Кубка Европы, официальные международные спортивные соревнования с участием спортивной сборной команды России (основной состав)</w:t>
            </w:r>
          </w:p>
        </w:tc>
        <w:tc>
          <w:tcPr>
            <w:tcW w:w="1418" w:type="dxa"/>
          </w:tcPr>
          <w:p w:rsidR="006C0A1F" w:rsidRPr="00FB0D22" w:rsidRDefault="006C0A1F">
            <w:pPr>
              <w:spacing w:after="1" w:line="220" w:lineRule="auto"/>
              <w:jc w:val="center"/>
            </w:pPr>
            <w:r w:rsidRPr="00FB0D22">
              <w:t>2 - 3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18</w:t>
            </w:r>
          </w:p>
        </w:tc>
        <w:tc>
          <w:tcPr>
            <w:tcW w:w="4088" w:type="dxa"/>
          </w:tcPr>
          <w:p w:rsidR="006C0A1F" w:rsidRPr="00FB0D22" w:rsidRDefault="006C0A1F">
            <w:pPr>
              <w:spacing w:after="1" w:line="220" w:lineRule="auto"/>
            </w:pPr>
            <w:r w:rsidRPr="00FB0D22">
              <w:t>Финал Спартакиады молодежи</w:t>
            </w:r>
          </w:p>
        </w:tc>
        <w:tc>
          <w:tcPr>
            <w:tcW w:w="1418" w:type="dxa"/>
          </w:tcPr>
          <w:p w:rsidR="006C0A1F" w:rsidRPr="00FB0D22" w:rsidRDefault="006C0A1F">
            <w:pPr>
              <w:spacing w:after="1" w:line="220" w:lineRule="auto"/>
              <w:jc w:val="center"/>
            </w:pPr>
            <w:r w:rsidRPr="00FB0D22">
              <w:t>1 - 3</w:t>
            </w:r>
          </w:p>
        </w:tc>
        <w:tc>
          <w:tcPr>
            <w:tcW w:w="1134" w:type="dxa"/>
            <w:vMerge w:val="restart"/>
          </w:tcPr>
          <w:p w:rsidR="006C0A1F" w:rsidRPr="00FB0D22" w:rsidRDefault="006C0A1F">
            <w:pPr>
              <w:spacing w:after="1" w:line="220" w:lineRule="auto"/>
              <w:jc w:val="center"/>
            </w:pPr>
            <w:r w:rsidRPr="00FB0D22">
              <w:t>3067</w:t>
            </w:r>
          </w:p>
        </w:tc>
        <w:tc>
          <w:tcPr>
            <w:tcW w:w="2268" w:type="dxa"/>
            <w:vMerge w:val="restart"/>
          </w:tcPr>
          <w:p w:rsidR="006C0A1F" w:rsidRPr="00FB0D22" w:rsidRDefault="006C0A1F">
            <w:pPr>
              <w:spacing w:after="1" w:line="220" w:lineRule="auto"/>
              <w:jc w:val="center"/>
            </w:pPr>
            <w:r w:rsidRPr="00FB0D22">
              <w:t>8</w:t>
            </w:r>
          </w:p>
        </w:tc>
      </w:tr>
      <w:tr w:rsidR="006C0A1F" w:rsidRPr="00FB0D22" w:rsidTr="00FB0D22">
        <w:tc>
          <w:tcPr>
            <w:tcW w:w="510" w:type="dxa"/>
          </w:tcPr>
          <w:p w:rsidR="006C0A1F" w:rsidRPr="00FB0D22" w:rsidRDefault="006C0A1F">
            <w:pPr>
              <w:spacing w:after="1" w:line="220" w:lineRule="auto"/>
            </w:pPr>
            <w:r w:rsidRPr="00FB0D22">
              <w:t>19</w:t>
            </w:r>
          </w:p>
        </w:tc>
        <w:tc>
          <w:tcPr>
            <w:tcW w:w="4088" w:type="dxa"/>
          </w:tcPr>
          <w:p w:rsidR="006C0A1F" w:rsidRPr="00FB0D22" w:rsidRDefault="006C0A1F">
            <w:pPr>
              <w:spacing w:after="1" w:line="220" w:lineRule="auto"/>
            </w:pPr>
            <w:r w:rsidRPr="00FB0D22">
              <w:t>Финал Спартакиады учащихся, финал Всероссийских спортивных соревнований среди спортивных школ</w:t>
            </w:r>
          </w:p>
        </w:tc>
        <w:tc>
          <w:tcPr>
            <w:tcW w:w="1418" w:type="dxa"/>
          </w:tcPr>
          <w:p w:rsidR="006C0A1F" w:rsidRPr="00FB0D22" w:rsidRDefault="006C0A1F">
            <w:pPr>
              <w:spacing w:after="1" w:line="220" w:lineRule="auto"/>
              <w:jc w:val="center"/>
            </w:pPr>
            <w:r w:rsidRPr="00FB0D22">
              <w:t>1</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20</w:t>
            </w:r>
          </w:p>
        </w:tc>
        <w:tc>
          <w:tcPr>
            <w:tcW w:w="4088" w:type="dxa"/>
          </w:tcPr>
          <w:p w:rsidR="006C0A1F" w:rsidRPr="00FB0D22" w:rsidRDefault="006C0A1F">
            <w:pPr>
              <w:spacing w:after="1" w:line="220" w:lineRule="auto"/>
            </w:pPr>
            <w:r w:rsidRPr="00FB0D22">
              <w:t>Первенство России (молодежь, юниоры), финал Спартакиады молодежи</w:t>
            </w:r>
          </w:p>
        </w:tc>
        <w:tc>
          <w:tcPr>
            <w:tcW w:w="1418" w:type="dxa"/>
          </w:tcPr>
          <w:p w:rsidR="006C0A1F" w:rsidRPr="00FB0D22" w:rsidRDefault="006C0A1F">
            <w:pPr>
              <w:spacing w:after="1" w:line="220" w:lineRule="auto"/>
              <w:jc w:val="center"/>
            </w:pPr>
            <w:r w:rsidRPr="00FB0D22">
              <w:t>4 - 6</w:t>
            </w:r>
          </w:p>
        </w:tc>
        <w:tc>
          <w:tcPr>
            <w:tcW w:w="1134" w:type="dxa"/>
            <w:vMerge w:val="restart"/>
          </w:tcPr>
          <w:p w:rsidR="006C0A1F" w:rsidRPr="00FB0D22" w:rsidRDefault="006C0A1F">
            <w:pPr>
              <w:spacing w:after="1" w:line="220" w:lineRule="auto"/>
              <w:jc w:val="center"/>
            </w:pPr>
            <w:r w:rsidRPr="00FB0D22">
              <w:t>2453</w:t>
            </w:r>
          </w:p>
        </w:tc>
        <w:tc>
          <w:tcPr>
            <w:tcW w:w="2268" w:type="dxa"/>
            <w:vMerge w:val="restart"/>
          </w:tcPr>
          <w:p w:rsidR="006C0A1F" w:rsidRPr="00FB0D22" w:rsidRDefault="006C0A1F">
            <w:pPr>
              <w:spacing w:after="1" w:line="220" w:lineRule="auto"/>
              <w:jc w:val="center"/>
            </w:pPr>
            <w:r w:rsidRPr="00FB0D22">
              <w:t>5</w:t>
            </w:r>
          </w:p>
        </w:tc>
      </w:tr>
      <w:tr w:rsidR="006C0A1F" w:rsidRPr="00FB0D22" w:rsidTr="00FB0D22">
        <w:tc>
          <w:tcPr>
            <w:tcW w:w="510" w:type="dxa"/>
          </w:tcPr>
          <w:p w:rsidR="006C0A1F" w:rsidRPr="00FB0D22" w:rsidRDefault="006C0A1F">
            <w:pPr>
              <w:spacing w:after="1" w:line="220" w:lineRule="auto"/>
            </w:pPr>
            <w:r w:rsidRPr="00FB0D22">
              <w:t>21</w:t>
            </w:r>
          </w:p>
        </w:tc>
        <w:tc>
          <w:tcPr>
            <w:tcW w:w="4088" w:type="dxa"/>
          </w:tcPr>
          <w:p w:rsidR="006C0A1F" w:rsidRPr="00FB0D22" w:rsidRDefault="006C0A1F">
            <w:pPr>
              <w:spacing w:after="1" w:line="220" w:lineRule="auto"/>
            </w:pPr>
            <w:r w:rsidRPr="00FB0D22">
              <w:t>Первенство России (старшие юноши), финал Спартакиады учащихся, финал Всероссийских спортивных соревнований среди спортивных школ</w:t>
            </w:r>
          </w:p>
        </w:tc>
        <w:tc>
          <w:tcPr>
            <w:tcW w:w="1418" w:type="dxa"/>
          </w:tcPr>
          <w:p w:rsidR="006C0A1F" w:rsidRPr="00FB0D22" w:rsidRDefault="006C0A1F">
            <w:pPr>
              <w:spacing w:after="1" w:line="220" w:lineRule="auto"/>
              <w:jc w:val="center"/>
            </w:pPr>
            <w:r w:rsidRPr="00FB0D22">
              <w:t>2 - 3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22</w:t>
            </w:r>
          </w:p>
        </w:tc>
        <w:tc>
          <w:tcPr>
            <w:tcW w:w="4088" w:type="dxa"/>
          </w:tcPr>
          <w:p w:rsidR="006C0A1F" w:rsidRPr="00FB0D22" w:rsidRDefault="006C0A1F">
            <w:pPr>
              <w:spacing w:after="1" w:line="220" w:lineRule="auto"/>
            </w:pPr>
            <w:r w:rsidRPr="00FB0D22">
              <w:t>Первенство России (старшие юноши), финал Спартакиады учащихся, финал Всероссийских спортивных соревнований среди спортивных школ</w:t>
            </w:r>
          </w:p>
        </w:tc>
        <w:tc>
          <w:tcPr>
            <w:tcW w:w="1418" w:type="dxa"/>
          </w:tcPr>
          <w:p w:rsidR="006C0A1F" w:rsidRPr="00FB0D22" w:rsidRDefault="006C0A1F">
            <w:pPr>
              <w:spacing w:after="1" w:line="220" w:lineRule="auto"/>
              <w:jc w:val="center"/>
            </w:pPr>
            <w:r w:rsidRPr="00FB0D22">
              <w:t>4 - 6</w:t>
            </w:r>
          </w:p>
        </w:tc>
        <w:tc>
          <w:tcPr>
            <w:tcW w:w="1134" w:type="dxa"/>
          </w:tcPr>
          <w:p w:rsidR="006C0A1F" w:rsidRPr="00FB0D22" w:rsidRDefault="006C0A1F">
            <w:pPr>
              <w:spacing w:after="1" w:line="220" w:lineRule="auto"/>
              <w:jc w:val="center"/>
            </w:pPr>
            <w:r w:rsidRPr="00FB0D22">
              <w:t>2045</w:t>
            </w:r>
          </w:p>
        </w:tc>
        <w:tc>
          <w:tcPr>
            <w:tcW w:w="2268" w:type="dxa"/>
          </w:tcPr>
          <w:p w:rsidR="006C0A1F" w:rsidRPr="00FB0D22" w:rsidRDefault="006C0A1F">
            <w:pPr>
              <w:spacing w:after="1" w:line="220" w:lineRule="auto"/>
              <w:jc w:val="center"/>
            </w:pPr>
            <w:r w:rsidRPr="00FB0D22">
              <w:t>5</w:t>
            </w:r>
          </w:p>
        </w:tc>
      </w:tr>
      <w:tr w:rsidR="006C0A1F" w:rsidRPr="00FB0D22" w:rsidTr="00FB0D22">
        <w:tc>
          <w:tcPr>
            <w:tcW w:w="510" w:type="dxa"/>
          </w:tcPr>
          <w:p w:rsidR="006C0A1F" w:rsidRPr="00FB0D22" w:rsidRDefault="006C0A1F">
            <w:pPr>
              <w:spacing w:after="1" w:line="220" w:lineRule="auto"/>
            </w:pPr>
            <w:r w:rsidRPr="00FB0D22">
              <w:t>23</w:t>
            </w:r>
          </w:p>
        </w:tc>
        <w:tc>
          <w:tcPr>
            <w:tcW w:w="4088" w:type="dxa"/>
          </w:tcPr>
          <w:p w:rsidR="006C0A1F" w:rsidRPr="00FB0D22" w:rsidRDefault="006C0A1F">
            <w:pPr>
              <w:spacing w:after="1" w:line="220" w:lineRule="auto"/>
            </w:pPr>
            <w:r w:rsidRPr="00FB0D22">
              <w:t>Иные, кроме Чемпионата России, Первенства России, Спартакиады молодежи, Спартакиады учащихся, Всероссийских спортивных соревнований среди спортивных школ</w:t>
            </w:r>
          </w:p>
        </w:tc>
        <w:tc>
          <w:tcPr>
            <w:tcW w:w="1418" w:type="dxa"/>
          </w:tcPr>
          <w:p w:rsidR="006C0A1F" w:rsidRPr="00FB0D22" w:rsidRDefault="006C0A1F">
            <w:pPr>
              <w:spacing w:after="1" w:line="220" w:lineRule="auto"/>
              <w:jc w:val="center"/>
            </w:pPr>
            <w:r w:rsidRPr="00FB0D22">
              <w:t>1 - 6</w:t>
            </w:r>
          </w:p>
        </w:tc>
        <w:tc>
          <w:tcPr>
            <w:tcW w:w="1134" w:type="dxa"/>
          </w:tcPr>
          <w:p w:rsidR="006C0A1F" w:rsidRPr="00FB0D22" w:rsidRDefault="006C0A1F">
            <w:pPr>
              <w:spacing w:after="1" w:line="220" w:lineRule="auto"/>
              <w:jc w:val="center"/>
            </w:pPr>
            <w:r w:rsidRPr="00FB0D22">
              <w:t>2045</w:t>
            </w:r>
          </w:p>
        </w:tc>
        <w:tc>
          <w:tcPr>
            <w:tcW w:w="2268" w:type="dxa"/>
          </w:tcPr>
          <w:p w:rsidR="006C0A1F" w:rsidRPr="00FB0D22" w:rsidRDefault="006C0A1F">
            <w:pPr>
              <w:spacing w:after="1" w:line="220" w:lineRule="auto"/>
              <w:jc w:val="center"/>
            </w:pPr>
            <w:r w:rsidRPr="00FB0D22">
              <w:t>3</w:t>
            </w:r>
          </w:p>
        </w:tc>
      </w:tr>
      <w:tr w:rsidR="006C0A1F" w:rsidRPr="00FB0D22" w:rsidTr="00FB0D22">
        <w:tc>
          <w:tcPr>
            <w:tcW w:w="510" w:type="dxa"/>
          </w:tcPr>
          <w:p w:rsidR="006C0A1F" w:rsidRPr="00FB0D22" w:rsidRDefault="006C0A1F">
            <w:pPr>
              <w:spacing w:after="1" w:line="220" w:lineRule="auto"/>
            </w:pPr>
            <w:r w:rsidRPr="00FB0D22">
              <w:t>24</w:t>
            </w:r>
          </w:p>
        </w:tc>
        <w:tc>
          <w:tcPr>
            <w:tcW w:w="4088" w:type="dxa"/>
          </w:tcPr>
          <w:p w:rsidR="006C0A1F" w:rsidRPr="00FB0D22" w:rsidRDefault="006C0A1F">
            <w:pPr>
              <w:spacing w:after="1" w:line="220" w:lineRule="auto"/>
            </w:pPr>
            <w:r w:rsidRPr="00FB0D22">
              <w:t>Чемпионат Красноярского края, первенство Красноярского края, летние и зимние игры среди городских округов Красноярского края</w:t>
            </w:r>
          </w:p>
        </w:tc>
        <w:tc>
          <w:tcPr>
            <w:tcW w:w="1418" w:type="dxa"/>
          </w:tcPr>
          <w:p w:rsidR="006C0A1F" w:rsidRPr="00FB0D22" w:rsidRDefault="006C0A1F">
            <w:pPr>
              <w:spacing w:after="1" w:line="220" w:lineRule="auto"/>
              <w:jc w:val="center"/>
            </w:pPr>
            <w:r w:rsidRPr="00FB0D22">
              <w:t>1 - 3</w:t>
            </w:r>
          </w:p>
        </w:tc>
        <w:tc>
          <w:tcPr>
            <w:tcW w:w="1134" w:type="dxa"/>
          </w:tcPr>
          <w:p w:rsidR="006C0A1F" w:rsidRPr="00FB0D22" w:rsidRDefault="006C0A1F">
            <w:pPr>
              <w:spacing w:after="1" w:line="220" w:lineRule="auto"/>
              <w:jc w:val="center"/>
            </w:pPr>
            <w:r w:rsidRPr="00FB0D22">
              <w:t>2045</w:t>
            </w:r>
          </w:p>
        </w:tc>
        <w:tc>
          <w:tcPr>
            <w:tcW w:w="2268" w:type="dxa"/>
          </w:tcPr>
          <w:p w:rsidR="006C0A1F" w:rsidRPr="00FB0D22" w:rsidRDefault="006C0A1F">
            <w:pPr>
              <w:spacing w:after="1" w:line="220" w:lineRule="auto"/>
              <w:jc w:val="center"/>
            </w:pPr>
            <w:r w:rsidRPr="00FB0D22">
              <w:t>3</w:t>
            </w:r>
          </w:p>
        </w:tc>
      </w:tr>
      <w:tr w:rsidR="006C0A1F" w:rsidRPr="00FB0D22" w:rsidTr="00FB0D22">
        <w:tc>
          <w:tcPr>
            <w:tcW w:w="9418" w:type="dxa"/>
            <w:gridSpan w:val="5"/>
          </w:tcPr>
          <w:p w:rsidR="006C0A1F" w:rsidRPr="00FB0D22" w:rsidRDefault="006C0A1F">
            <w:pPr>
              <w:spacing w:after="1" w:line="220" w:lineRule="auto"/>
              <w:outlineLvl w:val="2"/>
            </w:pPr>
            <w:r w:rsidRPr="00FB0D22">
              <w:lastRenderedPageBreak/>
              <w:t>В командных игровых видах спорта:</w:t>
            </w:r>
          </w:p>
        </w:tc>
      </w:tr>
      <w:tr w:rsidR="006C0A1F" w:rsidRPr="00FB0D22" w:rsidTr="00FB0D22">
        <w:tc>
          <w:tcPr>
            <w:tcW w:w="510" w:type="dxa"/>
          </w:tcPr>
          <w:p w:rsidR="006C0A1F" w:rsidRPr="00FB0D22" w:rsidRDefault="006C0A1F">
            <w:pPr>
              <w:spacing w:after="1" w:line="220" w:lineRule="auto"/>
            </w:pPr>
            <w:r w:rsidRPr="00FB0D22">
              <w:t>25</w:t>
            </w:r>
          </w:p>
        </w:tc>
        <w:tc>
          <w:tcPr>
            <w:tcW w:w="4088" w:type="dxa"/>
          </w:tcPr>
          <w:p w:rsidR="006C0A1F" w:rsidRPr="00FB0D22" w:rsidRDefault="006C0A1F">
            <w:pPr>
              <w:spacing w:after="1" w:line="220" w:lineRule="auto"/>
            </w:pPr>
            <w:r w:rsidRPr="00FB0D22">
              <w:t xml:space="preserve">Олимпийские, </w:t>
            </w:r>
            <w:proofErr w:type="spellStart"/>
            <w:r w:rsidRPr="00FB0D22">
              <w:t>Паралимпийские</w:t>
            </w:r>
            <w:proofErr w:type="spellEnd"/>
            <w:r w:rsidRPr="00FB0D22">
              <w:t xml:space="preserve">, </w:t>
            </w:r>
            <w:proofErr w:type="spellStart"/>
            <w:r w:rsidRPr="00FB0D22">
              <w:t>Сурдлимпийские</w:t>
            </w:r>
            <w:proofErr w:type="spellEnd"/>
            <w:r w:rsidRPr="00FB0D22">
              <w:t xml:space="preserve"> игры, Чемпионат мира</w:t>
            </w:r>
          </w:p>
        </w:tc>
        <w:tc>
          <w:tcPr>
            <w:tcW w:w="1418" w:type="dxa"/>
          </w:tcPr>
          <w:p w:rsidR="006C0A1F" w:rsidRPr="00FB0D22" w:rsidRDefault="006C0A1F">
            <w:pPr>
              <w:spacing w:after="1" w:line="220" w:lineRule="auto"/>
              <w:jc w:val="center"/>
            </w:pPr>
            <w:r w:rsidRPr="00FB0D22">
              <w:t>1</w:t>
            </w:r>
          </w:p>
        </w:tc>
        <w:tc>
          <w:tcPr>
            <w:tcW w:w="1134" w:type="dxa"/>
          </w:tcPr>
          <w:p w:rsidR="006C0A1F" w:rsidRPr="00FB0D22" w:rsidRDefault="006C0A1F">
            <w:pPr>
              <w:spacing w:after="1" w:line="220" w:lineRule="auto"/>
              <w:jc w:val="center"/>
            </w:pPr>
            <w:r w:rsidRPr="00FB0D22">
              <w:t>8178</w:t>
            </w:r>
          </w:p>
        </w:tc>
        <w:tc>
          <w:tcPr>
            <w:tcW w:w="2268" w:type="dxa"/>
          </w:tcPr>
          <w:p w:rsidR="006C0A1F" w:rsidRPr="00FB0D22" w:rsidRDefault="006C0A1F">
            <w:pPr>
              <w:spacing w:after="1" w:line="220" w:lineRule="auto"/>
              <w:jc w:val="center"/>
            </w:pPr>
            <w:r w:rsidRPr="00FB0D22">
              <w:t>15</w:t>
            </w:r>
          </w:p>
        </w:tc>
      </w:tr>
      <w:tr w:rsidR="006C0A1F" w:rsidRPr="00FB0D22" w:rsidTr="00FB0D22">
        <w:tc>
          <w:tcPr>
            <w:tcW w:w="510" w:type="dxa"/>
          </w:tcPr>
          <w:p w:rsidR="006C0A1F" w:rsidRPr="00FB0D22" w:rsidRDefault="006C0A1F">
            <w:pPr>
              <w:spacing w:after="1" w:line="220" w:lineRule="auto"/>
            </w:pPr>
            <w:r w:rsidRPr="00FB0D22">
              <w:t>26</w:t>
            </w:r>
          </w:p>
        </w:tc>
        <w:tc>
          <w:tcPr>
            <w:tcW w:w="4088" w:type="dxa"/>
          </w:tcPr>
          <w:p w:rsidR="006C0A1F" w:rsidRPr="00FB0D22" w:rsidRDefault="006C0A1F">
            <w:pPr>
              <w:spacing w:after="1" w:line="220" w:lineRule="auto"/>
            </w:pPr>
            <w:r w:rsidRPr="00FB0D22">
              <w:t xml:space="preserve">Олимпийские, </w:t>
            </w:r>
            <w:proofErr w:type="spellStart"/>
            <w:r w:rsidRPr="00FB0D22">
              <w:t>Паралимпийские</w:t>
            </w:r>
            <w:proofErr w:type="spellEnd"/>
            <w:r w:rsidRPr="00FB0D22">
              <w:t xml:space="preserve">, </w:t>
            </w:r>
            <w:proofErr w:type="spellStart"/>
            <w:r w:rsidRPr="00FB0D22">
              <w:t>Сурдлимпийские</w:t>
            </w:r>
            <w:proofErr w:type="spellEnd"/>
            <w:r w:rsidRPr="00FB0D22">
              <w:t xml:space="preserve"> игры</w:t>
            </w:r>
          </w:p>
        </w:tc>
        <w:tc>
          <w:tcPr>
            <w:tcW w:w="1418" w:type="dxa"/>
          </w:tcPr>
          <w:p w:rsidR="006C0A1F" w:rsidRPr="00FB0D22" w:rsidRDefault="006C0A1F">
            <w:pPr>
              <w:spacing w:after="1" w:line="220" w:lineRule="auto"/>
              <w:jc w:val="center"/>
            </w:pPr>
            <w:r w:rsidRPr="00FB0D22">
              <w:t>2 - 6</w:t>
            </w:r>
          </w:p>
        </w:tc>
        <w:tc>
          <w:tcPr>
            <w:tcW w:w="1134" w:type="dxa"/>
            <w:vMerge w:val="restart"/>
          </w:tcPr>
          <w:p w:rsidR="006C0A1F" w:rsidRPr="00FB0D22" w:rsidRDefault="006C0A1F">
            <w:pPr>
              <w:spacing w:after="1" w:line="220" w:lineRule="auto"/>
              <w:jc w:val="center"/>
            </w:pPr>
            <w:r w:rsidRPr="00FB0D22">
              <w:t>6134</w:t>
            </w:r>
          </w:p>
        </w:tc>
        <w:tc>
          <w:tcPr>
            <w:tcW w:w="2268" w:type="dxa"/>
            <w:vMerge w:val="restart"/>
          </w:tcPr>
          <w:p w:rsidR="006C0A1F" w:rsidRPr="00FB0D22" w:rsidRDefault="006C0A1F">
            <w:pPr>
              <w:spacing w:after="1" w:line="220" w:lineRule="auto"/>
              <w:jc w:val="center"/>
            </w:pPr>
            <w:r w:rsidRPr="00FB0D22">
              <w:t>10</w:t>
            </w:r>
          </w:p>
        </w:tc>
      </w:tr>
      <w:tr w:rsidR="006C0A1F" w:rsidRPr="00FB0D22" w:rsidTr="00FB0D22">
        <w:tc>
          <w:tcPr>
            <w:tcW w:w="510" w:type="dxa"/>
          </w:tcPr>
          <w:p w:rsidR="006C0A1F" w:rsidRPr="00FB0D22" w:rsidRDefault="006C0A1F">
            <w:pPr>
              <w:spacing w:after="1" w:line="220" w:lineRule="auto"/>
            </w:pPr>
            <w:r w:rsidRPr="00FB0D22">
              <w:t>27</w:t>
            </w:r>
          </w:p>
        </w:tc>
        <w:tc>
          <w:tcPr>
            <w:tcW w:w="4088" w:type="dxa"/>
          </w:tcPr>
          <w:p w:rsidR="006C0A1F" w:rsidRPr="00FB0D22" w:rsidRDefault="006C0A1F">
            <w:pPr>
              <w:spacing w:after="1" w:line="220" w:lineRule="auto"/>
            </w:pPr>
            <w:r w:rsidRPr="00FB0D22">
              <w:t>Чемпионат мира, Чемпионат Европы</w:t>
            </w:r>
          </w:p>
        </w:tc>
        <w:tc>
          <w:tcPr>
            <w:tcW w:w="1418" w:type="dxa"/>
          </w:tcPr>
          <w:p w:rsidR="006C0A1F" w:rsidRPr="00FB0D22" w:rsidRDefault="006C0A1F">
            <w:pPr>
              <w:spacing w:after="1" w:line="220" w:lineRule="auto"/>
              <w:jc w:val="center"/>
            </w:pPr>
            <w:r w:rsidRPr="00FB0D22">
              <w:t>2 - 3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28</w:t>
            </w:r>
          </w:p>
        </w:tc>
        <w:tc>
          <w:tcPr>
            <w:tcW w:w="4088" w:type="dxa"/>
          </w:tcPr>
          <w:p w:rsidR="006C0A1F" w:rsidRPr="00FB0D22" w:rsidRDefault="006C0A1F">
            <w:pPr>
              <w:spacing w:after="1" w:line="220" w:lineRule="auto"/>
            </w:pPr>
            <w:r w:rsidRPr="00FB0D22">
              <w:t xml:space="preserve">Иные, кроме Олимпийских, </w:t>
            </w:r>
            <w:proofErr w:type="spellStart"/>
            <w:r w:rsidRPr="00FB0D22">
              <w:t>Паралимпийских</w:t>
            </w:r>
            <w:proofErr w:type="spellEnd"/>
            <w:r w:rsidRPr="00FB0D22">
              <w:t xml:space="preserve">, </w:t>
            </w:r>
            <w:proofErr w:type="spellStart"/>
            <w:r w:rsidRPr="00FB0D22">
              <w:t>Сурдлимпийских</w:t>
            </w:r>
            <w:proofErr w:type="spellEnd"/>
            <w:r w:rsidRPr="00FB0D22">
              <w:t xml:space="preserve"> игр, Чемпионата мира, Чемпионата Европы, официальные международные спортивные соревнования с участием спортивной сборной команды России (основной состав)</w:t>
            </w:r>
          </w:p>
        </w:tc>
        <w:tc>
          <w:tcPr>
            <w:tcW w:w="1418" w:type="dxa"/>
          </w:tcPr>
          <w:p w:rsidR="006C0A1F" w:rsidRPr="00FB0D22" w:rsidRDefault="006C0A1F">
            <w:pPr>
              <w:spacing w:after="1" w:line="220" w:lineRule="auto"/>
              <w:jc w:val="center"/>
            </w:pPr>
            <w:r w:rsidRPr="00FB0D22">
              <w:t>1 - 3</w:t>
            </w:r>
          </w:p>
        </w:tc>
        <w:tc>
          <w:tcPr>
            <w:tcW w:w="1134" w:type="dxa"/>
          </w:tcPr>
          <w:p w:rsidR="006C0A1F" w:rsidRPr="00FB0D22" w:rsidRDefault="006C0A1F">
            <w:pPr>
              <w:spacing w:after="1" w:line="220" w:lineRule="auto"/>
              <w:jc w:val="center"/>
            </w:pPr>
            <w:r w:rsidRPr="00FB0D22">
              <w:t>4907</w:t>
            </w:r>
          </w:p>
        </w:tc>
        <w:tc>
          <w:tcPr>
            <w:tcW w:w="2268" w:type="dxa"/>
          </w:tcPr>
          <w:p w:rsidR="006C0A1F" w:rsidRPr="00FB0D22" w:rsidRDefault="006C0A1F">
            <w:pPr>
              <w:spacing w:after="1" w:line="220" w:lineRule="auto"/>
              <w:jc w:val="center"/>
            </w:pPr>
            <w:r w:rsidRPr="00FB0D22">
              <w:t>10</w:t>
            </w:r>
          </w:p>
        </w:tc>
      </w:tr>
      <w:tr w:rsidR="006C0A1F" w:rsidRPr="00FB0D22" w:rsidTr="00FB0D22">
        <w:tc>
          <w:tcPr>
            <w:tcW w:w="510" w:type="dxa"/>
          </w:tcPr>
          <w:p w:rsidR="006C0A1F" w:rsidRPr="00FB0D22" w:rsidRDefault="006C0A1F">
            <w:pPr>
              <w:spacing w:after="1" w:line="220" w:lineRule="auto"/>
            </w:pPr>
            <w:r w:rsidRPr="00FB0D22">
              <w:t>29</w:t>
            </w:r>
          </w:p>
        </w:tc>
        <w:tc>
          <w:tcPr>
            <w:tcW w:w="4088" w:type="dxa"/>
          </w:tcPr>
          <w:p w:rsidR="006C0A1F" w:rsidRPr="00FB0D22" w:rsidRDefault="006C0A1F">
            <w:pPr>
              <w:spacing w:after="1" w:line="220" w:lineRule="auto"/>
            </w:pPr>
            <w:r w:rsidRPr="00FB0D22">
              <w:t>Чемпионат России</w:t>
            </w:r>
          </w:p>
        </w:tc>
        <w:tc>
          <w:tcPr>
            <w:tcW w:w="1418" w:type="dxa"/>
          </w:tcPr>
          <w:p w:rsidR="006C0A1F" w:rsidRPr="00FB0D22" w:rsidRDefault="006C0A1F">
            <w:pPr>
              <w:spacing w:after="1" w:line="220" w:lineRule="auto"/>
              <w:jc w:val="center"/>
            </w:pPr>
            <w:r w:rsidRPr="00FB0D22">
              <w:t>1 - 3</w:t>
            </w:r>
          </w:p>
        </w:tc>
        <w:tc>
          <w:tcPr>
            <w:tcW w:w="1134" w:type="dxa"/>
            <w:vMerge w:val="restart"/>
          </w:tcPr>
          <w:p w:rsidR="006C0A1F" w:rsidRPr="00FB0D22" w:rsidRDefault="006C0A1F">
            <w:pPr>
              <w:spacing w:after="1" w:line="220" w:lineRule="auto"/>
              <w:jc w:val="center"/>
            </w:pPr>
            <w:r w:rsidRPr="00FB0D22">
              <w:t>4498</w:t>
            </w:r>
          </w:p>
        </w:tc>
        <w:tc>
          <w:tcPr>
            <w:tcW w:w="2268" w:type="dxa"/>
            <w:vMerge w:val="restart"/>
          </w:tcPr>
          <w:p w:rsidR="006C0A1F" w:rsidRPr="00FB0D22" w:rsidRDefault="006C0A1F">
            <w:pPr>
              <w:spacing w:after="1" w:line="220" w:lineRule="auto"/>
              <w:jc w:val="center"/>
            </w:pPr>
            <w:r w:rsidRPr="00FB0D22">
              <w:t>9</w:t>
            </w:r>
          </w:p>
        </w:tc>
      </w:tr>
      <w:tr w:rsidR="006C0A1F" w:rsidRPr="00FB0D22" w:rsidTr="00FB0D22">
        <w:tc>
          <w:tcPr>
            <w:tcW w:w="510" w:type="dxa"/>
          </w:tcPr>
          <w:p w:rsidR="006C0A1F" w:rsidRPr="00FB0D22" w:rsidRDefault="006C0A1F">
            <w:pPr>
              <w:spacing w:after="1" w:line="220" w:lineRule="auto"/>
            </w:pPr>
            <w:r w:rsidRPr="00FB0D22">
              <w:t>30</w:t>
            </w:r>
          </w:p>
        </w:tc>
        <w:tc>
          <w:tcPr>
            <w:tcW w:w="4088" w:type="dxa"/>
          </w:tcPr>
          <w:p w:rsidR="006C0A1F" w:rsidRPr="00FB0D22" w:rsidRDefault="006C0A1F">
            <w:pPr>
              <w:spacing w:after="1" w:line="220" w:lineRule="auto"/>
            </w:pPr>
            <w:r w:rsidRPr="00FB0D22">
              <w:t>Первенство России</w:t>
            </w:r>
          </w:p>
        </w:tc>
        <w:tc>
          <w:tcPr>
            <w:tcW w:w="1418" w:type="dxa"/>
          </w:tcPr>
          <w:p w:rsidR="006C0A1F" w:rsidRPr="00FB0D22" w:rsidRDefault="006C0A1F">
            <w:pPr>
              <w:spacing w:after="1" w:line="220" w:lineRule="auto"/>
              <w:jc w:val="center"/>
            </w:pPr>
            <w:r w:rsidRPr="00FB0D22">
              <w:t>1 - 2</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31</w:t>
            </w:r>
          </w:p>
        </w:tc>
        <w:tc>
          <w:tcPr>
            <w:tcW w:w="4088" w:type="dxa"/>
          </w:tcPr>
          <w:p w:rsidR="006C0A1F" w:rsidRPr="00FB0D22" w:rsidRDefault="006C0A1F">
            <w:pPr>
              <w:spacing w:after="1" w:line="220" w:lineRule="auto"/>
            </w:pPr>
            <w:r w:rsidRPr="00FB0D22">
              <w:t>Финал Спартакиады молодежи, финал Спартакиады учащихся, финал Всероссийских спортивных соревнований среди спортивных школ</w:t>
            </w:r>
          </w:p>
        </w:tc>
        <w:tc>
          <w:tcPr>
            <w:tcW w:w="1418" w:type="dxa"/>
          </w:tcPr>
          <w:p w:rsidR="006C0A1F" w:rsidRPr="00FB0D22" w:rsidRDefault="006C0A1F">
            <w:pPr>
              <w:spacing w:after="1" w:line="220" w:lineRule="auto"/>
              <w:jc w:val="center"/>
            </w:pPr>
            <w:r w:rsidRPr="00FB0D22">
              <w:t>1</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32</w:t>
            </w:r>
          </w:p>
        </w:tc>
        <w:tc>
          <w:tcPr>
            <w:tcW w:w="4088" w:type="dxa"/>
          </w:tcPr>
          <w:p w:rsidR="006C0A1F" w:rsidRPr="00FB0D22" w:rsidRDefault="006C0A1F">
            <w:pPr>
              <w:spacing w:after="1" w:line="220" w:lineRule="auto"/>
            </w:pPr>
            <w:r w:rsidRPr="00FB0D22">
              <w:t>Чемпионат России</w:t>
            </w:r>
          </w:p>
        </w:tc>
        <w:tc>
          <w:tcPr>
            <w:tcW w:w="1418" w:type="dxa"/>
          </w:tcPr>
          <w:p w:rsidR="006C0A1F" w:rsidRPr="00FB0D22" w:rsidRDefault="006C0A1F">
            <w:pPr>
              <w:spacing w:after="1" w:line="220" w:lineRule="auto"/>
              <w:jc w:val="center"/>
            </w:pPr>
            <w:r w:rsidRPr="00FB0D22">
              <w:t>4 - 6</w:t>
            </w:r>
          </w:p>
        </w:tc>
        <w:tc>
          <w:tcPr>
            <w:tcW w:w="1134" w:type="dxa"/>
            <w:vMerge w:val="restart"/>
          </w:tcPr>
          <w:p w:rsidR="006C0A1F" w:rsidRPr="00FB0D22" w:rsidRDefault="006C0A1F">
            <w:pPr>
              <w:spacing w:after="1" w:line="220" w:lineRule="auto"/>
              <w:jc w:val="center"/>
            </w:pPr>
            <w:r w:rsidRPr="00FB0D22">
              <w:t>3067</w:t>
            </w:r>
          </w:p>
        </w:tc>
        <w:tc>
          <w:tcPr>
            <w:tcW w:w="2268" w:type="dxa"/>
            <w:vMerge w:val="restart"/>
          </w:tcPr>
          <w:p w:rsidR="006C0A1F" w:rsidRPr="00FB0D22" w:rsidRDefault="006C0A1F">
            <w:pPr>
              <w:spacing w:after="1" w:line="220" w:lineRule="auto"/>
              <w:jc w:val="center"/>
            </w:pPr>
            <w:r w:rsidRPr="00FB0D22">
              <w:t>5</w:t>
            </w:r>
          </w:p>
        </w:tc>
      </w:tr>
      <w:tr w:rsidR="006C0A1F" w:rsidRPr="00FB0D22" w:rsidTr="00FB0D22">
        <w:tc>
          <w:tcPr>
            <w:tcW w:w="510" w:type="dxa"/>
          </w:tcPr>
          <w:p w:rsidR="006C0A1F" w:rsidRPr="00FB0D22" w:rsidRDefault="006C0A1F">
            <w:pPr>
              <w:spacing w:after="1" w:line="220" w:lineRule="auto"/>
            </w:pPr>
            <w:r w:rsidRPr="00FB0D22">
              <w:t>33</w:t>
            </w:r>
          </w:p>
        </w:tc>
        <w:tc>
          <w:tcPr>
            <w:tcW w:w="4088" w:type="dxa"/>
          </w:tcPr>
          <w:p w:rsidR="006C0A1F" w:rsidRPr="00FB0D22" w:rsidRDefault="006C0A1F">
            <w:pPr>
              <w:spacing w:after="1" w:line="220" w:lineRule="auto"/>
            </w:pPr>
            <w:r w:rsidRPr="00FB0D22">
              <w:t>Первенство России</w:t>
            </w:r>
          </w:p>
        </w:tc>
        <w:tc>
          <w:tcPr>
            <w:tcW w:w="1418" w:type="dxa"/>
          </w:tcPr>
          <w:p w:rsidR="006C0A1F" w:rsidRPr="00FB0D22" w:rsidRDefault="006C0A1F">
            <w:pPr>
              <w:spacing w:after="1" w:line="220" w:lineRule="auto"/>
              <w:jc w:val="center"/>
            </w:pPr>
            <w:r w:rsidRPr="00FB0D22">
              <w:t>3 - 4</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34</w:t>
            </w:r>
          </w:p>
        </w:tc>
        <w:tc>
          <w:tcPr>
            <w:tcW w:w="4088" w:type="dxa"/>
          </w:tcPr>
          <w:p w:rsidR="006C0A1F" w:rsidRPr="00FB0D22" w:rsidRDefault="006C0A1F">
            <w:pPr>
              <w:spacing w:after="1" w:line="220" w:lineRule="auto"/>
            </w:pPr>
            <w:r w:rsidRPr="00FB0D22">
              <w:t>Финал Спартакиады молодежи, финал Спартакиады учащихся, финал Всероссийских спортивных соревнований среди спортивных школ</w:t>
            </w:r>
          </w:p>
        </w:tc>
        <w:tc>
          <w:tcPr>
            <w:tcW w:w="1418" w:type="dxa"/>
          </w:tcPr>
          <w:p w:rsidR="006C0A1F" w:rsidRPr="00FB0D22" w:rsidRDefault="006C0A1F">
            <w:pPr>
              <w:spacing w:after="1" w:line="220" w:lineRule="auto"/>
              <w:jc w:val="center"/>
            </w:pPr>
            <w:r w:rsidRPr="00FB0D22">
              <w:t>2 - 3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35</w:t>
            </w:r>
          </w:p>
        </w:tc>
        <w:tc>
          <w:tcPr>
            <w:tcW w:w="4088" w:type="dxa"/>
          </w:tcPr>
          <w:p w:rsidR="006C0A1F" w:rsidRPr="00FB0D22" w:rsidRDefault="006C0A1F">
            <w:pPr>
              <w:spacing w:after="1" w:line="220" w:lineRule="auto"/>
            </w:pPr>
            <w:r w:rsidRPr="00FB0D22">
              <w:t>Чемпионат Красноярского края, первенство Красноярского края, летние и зимние игры среди городских округов Красноярского края</w:t>
            </w:r>
          </w:p>
        </w:tc>
        <w:tc>
          <w:tcPr>
            <w:tcW w:w="1418" w:type="dxa"/>
          </w:tcPr>
          <w:p w:rsidR="006C0A1F" w:rsidRPr="00FB0D22" w:rsidRDefault="006C0A1F">
            <w:pPr>
              <w:spacing w:after="1" w:line="220" w:lineRule="auto"/>
              <w:jc w:val="center"/>
            </w:pPr>
            <w:r w:rsidRPr="00FB0D22">
              <w:t>1 - 3</w:t>
            </w:r>
          </w:p>
        </w:tc>
        <w:tc>
          <w:tcPr>
            <w:tcW w:w="1134" w:type="dxa"/>
            <w:vMerge/>
          </w:tcPr>
          <w:p w:rsidR="006C0A1F" w:rsidRPr="00FB0D22" w:rsidRDefault="006C0A1F"/>
        </w:tc>
        <w:tc>
          <w:tcPr>
            <w:tcW w:w="2268" w:type="dxa"/>
            <w:vMerge/>
          </w:tcPr>
          <w:p w:rsidR="006C0A1F" w:rsidRPr="00FB0D22" w:rsidRDefault="006C0A1F"/>
        </w:tc>
      </w:tr>
      <w:tr w:rsidR="006C0A1F" w:rsidRPr="00FB0D22" w:rsidTr="00FB0D22">
        <w:tc>
          <w:tcPr>
            <w:tcW w:w="510" w:type="dxa"/>
          </w:tcPr>
          <w:p w:rsidR="006C0A1F" w:rsidRPr="00FB0D22" w:rsidRDefault="006C0A1F">
            <w:pPr>
              <w:spacing w:after="1" w:line="220" w:lineRule="auto"/>
            </w:pPr>
            <w:r w:rsidRPr="00FB0D22">
              <w:t>36</w:t>
            </w:r>
          </w:p>
        </w:tc>
        <w:tc>
          <w:tcPr>
            <w:tcW w:w="4088" w:type="dxa"/>
          </w:tcPr>
          <w:p w:rsidR="006C0A1F" w:rsidRPr="00FB0D22" w:rsidRDefault="006C0A1F">
            <w:pPr>
              <w:spacing w:after="1" w:line="220" w:lineRule="auto"/>
            </w:pPr>
            <w:r w:rsidRPr="00FB0D22">
              <w:t xml:space="preserve">Иные, кроме Олимпийских, </w:t>
            </w:r>
            <w:proofErr w:type="spellStart"/>
            <w:r w:rsidRPr="00FB0D22">
              <w:t>Паралимпийских</w:t>
            </w:r>
            <w:proofErr w:type="spellEnd"/>
            <w:r w:rsidRPr="00FB0D22">
              <w:t xml:space="preserve">, </w:t>
            </w:r>
            <w:proofErr w:type="spellStart"/>
            <w:r w:rsidRPr="00FB0D22">
              <w:t>Сурдлимпийских</w:t>
            </w:r>
            <w:proofErr w:type="spellEnd"/>
            <w:r w:rsidRPr="00FB0D22">
              <w:t xml:space="preserve">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(основной состав)</w:t>
            </w:r>
          </w:p>
        </w:tc>
        <w:tc>
          <w:tcPr>
            <w:tcW w:w="1418" w:type="dxa"/>
          </w:tcPr>
          <w:p w:rsidR="006C0A1F" w:rsidRPr="00FB0D22" w:rsidRDefault="006C0A1F">
            <w:pPr>
              <w:spacing w:after="1" w:line="220" w:lineRule="auto"/>
            </w:pPr>
            <w:r w:rsidRPr="00FB0D22">
              <w:t>участие</w:t>
            </w:r>
          </w:p>
        </w:tc>
        <w:tc>
          <w:tcPr>
            <w:tcW w:w="1134" w:type="dxa"/>
          </w:tcPr>
          <w:p w:rsidR="006C0A1F" w:rsidRPr="00FB0D22" w:rsidRDefault="006C0A1F">
            <w:pPr>
              <w:spacing w:after="1" w:line="220" w:lineRule="auto"/>
              <w:jc w:val="center"/>
            </w:pPr>
            <w:r w:rsidRPr="00FB0D22">
              <w:t>4089</w:t>
            </w:r>
          </w:p>
        </w:tc>
        <w:tc>
          <w:tcPr>
            <w:tcW w:w="2268" w:type="dxa"/>
          </w:tcPr>
          <w:p w:rsidR="006C0A1F" w:rsidRPr="00FB0D22" w:rsidRDefault="006C0A1F">
            <w:pPr>
              <w:spacing w:after="1" w:line="220" w:lineRule="auto"/>
              <w:jc w:val="center"/>
            </w:pPr>
            <w:r w:rsidRPr="00FB0D22">
              <w:t>8</w:t>
            </w:r>
          </w:p>
        </w:tc>
      </w:tr>
      <w:tr w:rsidR="006C0A1F" w:rsidRPr="00FB0D22" w:rsidTr="00FB0D22">
        <w:tc>
          <w:tcPr>
            <w:tcW w:w="510" w:type="dxa"/>
          </w:tcPr>
          <w:p w:rsidR="006C0A1F" w:rsidRPr="00FB0D22" w:rsidRDefault="006C0A1F">
            <w:pPr>
              <w:spacing w:after="1" w:line="220" w:lineRule="auto"/>
            </w:pPr>
            <w:r w:rsidRPr="00FB0D22">
              <w:t>37</w:t>
            </w:r>
          </w:p>
        </w:tc>
        <w:tc>
          <w:tcPr>
            <w:tcW w:w="4088" w:type="dxa"/>
          </w:tcPr>
          <w:p w:rsidR="006C0A1F" w:rsidRPr="00FB0D22" w:rsidRDefault="006C0A1F">
            <w:pPr>
              <w:spacing w:after="1" w:line="220" w:lineRule="auto"/>
            </w:pPr>
            <w:r w:rsidRPr="00FB0D22">
              <w:t xml:space="preserve">Иные, кроме Олимпийских, </w:t>
            </w:r>
            <w:proofErr w:type="spellStart"/>
            <w:r w:rsidRPr="00FB0D22">
              <w:t>Паралимпийских</w:t>
            </w:r>
            <w:proofErr w:type="spellEnd"/>
            <w:r w:rsidRPr="00FB0D22">
              <w:t xml:space="preserve">, </w:t>
            </w:r>
            <w:proofErr w:type="spellStart"/>
            <w:r w:rsidRPr="00FB0D22">
              <w:t>Сурдлимпийских</w:t>
            </w:r>
            <w:proofErr w:type="spellEnd"/>
            <w:r w:rsidRPr="00FB0D22">
              <w:t xml:space="preserve">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(молодежный состав)</w:t>
            </w:r>
          </w:p>
        </w:tc>
        <w:tc>
          <w:tcPr>
            <w:tcW w:w="1418" w:type="dxa"/>
          </w:tcPr>
          <w:p w:rsidR="006C0A1F" w:rsidRPr="00FB0D22" w:rsidRDefault="006C0A1F">
            <w:pPr>
              <w:spacing w:after="1" w:line="220" w:lineRule="auto"/>
            </w:pPr>
            <w:r w:rsidRPr="00FB0D22">
              <w:t>участие</w:t>
            </w:r>
          </w:p>
        </w:tc>
        <w:tc>
          <w:tcPr>
            <w:tcW w:w="1134" w:type="dxa"/>
          </w:tcPr>
          <w:p w:rsidR="006C0A1F" w:rsidRPr="00FB0D22" w:rsidRDefault="006C0A1F">
            <w:pPr>
              <w:spacing w:after="1" w:line="220" w:lineRule="auto"/>
              <w:jc w:val="center"/>
            </w:pPr>
            <w:r w:rsidRPr="00FB0D22">
              <w:t>3067</w:t>
            </w:r>
          </w:p>
        </w:tc>
        <w:tc>
          <w:tcPr>
            <w:tcW w:w="2268" w:type="dxa"/>
          </w:tcPr>
          <w:p w:rsidR="006C0A1F" w:rsidRPr="00FB0D22" w:rsidRDefault="006C0A1F">
            <w:pPr>
              <w:spacing w:after="1" w:line="220" w:lineRule="auto"/>
              <w:jc w:val="center"/>
            </w:pPr>
            <w:r w:rsidRPr="00FB0D22">
              <w:t>8</w:t>
            </w:r>
          </w:p>
        </w:tc>
      </w:tr>
      <w:tr w:rsidR="006C0A1F" w:rsidRPr="00FB0D22" w:rsidTr="00FB0D22">
        <w:tc>
          <w:tcPr>
            <w:tcW w:w="510" w:type="dxa"/>
          </w:tcPr>
          <w:p w:rsidR="006C0A1F" w:rsidRPr="00FB0D22" w:rsidRDefault="006C0A1F">
            <w:pPr>
              <w:spacing w:after="1" w:line="220" w:lineRule="auto"/>
            </w:pPr>
            <w:r w:rsidRPr="00FB0D22">
              <w:lastRenderedPageBreak/>
              <w:t>38</w:t>
            </w:r>
          </w:p>
        </w:tc>
        <w:tc>
          <w:tcPr>
            <w:tcW w:w="4088" w:type="dxa"/>
          </w:tcPr>
          <w:p w:rsidR="006C0A1F" w:rsidRPr="00FB0D22" w:rsidRDefault="006C0A1F">
            <w:pPr>
              <w:spacing w:after="1" w:line="220" w:lineRule="auto"/>
            </w:pPr>
            <w:r w:rsidRPr="00FB0D22">
              <w:t xml:space="preserve">Иные, кроме Олимпийских, </w:t>
            </w:r>
            <w:proofErr w:type="spellStart"/>
            <w:r w:rsidRPr="00FB0D22">
              <w:t>Паралимпийских</w:t>
            </w:r>
            <w:proofErr w:type="spellEnd"/>
            <w:r w:rsidRPr="00FB0D22">
              <w:t xml:space="preserve">, </w:t>
            </w:r>
            <w:proofErr w:type="spellStart"/>
            <w:r w:rsidRPr="00FB0D22">
              <w:t>Сурдлимпийских</w:t>
            </w:r>
            <w:proofErr w:type="spellEnd"/>
            <w:r w:rsidRPr="00FB0D22">
              <w:t xml:space="preserve"> игр, Чемпионата мира, Чемпионата Европы, официальные международные спортивные соревнования с участием спортивной сборной команды России, официальные международные спортивные соревнования (юношеский состав)</w:t>
            </w:r>
          </w:p>
        </w:tc>
        <w:tc>
          <w:tcPr>
            <w:tcW w:w="1418" w:type="dxa"/>
          </w:tcPr>
          <w:p w:rsidR="006C0A1F" w:rsidRPr="00FB0D22" w:rsidRDefault="006C0A1F">
            <w:pPr>
              <w:spacing w:after="1" w:line="220" w:lineRule="auto"/>
            </w:pPr>
            <w:r w:rsidRPr="00FB0D22">
              <w:t>участие</w:t>
            </w:r>
          </w:p>
        </w:tc>
        <w:tc>
          <w:tcPr>
            <w:tcW w:w="1134" w:type="dxa"/>
          </w:tcPr>
          <w:p w:rsidR="006C0A1F" w:rsidRPr="00FB0D22" w:rsidRDefault="006C0A1F">
            <w:pPr>
              <w:spacing w:after="1" w:line="220" w:lineRule="auto"/>
              <w:jc w:val="center"/>
            </w:pPr>
            <w:r w:rsidRPr="00FB0D22">
              <w:t>2045</w:t>
            </w:r>
          </w:p>
        </w:tc>
        <w:tc>
          <w:tcPr>
            <w:tcW w:w="2268" w:type="dxa"/>
          </w:tcPr>
          <w:p w:rsidR="006C0A1F" w:rsidRPr="00FB0D22" w:rsidRDefault="006C0A1F">
            <w:pPr>
              <w:spacing w:after="1" w:line="220" w:lineRule="auto"/>
              <w:jc w:val="center"/>
            </w:pPr>
            <w:r w:rsidRPr="00FB0D22">
              <w:t>5</w:t>
            </w:r>
          </w:p>
        </w:tc>
      </w:tr>
    </w:tbl>
    <w:p w:rsidR="006C0A1F" w:rsidRPr="00A76E47" w:rsidRDefault="00FB0D22" w:rsidP="00FB0D22">
      <w:pPr>
        <w:spacing w:after="1" w:line="220" w:lineRule="auto"/>
        <w:jc w:val="both"/>
        <w:rPr>
          <w:sz w:val="28"/>
          <w:szCs w:val="28"/>
        </w:rPr>
      </w:pPr>
      <w:r>
        <w:rPr>
          <w:sz w:val="28"/>
          <w:szCs w:val="28"/>
        </w:rPr>
        <w:t>____________________________</w:t>
      </w:r>
    </w:p>
    <w:p w:rsidR="006C0A1F" w:rsidRPr="00A76E47" w:rsidRDefault="006C0A1F">
      <w:pPr>
        <w:spacing w:before="220" w:after="1" w:line="220" w:lineRule="auto"/>
        <w:ind w:firstLine="540"/>
        <w:jc w:val="both"/>
        <w:rPr>
          <w:sz w:val="28"/>
          <w:szCs w:val="28"/>
        </w:rPr>
      </w:pPr>
      <w:r w:rsidRPr="00A76E47">
        <w:rPr>
          <w:sz w:val="28"/>
          <w:szCs w:val="28"/>
        </w:rPr>
        <w:t>&lt;*&gt; Значения показателей могут быть изменены в зависимости от финансовых возможностей учреждения, специфики вида спорта.</w:t>
      </w:r>
    </w:p>
    <w:p w:rsidR="006C0A1F" w:rsidRPr="00A76E47" w:rsidRDefault="006C0A1F">
      <w:pPr>
        <w:spacing w:after="1" w:line="220" w:lineRule="auto"/>
        <w:jc w:val="both"/>
        <w:rPr>
          <w:sz w:val="28"/>
          <w:szCs w:val="28"/>
        </w:rPr>
      </w:pPr>
    </w:p>
    <w:p w:rsidR="006C0A1F" w:rsidRDefault="006C0A1F">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5A27D9" w:rsidRDefault="005A27D9">
      <w:pPr>
        <w:spacing w:after="1" w:line="220" w:lineRule="auto"/>
        <w:jc w:val="both"/>
        <w:rPr>
          <w:sz w:val="28"/>
          <w:szCs w:val="28"/>
        </w:rPr>
      </w:pPr>
    </w:p>
    <w:p w:rsidR="0072587E" w:rsidRDefault="0072587E">
      <w:pPr>
        <w:spacing w:after="1" w:line="220" w:lineRule="auto"/>
        <w:jc w:val="both"/>
        <w:rPr>
          <w:sz w:val="28"/>
          <w:szCs w:val="28"/>
        </w:rPr>
      </w:pPr>
    </w:p>
    <w:p w:rsidR="005A27D9" w:rsidRPr="00A76E47" w:rsidRDefault="005A27D9">
      <w:pPr>
        <w:spacing w:after="1" w:line="220" w:lineRule="auto"/>
        <w:jc w:val="both"/>
        <w:rPr>
          <w:sz w:val="28"/>
          <w:szCs w:val="28"/>
        </w:rPr>
      </w:pPr>
    </w:p>
    <w:p w:rsidR="006C0A1F" w:rsidRPr="00A76E47" w:rsidRDefault="006C0A1F">
      <w:pPr>
        <w:spacing w:after="1" w:line="220" w:lineRule="auto"/>
        <w:jc w:val="both"/>
        <w:rPr>
          <w:sz w:val="28"/>
          <w:szCs w:val="28"/>
        </w:rPr>
      </w:pPr>
    </w:p>
    <w:tbl>
      <w:tblPr>
        <w:tblStyle w:val="a3"/>
        <w:tblW w:w="4925" w:type="dxa"/>
        <w:tblInd w:w="4928" w:type="dxa"/>
        <w:tblLook w:val="04A0"/>
      </w:tblPr>
      <w:tblGrid>
        <w:gridCol w:w="4925"/>
      </w:tblGrid>
      <w:tr w:rsidR="00244A9C" w:rsidTr="00244A9C">
        <w:tc>
          <w:tcPr>
            <w:tcW w:w="4925" w:type="dxa"/>
            <w:tcBorders>
              <w:top w:val="nil"/>
              <w:left w:val="nil"/>
              <w:bottom w:val="nil"/>
              <w:right w:val="nil"/>
            </w:tcBorders>
          </w:tcPr>
          <w:p w:rsidR="00244A9C" w:rsidRPr="00A76E47" w:rsidRDefault="00244A9C" w:rsidP="00DA3B99">
            <w:pPr>
              <w:spacing w:after="1" w:line="220" w:lineRule="auto"/>
              <w:outlineLvl w:val="1"/>
              <w:rPr>
                <w:sz w:val="28"/>
                <w:szCs w:val="28"/>
              </w:rPr>
            </w:pPr>
            <w:r w:rsidRPr="00A76E47">
              <w:rPr>
                <w:sz w:val="28"/>
                <w:szCs w:val="28"/>
              </w:rPr>
              <w:lastRenderedPageBreak/>
              <w:t xml:space="preserve">Приложение </w:t>
            </w:r>
            <w:r>
              <w:rPr>
                <w:sz w:val="28"/>
                <w:szCs w:val="28"/>
              </w:rPr>
              <w:t>№</w:t>
            </w:r>
            <w:r w:rsidRPr="00A76E47">
              <w:rPr>
                <w:sz w:val="28"/>
                <w:szCs w:val="28"/>
              </w:rPr>
              <w:t xml:space="preserve"> </w:t>
            </w:r>
            <w:r>
              <w:rPr>
                <w:sz w:val="28"/>
                <w:szCs w:val="28"/>
              </w:rPr>
              <w:t>5</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244A9C" w:rsidRDefault="007C4DFC" w:rsidP="007C4DFC">
            <w:pPr>
              <w:spacing w:after="1" w:line="220" w:lineRule="auto"/>
              <w:outlineLvl w:val="1"/>
              <w:rPr>
                <w:sz w:val="28"/>
                <w:szCs w:val="28"/>
              </w:rPr>
            </w:pPr>
            <w:r>
              <w:rPr>
                <w:sz w:val="28"/>
                <w:szCs w:val="28"/>
              </w:rPr>
              <w:t xml:space="preserve"> г. Железногорск</w:t>
            </w:r>
          </w:p>
        </w:tc>
      </w:tr>
    </w:tbl>
    <w:p w:rsidR="006C0A1F" w:rsidRPr="00A76E47" w:rsidRDefault="006C0A1F">
      <w:pPr>
        <w:spacing w:after="1" w:line="220" w:lineRule="auto"/>
        <w:jc w:val="both"/>
        <w:rPr>
          <w:sz w:val="28"/>
          <w:szCs w:val="28"/>
        </w:rPr>
      </w:pPr>
    </w:p>
    <w:p w:rsidR="00244A9C" w:rsidRDefault="006C0A1F">
      <w:pPr>
        <w:spacing w:after="1" w:line="220" w:lineRule="auto"/>
        <w:jc w:val="center"/>
        <w:rPr>
          <w:sz w:val="28"/>
          <w:szCs w:val="28"/>
        </w:rPr>
      </w:pPr>
      <w:bookmarkStart w:id="17" w:name="P1640"/>
      <w:bookmarkEnd w:id="17"/>
      <w:r w:rsidRPr="00A76E47">
        <w:rPr>
          <w:sz w:val="28"/>
          <w:szCs w:val="28"/>
        </w:rPr>
        <w:t>Р</w:t>
      </w:r>
      <w:r w:rsidR="00244A9C">
        <w:rPr>
          <w:sz w:val="28"/>
          <w:szCs w:val="28"/>
        </w:rPr>
        <w:t xml:space="preserve">азмеры и условия </w:t>
      </w:r>
    </w:p>
    <w:p w:rsidR="006C0A1F" w:rsidRPr="00A76E47" w:rsidRDefault="00244A9C">
      <w:pPr>
        <w:spacing w:after="1" w:line="220" w:lineRule="auto"/>
        <w:jc w:val="center"/>
        <w:rPr>
          <w:sz w:val="28"/>
          <w:szCs w:val="28"/>
        </w:rPr>
      </w:pPr>
      <w:r>
        <w:rPr>
          <w:sz w:val="28"/>
          <w:szCs w:val="28"/>
        </w:rPr>
        <w:t>предоставления персональной выплаты за напряженность и особый режим работы</w:t>
      </w:r>
    </w:p>
    <w:p w:rsidR="006C0A1F" w:rsidRPr="00A76E47" w:rsidRDefault="006C0A1F">
      <w:pPr>
        <w:spacing w:after="1" w:line="22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607"/>
        <w:gridCol w:w="2154"/>
        <w:gridCol w:w="1398"/>
        <w:gridCol w:w="1417"/>
        <w:gridCol w:w="1559"/>
      </w:tblGrid>
      <w:tr w:rsidR="006C0A1F" w:rsidRPr="00A76E47" w:rsidTr="008900AA">
        <w:tc>
          <w:tcPr>
            <w:tcW w:w="566" w:type="dxa"/>
            <w:vMerge w:val="restart"/>
            <w:vAlign w:val="center"/>
          </w:tcPr>
          <w:p w:rsidR="006C0A1F" w:rsidRPr="00244A9C" w:rsidRDefault="00244A9C" w:rsidP="008900AA">
            <w:pPr>
              <w:spacing w:after="1" w:line="220" w:lineRule="auto"/>
              <w:jc w:val="center"/>
            </w:pPr>
            <w:r w:rsidRPr="00244A9C">
              <w:t>№</w:t>
            </w:r>
            <w:r w:rsidR="006C0A1F" w:rsidRPr="00244A9C">
              <w:t xml:space="preserve"> п/п</w:t>
            </w:r>
          </w:p>
        </w:tc>
        <w:tc>
          <w:tcPr>
            <w:tcW w:w="2607" w:type="dxa"/>
            <w:vMerge w:val="restart"/>
            <w:vAlign w:val="center"/>
          </w:tcPr>
          <w:p w:rsidR="006C0A1F" w:rsidRPr="00244A9C" w:rsidRDefault="006C0A1F" w:rsidP="008900AA">
            <w:pPr>
              <w:spacing w:after="1" w:line="220" w:lineRule="auto"/>
              <w:jc w:val="center"/>
            </w:pPr>
            <w:r w:rsidRPr="00244A9C">
              <w:t>Этап спортивной подготовки</w:t>
            </w:r>
          </w:p>
        </w:tc>
        <w:tc>
          <w:tcPr>
            <w:tcW w:w="2154" w:type="dxa"/>
            <w:vMerge w:val="restart"/>
            <w:vAlign w:val="center"/>
          </w:tcPr>
          <w:p w:rsidR="006C0A1F" w:rsidRPr="00244A9C" w:rsidRDefault="006C0A1F" w:rsidP="008900AA">
            <w:pPr>
              <w:spacing w:after="1" w:line="220" w:lineRule="auto"/>
              <w:jc w:val="center"/>
            </w:pPr>
            <w:r w:rsidRPr="00244A9C">
              <w:t xml:space="preserve">Год </w:t>
            </w:r>
            <w:r w:rsidR="008900AA">
              <w:t>обучения</w:t>
            </w:r>
          </w:p>
        </w:tc>
        <w:tc>
          <w:tcPr>
            <w:tcW w:w="4374" w:type="dxa"/>
            <w:gridSpan w:val="3"/>
            <w:vAlign w:val="center"/>
          </w:tcPr>
          <w:p w:rsidR="006C0A1F" w:rsidRPr="00244A9C" w:rsidRDefault="006C0A1F" w:rsidP="008900AA">
            <w:pPr>
              <w:spacing w:after="1" w:line="220" w:lineRule="auto"/>
              <w:jc w:val="center"/>
            </w:pPr>
            <w:r w:rsidRPr="00244A9C">
              <w:t>Предельный размер выплаты в процентах от ставки заработной платы за одного занимающегося</w:t>
            </w:r>
          </w:p>
        </w:tc>
      </w:tr>
      <w:tr w:rsidR="006C0A1F" w:rsidRPr="00A76E47" w:rsidTr="008900AA">
        <w:tc>
          <w:tcPr>
            <w:tcW w:w="566" w:type="dxa"/>
            <w:vMerge/>
            <w:vAlign w:val="center"/>
          </w:tcPr>
          <w:p w:rsidR="006C0A1F" w:rsidRPr="00244A9C" w:rsidRDefault="006C0A1F" w:rsidP="008900AA">
            <w:pPr>
              <w:jc w:val="center"/>
            </w:pPr>
          </w:p>
        </w:tc>
        <w:tc>
          <w:tcPr>
            <w:tcW w:w="2607" w:type="dxa"/>
            <w:vMerge/>
            <w:vAlign w:val="center"/>
          </w:tcPr>
          <w:p w:rsidR="006C0A1F" w:rsidRPr="00244A9C" w:rsidRDefault="006C0A1F" w:rsidP="008900AA">
            <w:pPr>
              <w:jc w:val="center"/>
            </w:pPr>
          </w:p>
        </w:tc>
        <w:tc>
          <w:tcPr>
            <w:tcW w:w="2154" w:type="dxa"/>
            <w:vMerge/>
            <w:vAlign w:val="center"/>
          </w:tcPr>
          <w:p w:rsidR="006C0A1F" w:rsidRPr="00244A9C" w:rsidRDefault="006C0A1F" w:rsidP="008900AA">
            <w:pPr>
              <w:jc w:val="center"/>
            </w:pPr>
          </w:p>
        </w:tc>
        <w:tc>
          <w:tcPr>
            <w:tcW w:w="4374" w:type="dxa"/>
            <w:gridSpan w:val="3"/>
            <w:vAlign w:val="center"/>
          </w:tcPr>
          <w:p w:rsidR="006C0A1F" w:rsidRPr="00244A9C" w:rsidRDefault="006C0A1F" w:rsidP="008900AA">
            <w:pPr>
              <w:spacing w:after="1" w:line="220" w:lineRule="auto"/>
              <w:jc w:val="center"/>
            </w:pPr>
            <w:r w:rsidRPr="00244A9C">
              <w:t>группы видов спорта (спортивных дисциплин)</w:t>
            </w:r>
          </w:p>
        </w:tc>
      </w:tr>
      <w:tr w:rsidR="006C0A1F" w:rsidRPr="00A76E47" w:rsidTr="008900AA">
        <w:tc>
          <w:tcPr>
            <w:tcW w:w="566" w:type="dxa"/>
            <w:vMerge/>
            <w:vAlign w:val="center"/>
          </w:tcPr>
          <w:p w:rsidR="006C0A1F" w:rsidRPr="00244A9C" w:rsidRDefault="006C0A1F" w:rsidP="008900AA">
            <w:pPr>
              <w:jc w:val="center"/>
            </w:pPr>
          </w:p>
        </w:tc>
        <w:tc>
          <w:tcPr>
            <w:tcW w:w="2607" w:type="dxa"/>
            <w:vMerge/>
            <w:vAlign w:val="center"/>
          </w:tcPr>
          <w:p w:rsidR="006C0A1F" w:rsidRPr="00244A9C" w:rsidRDefault="006C0A1F" w:rsidP="008900AA">
            <w:pPr>
              <w:jc w:val="center"/>
            </w:pPr>
          </w:p>
        </w:tc>
        <w:tc>
          <w:tcPr>
            <w:tcW w:w="2154" w:type="dxa"/>
            <w:vMerge/>
            <w:vAlign w:val="center"/>
          </w:tcPr>
          <w:p w:rsidR="006C0A1F" w:rsidRPr="00244A9C" w:rsidRDefault="006C0A1F" w:rsidP="008900AA">
            <w:pPr>
              <w:jc w:val="center"/>
            </w:pPr>
          </w:p>
        </w:tc>
        <w:tc>
          <w:tcPr>
            <w:tcW w:w="1398" w:type="dxa"/>
            <w:vAlign w:val="center"/>
          </w:tcPr>
          <w:p w:rsidR="006C0A1F" w:rsidRPr="00244A9C" w:rsidRDefault="006C0A1F" w:rsidP="008900AA">
            <w:pPr>
              <w:spacing w:after="1" w:line="220" w:lineRule="auto"/>
              <w:jc w:val="center"/>
            </w:pPr>
            <w:r w:rsidRPr="00244A9C">
              <w:t>I</w:t>
            </w:r>
          </w:p>
        </w:tc>
        <w:tc>
          <w:tcPr>
            <w:tcW w:w="1417" w:type="dxa"/>
            <w:vAlign w:val="center"/>
          </w:tcPr>
          <w:p w:rsidR="006C0A1F" w:rsidRPr="00244A9C" w:rsidRDefault="006C0A1F" w:rsidP="008900AA">
            <w:pPr>
              <w:spacing w:after="1" w:line="220" w:lineRule="auto"/>
              <w:jc w:val="center"/>
            </w:pPr>
            <w:r w:rsidRPr="00244A9C">
              <w:t>II</w:t>
            </w:r>
          </w:p>
        </w:tc>
        <w:tc>
          <w:tcPr>
            <w:tcW w:w="1559" w:type="dxa"/>
            <w:vAlign w:val="center"/>
          </w:tcPr>
          <w:p w:rsidR="006C0A1F" w:rsidRPr="00244A9C" w:rsidRDefault="006C0A1F" w:rsidP="008900AA">
            <w:pPr>
              <w:spacing w:after="1" w:line="220" w:lineRule="auto"/>
              <w:jc w:val="center"/>
            </w:pPr>
            <w:r w:rsidRPr="00244A9C">
              <w:t>III</w:t>
            </w:r>
          </w:p>
        </w:tc>
      </w:tr>
      <w:tr w:rsidR="006C0A1F" w:rsidRPr="00A76E47" w:rsidTr="008900AA">
        <w:tc>
          <w:tcPr>
            <w:tcW w:w="566" w:type="dxa"/>
          </w:tcPr>
          <w:p w:rsidR="006C0A1F" w:rsidRPr="00244A9C" w:rsidRDefault="006C0A1F">
            <w:pPr>
              <w:spacing w:after="1" w:line="220" w:lineRule="auto"/>
              <w:jc w:val="center"/>
            </w:pPr>
            <w:r w:rsidRPr="00244A9C">
              <w:t>1</w:t>
            </w:r>
          </w:p>
        </w:tc>
        <w:tc>
          <w:tcPr>
            <w:tcW w:w="2607" w:type="dxa"/>
          </w:tcPr>
          <w:p w:rsidR="006C0A1F" w:rsidRPr="00244A9C" w:rsidRDefault="006C0A1F">
            <w:pPr>
              <w:spacing w:after="1" w:line="220" w:lineRule="auto"/>
              <w:jc w:val="center"/>
            </w:pPr>
            <w:r w:rsidRPr="00244A9C">
              <w:t>2</w:t>
            </w:r>
          </w:p>
        </w:tc>
        <w:tc>
          <w:tcPr>
            <w:tcW w:w="2154" w:type="dxa"/>
          </w:tcPr>
          <w:p w:rsidR="006C0A1F" w:rsidRPr="00244A9C" w:rsidRDefault="006C0A1F">
            <w:pPr>
              <w:spacing w:after="1" w:line="220" w:lineRule="auto"/>
              <w:jc w:val="center"/>
            </w:pPr>
            <w:r w:rsidRPr="00244A9C">
              <w:t>3</w:t>
            </w:r>
          </w:p>
        </w:tc>
        <w:tc>
          <w:tcPr>
            <w:tcW w:w="1398" w:type="dxa"/>
          </w:tcPr>
          <w:p w:rsidR="006C0A1F" w:rsidRPr="00244A9C" w:rsidRDefault="006C0A1F">
            <w:pPr>
              <w:spacing w:after="1" w:line="220" w:lineRule="auto"/>
              <w:jc w:val="center"/>
            </w:pPr>
            <w:r w:rsidRPr="00244A9C">
              <w:t>4</w:t>
            </w:r>
          </w:p>
        </w:tc>
        <w:tc>
          <w:tcPr>
            <w:tcW w:w="1417" w:type="dxa"/>
          </w:tcPr>
          <w:p w:rsidR="006C0A1F" w:rsidRPr="00244A9C" w:rsidRDefault="006C0A1F">
            <w:pPr>
              <w:spacing w:after="1" w:line="220" w:lineRule="auto"/>
              <w:jc w:val="center"/>
            </w:pPr>
            <w:r w:rsidRPr="00244A9C">
              <w:t>5</w:t>
            </w:r>
          </w:p>
        </w:tc>
        <w:tc>
          <w:tcPr>
            <w:tcW w:w="1559" w:type="dxa"/>
          </w:tcPr>
          <w:p w:rsidR="006C0A1F" w:rsidRPr="00244A9C" w:rsidRDefault="006C0A1F">
            <w:pPr>
              <w:spacing w:after="1" w:line="220" w:lineRule="auto"/>
              <w:jc w:val="center"/>
            </w:pPr>
            <w:r w:rsidRPr="00244A9C">
              <w:t>6</w:t>
            </w:r>
          </w:p>
        </w:tc>
      </w:tr>
      <w:tr w:rsidR="006C0A1F" w:rsidRPr="00A76E47" w:rsidTr="008900AA">
        <w:tc>
          <w:tcPr>
            <w:tcW w:w="566" w:type="dxa"/>
          </w:tcPr>
          <w:p w:rsidR="006C0A1F" w:rsidRPr="00244A9C" w:rsidRDefault="006C0A1F" w:rsidP="00244A9C">
            <w:pPr>
              <w:spacing w:after="1" w:line="220" w:lineRule="auto"/>
              <w:jc w:val="center"/>
            </w:pPr>
            <w:r w:rsidRPr="00244A9C">
              <w:t>1</w:t>
            </w:r>
          </w:p>
        </w:tc>
        <w:tc>
          <w:tcPr>
            <w:tcW w:w="2607" w:type="dxa"/>
          </w:tcPr>
          <w:p w:rsidR="006C0A1F" w:rsidRPr="00244A9C" w:rsidRDefault="006C0A1F">
            <w:pPr>
              <w:spacing w:after="1" w:line="220" w:lineRule="auto"/>
            </w:pPr>
            <w:r w:rsidRPr="00244A9C">
              <w:t>Спортивно-оздоровительный</w:t>
            </w:r>
          </w:p>
        </w:tc>
        <w:tc>
          <w:tcPr>
            <w:tcW w:w="2154" w:type="dxa"/>
          </w:tcPr>
          <w:p w:rsidR="006C0A1F" w:rsidRPr="00244A9C" w:rsidRDefault="006C0A1F">
            <w:pPr>
              <w:spacing w:after="1" w:line="220" w:lineRule="auto"/>
            </w:pPr>
            <w:r w:rsidRPr="00244A9C">
              <w:t>весь период</w:t>
            </w:r>
          </w:p>
        </w:tc>
        <w:tc>
          <w:tcPr>
            <w:tcW w:w="1398" w:type="dxa"/>
          </w:tcPr>
          <w:p w:rsidR="006C0A1F" w:rsidRPr="00244A9C" w:rsidRDefault="006C0A1F">
            <w:pPr>
              <w:spacing w:after="1" w:line="220" w:lineRule="auto"/>
              <w:jc w:val="center"/>
            </w:pPr>
            <w:r w:rsidRPr="00244A9C">
              <w:t>2,2</w:t>
            </w:r>
          </w:p>
        </w:tc>
        <w:tc>
          <w:tcPr>
            <w:tcW w:w="1417" w:type="dxa"/>
          </w:tcPr>
          <w:p w:rsidR="006C0A1F" w:rsidRPr="00244A9C" w:rsidRDefault="006C0A1F">
            <w:pPr>
              <w:spacing w:after="1" w:line="220" w:lineRule="auto"/>
              <w:jc w:val="center"/>
            </w:pPr>
            <w:r w:rsidRPr="00244A9C">
              <w:t>2,2</w:t>
            </w:r>
          </w:p>
        </w:tc>
        <w:tc>
          <w:tcPr>
            <w:tcW w:w="1559" w:type="dxa"/>
          </w:tcPr>
          <w:p w:rsidR="006C0A1F" w:rsidRPr="00244A9C" w:rsidRDefault="006C0A1F">
            <w:pPr>
              <w:spacing w:after="1" w:line="220" w:lineRule="auto"/>
              <w:jc w:val="center"/>
            </w:pPr>
            <w:r w:rsidRPr="00244A9C">
              <w:t>2,2</w:t>
            </w:r>
          </w:p>
        </w:tc>
      </w:tr>
      <w:tr w:rsidR="006C0A1F" w:rsidRPr="00A76E47" w:rsidTr="008900AA">
        <w:tc>
          <w:tcPr>
            <w:tcW w:w="566" w:type="dxa"/>
            <w:vMerge w:val="restart"/>
          </w:tcPr>
          <w:p w:rsidR="006C0A1F" w:rsidRPr="00244A9C" w:rsidRDefault="006C0A1F" w:rsidP="00244A9C">
            <w:pPr>
              <w:spacing w:after="1" w:line="220" w:lineRule="auto"/>
              <w:jc w:val="center"/>
            </w:pPr>
            <w:r w:rsidRPr="00244A9C">
              <w:t>2</w:t>
            </w:r>
          </w:p>
        </w:tc>
        <w:tc>
          <w:tcPr>
            <w:tcW w:w="2607" w:type="dxa"/>
            <w:vMerge w:val="restart"/>
          </w:tcPr>
          <w:p w:rsidR="006C0A1F" w:rsidRPr="00244A9C" w:rsidRDefault="006C0A1F">
            <w:pPr>
              <w:spacing w:after="1" w:line="220" w:lineRule="auto"/>
            </w:pPr>
            <w:r w:rsidRPr="00244A9C">
              <w:t>Начальной подготовки</w:t>
            </w:r>
          </w:p>
        </w:tc>
        <w:tc>
          <w:tcPr>
            <w:tcW w:w="2154" w:type="dxa"/>
          </w:tcPr>
          <w:p w:rsidR="006C0A1F" w:rsidRPr="00244A9C" w:rsidRDefault="006C0A1F">
            <w:pPr>
              <w:spacing w:after="1" w:line="220" w:lineRule="auto"/>
            </w:pPr>
            <w:r w:rsidRPr="00244A9C">
              <w:t>первый</w:t>
            </w:r>
          </w:p>
        </w:tc>
        <w:tc>
          <w:tcPr>
            <w:tcW w:w="1398" w:type="dxa"/>
          </w:tcPr>
          <w:p w:rsidR="006C0A1F" w:rsidRPr="00244A9C" w:rsidRDefault="006C0A1F">
            <w:pPr>
              <w:spacing w:after="1" w:line="220" w:lineRule="auto"/>
              <w:jc w:val="center"/>
            </w:pPr>
            <w:r w:rsidRPr="00244A9C">
              <w:t>3</w:t>
            </w:r>
          </w:p>
        </w:tc>
        <w:tc>
          <w:tcPr>
            <w:tcW w:w="1417" w:type="dxa"/>
          </w:tcPr>
          <w:p w:rsidR="006C0A1F" w:rsidRPr="00244A9C" w:rsidRDefault="006C0A1F">
            <w:pPr>
              <w:spacing w:after="1" w:line="220" w:lineRule="auto"/>
              <w:jc w:val="center"/>
            </w:pPr>
            <w:r w:rsidRPr="00244A9C">
              <w:t>3</w:t>
            </w:r>
          </w:p>
        </w:tc>
        <w:tc>
          <w:tcPr>
            <w:tcW w:w="1559" w:type="dxa"/>
          </w:tcPr>
          <w:p w:rsidR="006C0A1F" w:rsidRPr="00244A9C" w:rsidRDefault="006C0A1F">
            <w:pPr>
              <w:spacing w:after="1" w:line="220" w:lineRule="auto"/>
              <w:jc w:val="center"/>
            </w:pPr>
            <w:r w:rsidRPr="00244A9C">
              <w:t>3</w:t>
            </w:r>
          </w:p>
        </w:tc>
      </w:tr>
      <w:tr w:rsidR="006C0A1F" w:rsidRPr="00A76E47" w:rsidTr="008900AA">
        <w:tc>
          <w:tcPr>
            <w:tcW w:w="566" w:type="dxa"/>
            <w:vMerge/>
          </w:tcPr>
          <w:p w:rsidR="006C0A1F" w:rsidRPr="00244A9C" w:rsidRDefault="006C0A1F" w:rsidP="00244A9C">
            <w:pPr>
              <w:jc w:val="center"/>
            </w:pPr>
          </w:p>
        </w:tc>
        <w:tc>
          <w:tcPr>
            <w:tcW w:w="2607" w:type="dxa"/>
            <w:vMerge/>
          </w:tcPr>
          <w:p w:rsidR="006C0A1F" w:rsidRPr="00244A9C" w:rsidRDefault="006C0A1F"/>
        </w:tc>
        <w:tc>
          <w:tcPr>
            <w:tcW w:w="2154" w:type="dxa"/>
          </w:tcPr>
          <w:p w:rsidR="006C0A1F" w:rsidRPr="00244A9C" w:rsidRDefault="006C0A1F">
            <w:pPr>
              <w:spacing w:after="1" w:line="220" w:lineRule="auto"/>
            </w:pPr>
            <w:r w:rsidRPr="00244A9C">
              <w:t xml:space="preserve">второй и </w:t>
            </w:r>
            <w:proofErr w:type="gramStart"/>
            <w:r w:rsidRPr="00244A9C">
              <w:t>последующие</w:t>
            </w:r>
            <w:proofErr w:type="gramEnd"/>
          </w:p>
        </w:tc>
        <w:tc>
          <w:tcPr>
            <w:tcW w:w="1398" w:type="dxa"/>
          </w:tcPr>
          <w:p w:rsidR="006C0A1F" w:rsidRPr="00244A9C" w:rsidRDefault="006C0A1F">
            <w:pPr>
              <w:spacing w:after="1" w:line="220" w:lineRule="auto"/>
              <w:jc w:val="center"/>
            </w:pPr>
            <w:r w:rsidRPr="00244A9C">
              <w:t>6</w:t>
            </w:r>
          </w:p>
        </w:tc>
        <w:tc>
          <w:tcPr>
            <w:tcW w:w="1417" w:type="dxa"/>
          </w:tcPr>
          <w:p w:rsidR="006C0A1F" w:rsidRPr="00244A9C" w:rsidRDefault="006C0A1F">
            <w:pPr>
              <w:spacing w:after="1" w:line="220" w:lineRule="auto"/>
              <w:jc w:val="center"/>
            </w:pPr>
            <w:r w:rsidRPr="00244A9C">
              <w:t>5</w:t>
            </w:r>
          </w:p>
        </w:tc>
        <w:tc>
          <w:tcPr>
            <w:tcW w:w="1559" w:type="dxa"/>
          </w:tcPr>
          <w:p w:rsidR="006C0A1F" w:rsidRPr="00244A9C" w:rsidRDefault="006C0A1F">
            <w:pPr>
              <w:spacing w:after="1" w:line="220" w:lineRule="auto"/>
              <w:jc w:val="center"/>
            </w:pPr>
            <w:r w:rsidRPr="00244A9C">
              <w:t>4</w:t>
            </w:r>
          </w:p>
        </w:tc>
      </w:tr>
      <w:tr w:rsidR="006C0A1F" w:rsidRPr="00A76E47" w:rsidTr="008900AA">
        <w:tc>
          <w:tcPr>
            <w:tcW w:w="566" w:type="dxa"/>
            <w:vMerge w:val="restart"/>
          </w:tcPr>
          <w:p w:rsidR="006C0A1F" w:rsidRPr="00244A9C" w:rsidRDefault="006C0A1F" w:rsidP="00244A9C">
            <w:pPr>
              <w:spacing w:after="1" w:line="220" w:lineRule="auto"/>
              <w:jc w:val="center"/>
            </w:pPr>
            <w:r w:rsidRPr="00244A9C">
              <w:t>3</w:t>
            </w:r>
          </w:p>
        </w:tc>
        <w:tc>
          <w:tcPr>
            <w:tcW w:w="2607" w:type="dxa"/>
            <w:vMerge w:val="restart"/>
          </w:tcPr>
          <w:p w:rsidR="006C0A1F" w:rsidRPr="00244A9C" w:rsidRDefault="0072587E" w:rsidP="0072587E">
            <w:pPr>
              <w:spacing w:after="1" w:line="220" w:lineRule="auto"/>
            </w:pPr>
            <w:proofErr w:type="gramStart"/>
            <w:r>
              <w:t>Учебно-т</w:t>
            </w:r>
            <w:r w:rsidR="006C0A1F" w:rsidRPr="00244A9C">
              <w:t>ренировочный</w:t>
            </w:r>
            <w:proofErr w:type="gramEnd"/>
            <w:r w:rsidR="006C0A1F" w:rsidRPr="00244A9C">
              <w:t xml:space="preserve"> (спортивной специализации)</w:t>
            </w:r>
          </w:p>
        </w:tc>
        <w:tc>
          <w:tcPr>
            <w:tcW w:w="2154" w:type="dxa"/>
          </w:tcPr>
          <w:p w:rsidR="006C0A1F" w:rsidRPr="00244A9C" w:rsidRDefault="006C0A1F">
            <w:pPr>
              <w:spacing w:after="1" w:line="220" w:lineRule="auto"/>
            </w:pPr>
            <w:r w:rsidRPr="00244A9C">
              <w:t>первый и второй</w:t>
            </w:r>
          </w:p>
        </w:tc>
        <w:tc>
          <w:tcPr>
            <w:tcW w:w="1398" w:type="dxa"/>
          </w:tcPr>
          <w:p w:rsidR="006C0A1F" w:rsidRPr="00244A9C" w:rsidRDefault="006C0A1F">
            <w:pPr>
              <w:spacing w:after="1" w:line="220" w:lineRule="auto"/>
              <w:jc w:val="center"/>
            </w:pPr>
            <w:r w:rsidRPr="00244A9C">
              <w:t>9</w:t>
            </w:r>
          </w:p>
        </w:tc>
        <w:tc>
          <w:tcPr>
            <w:tcW w:w="1417" w:type="dxa"/>
          </w:tcPr>
          <w:p w:rsidR="006C0A1F" w:rsidRPr="00244A9C" w:rsidRDefault="006C0A1F">
            <w:pPr>
              <w:spacing w:after="1" w:line="220" w:lineRule="auto"/>
              <w:jc w:val="center"/>
            </w:pPr>
            <w:r w:rsidRPr="00244A9C">
              <w:t>8</w:t>
            </w:r>
          </w:p>
        </w:tc>
        <w:tc>
          <w:tcPr>
            <w:tcW w:w="1559" w:type="dxa"/>
          </w:tcPr>
          <w:p w:rsidR="006C0A1F" w:rsidRPr="00244A9C" w:rsidRDefault="006C0A1F">
            <w:pPr>
              <w:spacing w:after="1" w:line="220" w:lineRule="auto"/>
              <w:jc w:val="center"/>
            </w:pPr>
            <w:r w:rsidRPr="00244A9C">
              <w:t>7</w:t>
            </w:r>
          </w:p>
        </w:tc>
      </w:tr>
      <w:tr w:rsidR="006C0A1F" w:rsidRPr="00A76E47" w:rsidTr="008900AA">
        <w:tc>
          <w:tcPr>
            <w:tcW w:w="566" w:type="dxa"/>
            <w:vMerge/>
          </w:tcPr>
          <w:p w:rsidR="006C0A1F" w:rsidRPr="00244A9C" w:rsidRDefault="006C0A1F" w:rsidP="00244A9C">
            <w:pPr>
              <w:jc w:val="center"/>
            </w:pPr>
          </w:p>
        </w:tc>
        <w:tc>
          <w:tcPr>
            <w:tcW w:w="2607" w:type="dxa"/>
            <w:vMerge/>
          </w:tcPr>
          <w:p w:rsidR="006C0A1F" w:rsidRPr="00244A9C" w:rsidRDefault="006C0A1F"/>
        </w:tc>
        <w:tc>
          <w:tcPr>
            <w:tcW w:w="2154" w:type="dxa"/>
          </w:tcPr>
          <w:p w:rsidR="006C0A1F" w:rsidRPr="00244A9C" w:rsidRDefault="006C0A1F">
            <w:pPr>
              <w:spacing w:after="1" w:line="220" w:lineRule="auto"/>
            </w:pPr>
            <w:r w:rsidRPr="00244A9C">
              <w:t xml:space="preserve">третий и </w:t>
            </w:r>
            <w:proofErr w:type="gramStart"/>
            <w:r w:rsidRPr="00244A9C">
              <w:t>последующие</w:t>
            </w:r>
            <w:proofErr w:type="gramEnd"/>
          </w:p>
        </w:tc>
        <w:tc>
          <w:tcPr>
            <w:tcW w:w="1398" w:type="dxa"/>
          </w:tcPr>
          <w:p w:rsidR="006C0A1F" w:rsidRPr="00244A9C" w:rsidRDefault="006C0A1F">
            <w:pPr>
              <w:spacing w:after="1" w:line="220" w:lineRule="auto"/>
              <w:jc w:val="center"/>
            </w:pPr>
            <w:r w:rsidRPr="00244A9C">
              <w:t>15</w:t>
            </w:r>
          </w:p>
        </w:tc>
        <w:tc>
          <w:tcPr>
            <w:tcW w:w="1417" w:type="dxa"/>
          </w:tcPr>
          <w:p w:rsidR="006C0A1F" w:rsidRPr="00244A9C" w:rsidRDefault="006C0A1F">
            <w:pPr>
              <w:spacing w:after="1" w:line="220" w:lineRule="auto"/>
              <w:jc w:val="center"/>
            </w:pPr>
            <w:r w:rsidRPr="00244A9C">
              <w:t>13</w:t>
            </w:r>
          </w:p>
        </w:tc>
        <w:tc>
          <w:tcPr>
            <w:tcW w:w="1559" w:type="dxa"/>
          </w:tcPr>
          <w:p w:rsidR="006C0A1F" w:rsidRPr="00244A9C" w:rsidRDefault="006C0A1F">
            <w:pPr>
              <w:spacing w:after="1" w:line="220" w:lineRule="auto"/>
              <w:jc w:val="center"/>
            </w:pPr>
            <w:r w:rsidRPr="00244A9C">
              <w:t>11</w:t>
            </w:r>
          </w:p>
        </w:tc>
      </w:tr>
      <w:tr w:rsidR="006C0A1F" w:rsidRPr="00A76E47" w:rsidTr="008900AA">
        <w:tc>
          <w:tcPr>
            <w:tcW w:w="566" w:type="dxa"/>
            <w:vMerge w:val="restart"/>
          </w:tcPr>
          <w:p w:rsidR="006C0A1F" w:rsidRPr="00244A9C" w:rsidRDefault="006C0A1F" w:rsidP="00244A9C">
            <w:pPr>
              <w:spacing w:after="1" w:line="220" w:lineRule="auto"/>
              <w:jc w:val="center"/>
            </w:pPr>
            <w:r w:rsidRPr="00244A9C">
              <w:t>4</w:t>
            </w:r>
          </w:p>
        </w:tc>
        <w:tc>
          <w:tcPr>
            <w:tcW w:w="2607" w:type="dxa"/>
            <w:vMerge w:val="restart"/>
          </w:tcPr>
          <w:p w:rsidR="006C0A1F" w:rsidRPr="00244A9C" w:rsidRDefault="006C0A1F">
            <w:pPr>
              <w:spacing w:after="1" w:line="220" w:lineRule="auto"/>
            </w:pPr>
            <w:r w:rsidRPr="00244A9C">
              <w:t>Совершенствования спортивного мастерства</w:t>
            </w:r>
          </w:p>
        </w:tc>
        <w:tc>
          <w:tcPr>
            <w:tcW w:w="2154" w:type="dxa"/>
          </w:tcPr>
          <w:p w:rsidR="006C0A1F" w:rsidRPr="00244A9C" w:rsidRDefault="006C0A1F">
            <w:pPr>
              <w:spacing w:after="1" w:line="220" w:lineRule="auto"/>
            </w:pPr>
            <w:r w:rsidRPr="00244A9C">
              <w:t>первый</w:t>
            </w:r>
          </w:p>
        </w:tc>
        <w:tc>
          <w:tcPr>
            <w:tcW w:w="1398" w:type="dxa"/>
          </w:tcPr>
          <w:p w:rsidR="006C0A1F" w:rsidRPr="00244A9C" w:rsidRDefault="006C0A1F">
            <w:pPr>
              <w:spacing w:after="1" w:line="220" w:lineRule="auto"/>
              <w:jc w:val="center"/>
            </w:pPr>
            <w:r w:rsidRPr="00244A9C">
              <w:t>24</w:t>
            </w:r>
          </w:p>
        </w:tc>
        <w:tc>
          <w:tcPr>
            <w:tcW w:w="1417" w:type="dxa"/>
          </w:tcPr>
          <w:p w:rsidR="006C0A1F" w:rsidRPr="00244A9C" w:rsidRDefault="006C0A1F">
            <w:pPr>
              <w:spacing w:after="1" w:line="220" w:lineRule="auto"/>
              <w:jc w:val="center"/>
            </w:pPr>
            <w:r w:rsidRPr="00244A9C">
              <w:t>21</w:t>
            </w:r>
          </w:p>
        </w:tc>
        <w:tc>
          <w:tcPr>
            <w:tcW w:w="1559" w:type="dxa"/>
          </w:tcPr>
          <w:p w:rsidR="006C0A1F" w:rsidRPr="00244A9C" w:rsidRDefault="006C0A1F">
            <w:pPr>
              <w:spacing w:after="1" w:line="220" w:lineRule="auto"/>
              <w:jc w:val="center"/>
            </w:pPr>
            <w:r w:rsidRPr="00244A9C">
              <w:t>18</w:t>
            </w:r>
          </w:p>
        </w:tc>
      </w:tr>
      <w:tr w:rsidR="006C0A1F" w:rsidRPr="00A76E47" w:rsidTr="008900AA">
        <w:tc>
          <w:tcPr>
            <w:tcW w:w="566" w:type="dxa"/>
            <w:vMerge/>
          </w:tcPr>
          <w:p w:rsidR="006C0A1F" w:rsidRPr="00244A9C" w:rsidRDefault="006C0A1F" w:rsidP="00244A9C">
            <w:pPr>
              <w:jc w:val="center"/>
            </w:pPr>
          </w:p>
        </w:tc>
        <w:tc>
          <w:tcPr>
            <w:tcW w:w="2607" w:type="dxa"/>
            <w:vMerge/>
          </w:tcPr>
          <w:p w:rsidR="006C0A1F" w:rsidRPr="00244A9C" w:rsidRDefault="006C0A1F"/>
        </w:tc>
        <w:tc>
          <w:tcPr>
            <w:tcW w:w="2154" w:type="dxa"/>
          </w:tcPr>
          <w:p w:rsidR="006C0A1F" w:rsidRPr="00244A9C" w:rsidRDefault="006C0A1F">
            <w:pPr>
              <w:spacing w:after="1" w:line="220" w:lineRule="auto"/>
            </w:pPr>
            <w:r w:rsidRPr="00244A9C">
              <w:t xml:space="preserve">второй и </w:t>
            </w:r>
            <w:proofErr w:type="gramStart"/>
            <w:r w:rsidRPr="00244A9C">
              <w:t>последующие</w:t>
            </w:r>
            <w:proofErr w:type="gramEnd"/>
          </w:p>
        </w:tc>
        <w:tc>
          <w:tcPr>
            <w:tcW w:w="1398" w:type="dxa"/>
          </w:tcPr>
          <w:p w:rsidR="006C0A1F" w:rsidRPr="00244A9C" w:rsidRDefault="006C0A1F">
            <w:pPr>
              <w:spacing w:after="1" w:line="220" w:lineRule="auto"/>
              <w:jc w:val="center"/>
            </w:pPr>
            <w:r w:rsidRPr="00244A9C">
              <w:t>39</w:t>
            </w:r>
          </w:p>
        </w:tc>
        <w:tc>
          <w:tcPr>
            <w:tcW w:w="1417" w:type="dxa"/>
          </w:tcPr>
          <w:p w:rsidR="006C0A1F" w:rsidRPr="00244A9C" w:rsidRDefault="006C0A1F">
            <w:pPr>
              <w:spacing w:after="1" w:line="220" w:lineRule="auto"/>
              <w:jc w:val="center"/>
            </w:pPr>
            <w:r w:rsidRPr="00244A9C">
              <w:t>34</w:t>
            </w:r>
          </w:p>
        </w:tc>
        <w:tc>
          <w:tcPr>
            <w:tcW w:w="1559" w:type="dxa"/>
          </w:tcPr>
          <w:p w:rsidR="006C0A1F" w:rsidRPr="00244A9C" w:rsidRDefault="006C0A1F">
            <w:pPr>
              <w:spacing w:after="1" w:line="220" w:lineRule="auto"/>
              <w:jc w:val="center"/>
            </w:pPr>
            <w:r w:rsidRPr="00244A9C">
              <w:t>29</w:t>
            </w:r>
          </w:p>
        </w:tc>
      </w:tr>
      <w:tr w:rsidR="006C0A1F" w:rsidRPr="00A76E47" w:rsidTr="008900AA">
        <w:tc>
          <w:tcPr>
            <w:tcW w:w="566" w:type="dxa"/>
          </w:tcPr>
          <w:p w:rsidR="006C0A1F" w:rsidRPr="00244A9C" w:rsidRDefault="006C0A1F" w:rsidP="00244A9C">
            <w:pPr>
              <w:spacing w:after="1" w:line="220" w:lineRule="auto"/>
              <w:jc w:val="center"/>
            </w:pPr>
            <w:r w:rsidRPr="00244A9C">
              <w:t>5</w:t>
            </w:r>
          </w:p>
        </w:tc>
        <w:tc>
          <w:tcPr>
            <w:tcW w:w="2607" w:type="dxa"/>
          </w:tcPr>
          <w:p w:rsidR="006C0A1F" w:rsidRPr="00244A9C" w:rsidRDefault="006C0A1F">
            <w:pPr>
              <w:spacing w:after="1" w:line="220" w:lineRule="auto"/>
            </w:pPr>
            <w:r w:rsidRPr="00244A9C">
              <w:t>Высшего спортивного мастерства</w:t>
            </w:r>
          </w:p>
        </w:tc>
        <w:tc>
          <w:tcPr>
            <w:tcW w:w="2154" w:type="dxa"/>
          </w:tcPr>
          <w:p w:rsidR="006C0A1F" w:rsidRPr="00244A9C" w:rsidRDefault="006C0A1F">
            <w:pPr>
              <w:spacing w:after="1" w:line="220" w:lineRule="auto"/>
            </w:pPr>
            <w:r w:rsidRPr="00244A9C">
              <w:t>весь период</w:t>
            </w:r>
          </w:p>
        </w:tc>
        <w:tc>
          <w:tcPr>
            <w:tcW w:w="1398" w:type="dxa"/>
          </w:tcPr>
          <w:p w:rsidR="006C0A1F" w:rsidRPr="00244A9C" w:rsidRDefault="006C0A1F">
            <w:pPr>
              <w:spacing w:after="1" w:line="220" w:lineRule="auto"/>
              <w:jc w:val="center"/>
            </w:pPr>
            <w:r w:rsidRPr="00244A9C">
              <w:t>50</w:t>
            </w:r>
          </w:p>
        </w:tc>
        <w:tc>
          <w:tcPr>
            <w:tcW w:w="1417" w:type="dxa"/>
          </w:tcPr>
          <w:p w:rsidR="006C0A1F" w:rsidRPr="00244A9C" w:rsidRDefault="006C0A1F">
            <w:pPr>
              <w:spacing w:after="1" w:line="220" w:lineRule="auto"/>
              <w:jc w:val="center"/>
            </w:pPr>
            <w:r w:rsidRPr="00244A9C">
              <w:t>45</w:t>
            </w:r>
          </w:p>
        </w:tc>
        <w:tc>
          <w:tcPr>
            <w:tcW w:w="1559" w:type="dxa"/>
          </w:tcPr>
          <w:p w:rsidR="006C0A1F" w:rsidRPr="00244A9C" w:rsidRDefault="006C0A1F">
            <w:pPr>
              <w:spacing w:after="1" w:line="220" w:lineRule="auto"/>
              <w:jc w:val="center"/>
            </w:pPr>
            <w:r w:rsidRPr="00244A9C">
              <w:t>40</w:t>
            </w:r>
          </w:p>
        </w:tc>
      </w:tr>
    </w:tbl>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8900AA" w:rsidRDefault="008900AA">
      <w:pPr>
        <w:spacing w:after="1" w:line="220" w:lineRule="auto"/>
        <w:jc w:val="both"/>
        <w:rPr>
          <w:sz w:val="28"/>
          <w:szCs w:val="28"/>
        </w:rPr>
      </w:pPr>
    </w:p>
    <w:p w:rsidR="0072587E" w:rsidRDefault="0072587E">
      <w:pPr>
        <w:spacing w:after="1" w:line="220" w:lineRule="auto"/>
        <w:jc w:val="both"/>
        <w:rPr>
          <w:sz w:val="28"/>
          <w:szCs w:val="28"/>
        </w:rPr>
      </w:pPr>
    </w:p>
    <w:p w:rsidR="00CA014B" w:rsidRDefault="00CA014B">
      <w:pPr>
        <w:spacing w:after="1" w:line="220" w:lineRule="auto"/>
        <w:jc w:val="both"/>
        <w:rPr>
          <w:sz w:val="28"/>
          <w:szCs w:val="28"/>
        </w:rPr>
      </w:pPr>
    </w:p>
    <w:tbl>
      <w:tblPr>
        <w:tblStyle w:val="a3"/>
        <w:tblW w:w="0" w:type="auto"/>
        <w:tblInd w:w="5070" w:type="dxa"/>
        <w:tblLook w:val="04A0"/>
      </w:tblPr>
      <w:tblGrid>
        <w:gridCol w:w="4783"/>
      </w:tblGrid>
      <w:tr w:rsidR="008900AA" w:rsidTr="008900AA">
        <w:tc>
          <w:tcPr>
            <w:tcW w:w="4783" w:type="dxa"/>
            <w:tcBorders>
              <w:top w:val="nil"/>
              <w:left w:val="nil"/>
              <w:bottom w:val="nil"/>
              <w:right w:val="nil"/>
            </w:tcBorders>
          </w:tcPr>
          <w:p w:rsidR="008900AA" w:rsidRPr="00A76E47" w:rsidRDefault="008900AA" w:rsidP="008900AA">
            <w:pPr>
              <w:spacing w:after="1" w:line="220" w:lineRule="auto"/>
              <w:outlineLvl w:val="1"/>
              <w:rPr>
                <w:sz w:val="28"/>
                <w:szCs w:val="28"/>
              </w:rPr>
            </w:pPr>
            <w:r w:rsidRPr="00A76E47">
              <w:rPr>
                <w:sz w:val="28"/>
                <w:szCs w:val="28"/>
              </w:rPr>
              <w:lastRenderedPageBreak/>
              <w:t xml:space="preserve">Приложение </w:t>
            </w:r>
            <w:r>
              <w:rPr>
                <w:sz w:val="28"/>
                <w:szCs w:val="28"/>
              </w:rPr>
              <w:t>№</w:t>
            </w:r>
            <w:r w:rsidRPr="00A76E47">
              <w:rPr>
                <w:sz w:val="28"/>
                <w:szCs w:val="28"/>
              </w:rPr>
              <w:t xml:space="preserve"> </w:t>
            </w:r>
            <w:r>
              <w:rPr>
                <w:sz w:val="28"/>
                <w:szCs w:val="28"/>
              </w:rPr>
              <w:t>6</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8900AA" w:rsidRDefault="007C4DFC" w:rsidP="007C4DFC">
            <w:pPr>
              <w:spacing w:after="1" w:line="220" w:lineRule="auto"/>
              <w:jc w:val="both"/>
              <w:rPr>
                <w:sz w:val="28"/>
                <w:szCs w:val="28"/>
              </w:rPr>
            </w:pPr>
            <w:r>
              <w:rPr>
                <w:sz w:val="28"/>
                <w:szCs w:val="28"/>
              </w:rPr>
              <w:t xml:space="preserve"> г. Железногорск</w:t>
            </w:r>
          </w:p>
        </w:tc>
      </w:tr>
    </w:tbl>
    <w:p w:rsidR="006C0A1F" w:rsidRPr="00A76E47" w:rsidRDefault="006C0A1F">
      <w:pPr>
        <w:spacing w:after="1" w:line="220" w:lineRule="auto"/>
        <w:jc w:val="right"/>
        <w:rPr>
          <w:sz w:val="28"/>
          <w:szCs w:val="28"/>
        </w:rPr>
      </w:pPr>
    </w:p>
    <w:p w:rsidR="006C0A1F" w:rsidRPr="00A76E47" w:rsidRDefault="006C0A1F">
      <w:pPr>
        <w:spacing w:after="1" w:line="220" w:lineRule="auto"/>
        <w:jc w:val="both"/>
        <w:rPr>
          <w:sz w:val="28"/>
          <w:szCs w:val="28"/>
        </w:rPr>
      </w:pPr>
    </w:p>
    <w:p w:rsidR="006C0A1F" w:rsidRPr="00A76E47" w:rsidRDefault="006C0A1F" w:rsidP="008900AA">
      <w:pPr>
        <w:spacing w:after="1" w:line="220" w:lineRule="auto"/>
        <w:jc w:val="center"/>
        <w:rPr>
          <w:sz w:val="28"/>
          <w:szCs w:val="28"/>
        </w:rPr>
      </w:pPr>
      <w:bookmarkStart w:id="18" w:name="P1714"/>
      <w:bookmarkEnd w:id="18"/>
      <w:r w:rsidRPr="00A76E47">
        <w:rPr>
          <w:sz w:val="28"/>
          <w:szCs w:val="28"/>
        </w:rPr>
        <w:t>К</w:t>
      </w:r>
      <w:r w:rsidR="008900AA">
        <w:rPr>
          <w:sz w:val="28"/>
          <w:szCs w:val="28"/>
        </w:rPr>
        <w:t xml:space="preserve">ритерии оценки результативности и качества труда для определения размеров выплат по итогам работы </w:t>
      </w:r>
    </w:p>
    <w:p w:rsidR="006C0A1F" w:rsidRPr="00A76E47" w:rsidRDefault="006C0A1F">
      <w:pPr>
        <w:spacing w:after="1" w:line="22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
        <w:gridCol w:w="2211"/>
        <w:gridCol w:w="3919"/>
        <w:gridCol w:w="1843"/>
        <w:gridCol w:w="1275"/>
      </w:tblGrid>
      <w:tr w:rsidR="006C0A1F" w:rsidRPr="008900AA" w:rsidTr="00E16DB8">
        <w:tc>
          <w:tcPr>
            <w:tcW w:w="453" w:type="dxa"/>
            <w:vAlign w:val="center"/>
          </w:tcPr>
          <w:p w:rsidR="006C0A1F" w:rsidRPr="008900AA" w:rsidRDefault="008900AA" w:rsidP="008900AA">
            <w:pPr>
              <w:spacing w:after="1" w:line="220" w:lineRule="auto"/>
              <w:jc w:val="center"/>
            </w:pPr>
            <w:r>
              <w:t>№</w:t>
            </w:r>
            <w:r w:rsidR="006C0A1F" w:rsidRPr="008900AA">
              <w:t xml:space="preserve"> п/п</w:t>
            </w:r>
          </w:p>
        </w:tc>
        <w:tc>
          <w:tcPr>
            <w:tcW w:w="2211" w:type="dxa"/>
            <w:vAlign w:val="center"/>
          </w:tcPr>
          <w:p w:rsidR="006C0A1F" w:rsidRPr="008900AA" w:rsidRDefault="006C0A1F" w:rsidP="008900AA">
            <w:pPr>
              <w:spacing w:after="1" w:line="220" w:lineRule="auto"/>
              <w:jc w:val="center"/>
            </w:pPr>
            <w:r w:rsidRPr="008900AA">
              <w:t>Категория работников</w:t>
            </w:r>
          </w:p>
        </w:tc>
        <w:tc>
          <w:tcPr>
            <w:tcW w:w="3919" w:type="dxa"/>
            <w:vAlign w:val="center"/>
          </w:tcPr>
          <w:p w:rsidR="006C0A1F" w:rsidRPr="008900AA" w:rsidRDefault="006C0A1F" w:rsidP="008900AA">
            <w:pPr>
              <w:spacing w:after="1" w:line="220" w:lineRule="auto"/>
              <w:jc w:val="center"/>
            </w:pPr>
            <w:r w:rsidRPr="008900AA">
              <w:t>Наименование критерия</w:t>
            </w:r>
          </w:p>
        </w:tc>
        <w:tc>
          <w:tcPr>
            <w:tcW w:w="1843" w:type="dxa"/>
            <w:vAlign w:val="center"/>
          </w:tcPr>
          <w:p w:rsidR="006C0A1F" w:rsidRPr="008900AA" w:rsidRDefault="006C0A1F" w:rsidP="008900AA">
            <w:pPr>
              <w:spacing w:after="1" w:line="220" w:lineRule="auto"/>
              <w:jc w:val="center"/>
            </w:pPr>
            <w:r w:rsidRPr="008900AA">
              <w:t>Наименование и значение (индикатор) показателя</w:t>
            </w:r>
          </w:p>
        </w:tc>
        <w:tc>
          <w:tcPr>
            <w:tcW w:w="1275" w:type="dxa"/>
            <w:vAlign w:val="center"/>
          </w:tcPr>
          <w:p w:rsidR="006C0A1F" w:rsidRPr="008900AA" w:rsidRDefault="006C0A1F" w:rsidP="008900AA">
            <w:pPr>
              <w:spacing w:after="1" w:line="220" w:lineRule="auto"/>
              <w:jc w:val="center"/>
            </w:pPr>
            <w:r w:rsidRPr="008900AA">
              <w:t>Предельное количество баллов</w:t>
            </w:r>
          </w:p>
        </w:tc>
      </w:tr>
      <w:tr w:rsidR="006C0A1F" w:rsidRPr="008900AA" w:rsidTr="00E16DB8">
        <w:tc>
          <w:tcPr>
            <w:tcW w:w="453" w:type="dxa"/>
          </w:tcPr>
          <w:p w:rsidR="006C0A1F" w:rsidRPr="008900AA" w:rsidRDefault="006C0A1F">
            <w:pPr>
              <w:spacing w:after="1" w:line="220" w:lineRule="auto"/>
              <w:jc w:val="center"/>
            </w:pPr>
            <w:r w:rsidRPr="008900AA">
              <w:t>1</w:t>
            </w:r>
          </w:p>
        </w:tc>
        <w:tc>
          <w:tcPr>
            <w:tcW w:w="2211" w:type="dxa"/>
          </w:tcPr>
          <w:p w:rsidR="006C0A1F" w:rsidRPr="008900AA" w:rsidRDefault="006C0A1F">
            <w:pPr>
              <w:spacing w:after="1" w:line="220" w:lineRule="auto"/>
              <w:jc w:val="center"/>
            </w:pPr>
            <w:r w:rsidRPr="008900AA">
              <w:t>2</w:t>
            </w:r>
          </w:p>
        </w:tc>
        <w:tc>
          <w:tcPr>
            <w:tcW w:w="3919" w:type="dxa"/>
          </w:tcPr>
          <w:p w:rsidR="006C0A1F" w:rsidRPr="008900AA" w:rsidRDefault="006C0A1F">
            <w:pPr>
              <w:spacing w:after="1" w:line="220" w:lineRule="auto"/>
              <w:jc w:val="center"/>
            </w:pPr>
            <w:r w:rsidRPr="008900AA">
              <w:t>3</w:t>
            </w:r>
          </w:p>
        </w:tc>
        <w:tc>
          <w:tcPr>
            <w:tcW w:w="1843" w:type="dxa"/>
          </w:tcPr>
          <w:p w:rsidR="006C0A1F" w:rsidRPr="008900AA" w:rsidRDefault="006C0A1F">
            <w:pPr>
              <w:spacing w:after="1" w:line="220" w:lineRule="auto"/>
              <w:jc w:val="center"/>
            </w:pPr>
            <w:r w:rsidRPr="008900AA">
              <w:t>4</w:t>
            </w:r>
          </w:p>
        </w:tc>
        <w:tc>
          <w:tcPr>
            <w:tcW w:w="1275" w:type="dxa"/>
          </w:tcPr>
          <w:p w:rsidR="006C0A1F" w:rsidRPr="008900AA" w:rsidRDefault="006C0A1F">
            <w:pPr>
              <w:spacing w:after="1" w:line="220" w:lineRule="auto"/>
              <w:jc w:val="center"/>
            </w:pPr>
            <w:r w:rsidRPr="008900AA">
              <w:t>5</w:t>
            </w:r>
          </w:p>
        </w:tc>
      </w:tr>
      <w:tr w:rsidR="006C0A1F" w:rsidRPr="008900AA" w:rsidTr="00E16DB8">
        <w:tc>
          <w:tcPr>
            <w:tcW w:w="453" w:type="dxa"/>
            <w:vMerge w:val="restart"/>
          </w:tcPr>
          <w:p w:rsidR="006C0A1F" w:rsidRPr="008900AA" w:rsidRDefault="004D741A" w:rsidP="004D741A">
            <w:pPr>
              <w:spacing w:after="1" w:line="220" w:lineRule="auto"/>
              <w:jc w:val="center"/>
            </w:pPr>
            <w:r>
              <w:t>1</w:t>
            </w:r>
          </w:p>
        </w:tc>
        <w:tc>
          <w:tcPr>
            <w:tcW w:w="2211" w:type="dxa"/>
            <w:vMerge w:val="restart"/>
          </w:tcPr>
          <w:p w:rsidR="006C0A1F" w:rsidRPr="008900AA" w:rsidRDefault="004D741A" w:rsidP="004D741A">
            <w:pPr>
              <w:spacing w:after="1" w:line="220" w:lineRule="auto"/>
            </w:pPr>
            <w:r>
              <w:t>В</w:t>
            </w:r>
            <w:r w:rsidR="006C0A1F" w:rsidRPr="008900AA">
              <w:t>едущий специалист</w:t>
            </w:r>
            <w:r>
              <w:t xml:space="preserve"> по административно-хозяйственной деятельности</w:t>
            </w:r>
          </w:p>
        </w:tc>
        <w:tc>
          <w:tcPr>
            <w:tcW w:w="3919" w:type="dxa"/>
          </w:tcPr>
          <w:p w:rsidR="006C0A1F" w:rsidRPr="008900AA" w:rsidRDefault="006C0A1F">
            <w:pPr>
              <w:spacing w:after="1" w:line="220" w:lineRule="auto"/>
            </w:pPr>
            <w:r w:rsidRPr="008900AA">
              <w:t>успешное и добросовестное исполнение профессиональной деятельности</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инициатива, творчество и применение в работе современных форм и методов организации труда</w:t>
            </w:r>
          </w:p>
        </w:tc>
        <w:tc>
          <w:tcPr>
            <w:tcW w:w="1843" w:type="dxa"/>
          </w:tcPr>
          <w:p w:rsidR="006C0A1F" w:rsidRPr="008900AA" w:rsidRDefault="006C0A1F">
            <w:pPr>
              <w:spacing w:after="1" w:line="220" w:lineRule="auto"/>
            </w:pPr>
            <w:r w:rsidRPr="008900AA">
              <w:t>наличие положительных зафиксированных отзывов</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своевременное и качественное исполнение и предоставление запрашиваемой у учреждения информации</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proofErr w:type="gramStart"/>
            <w:r w:rsidRPr="008900AA">
              <w:t>контроль за</w:t>
            </w:r>
            <w:proofErr w:type="gramEnd"/>
            <w:r w:rsidRPr="008900AA">
              <w:t xml:space="preserve"> соблюдением регламентов, стандартов, технологий требований при выполнении работ, оказании услуг</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создание благоприятных условий организации тренировочного процесса</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выполнение плана мероприятий по внедрению энергосберегающих технологий (в полном объеме)</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разработка инновационных форм работы</w:t>
            </w:r>
          </w:p>
        </w:tc>
        <w:tc>
          <w:tcPr>
            <w:tcW w:w="1843" w:type="dxa"/>
          </w:tcPr>
          <w:p w:rsidR="006C0A1F" w:rsidRPr="008900AA" w:rsidRDefault="006C0A1F">
            <w:pPr>
              <w:spacing w:after="1" w:line="220" w:lineRule="auto"/>
            </w:pPr>
            <w:r w:rsidRPr="008900AA">
              <w:t xml:space="preserve">наличие положительных зафиксированных </w:t>
            </w:r>
            <w:r w:rsidRPr="008900AA">
              <w:lastRenderedPageBreak/>
              <w:t>отзывов</w:t>
            </w:r>
          </w:p>
        </w:tc>
        <w:tc>
          <w:tcPr>
            <w:tcW w:w="1275" w:type="dxa"/>
          </w:tcPr>
          <w:p w:rsidR="006C0A1F" w:rsidRPr="008900AA" w:rsidRDefault="006C0A1F">
            <w:pPr>
              <w:spacing w:after="1" w:line="220" w:lineRule="auto"/>
              <w:jc w:val="center"/>
            </w:pPr>
            <w:r w:rsidRPr="008900AA">
              <w:lastRenderedPageBreak/>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подготовка и внедрение рациональных предложений по совершенствованию условий деятельности учреждения</w:t>
            </w:r>
          </w:p>
        </w:tc>
        <w:tc>
          <w:tcPr>
            <w:tcW w:w="1843" w:type="dxa"/>
          </w:tcPr>
          <w:p w:rsidR="006C0A1F" w:rsidRPr="008900AA" w:rsidRDefault="006C0A1F">
            <w:pPr>
              <w:spacing w:after="1" w:line="220" w:lineRule="auto"/>
            </w:pPr>
            <w:r w:rsidRPr="008900AA">
              <w:t>наличие зафиксированных данных о факте применения</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val="restart"/>
          </w:tcPr>
          <w:p w:rsidR="006C0A1F" w:rsidRPr="008900AA" w:rsidRDefault="004D741A" w:rsidP="004D741A">
            <w:pPr>
              <w:spacing w:after="1" w:line="220" w:lineRule="auto"/>
              <w:jc w:val="center"/>
            </w:pPr>
            <w:r>
              <w:t>2</w:t>
            </w:r>
          </w:p>
        </w:tc>
        <w:tc>
          <w:tcPr>
            <w:tcW w:w="2211" w:type="dxa"/>
            <w:vMerge w:val="restart"/>
          </w:tcPr>
          <w:p w:rsidR="006C0A1F" w:rsidRPr="008900AA" w:rsidRDefault="006C0A1F" w:rsidP="004D741A">
            <w:pPr>
              <w:spacing w:after="1" w:line="220" w:lineRule="auto"/>
            </w:pPr>
            <w:proofErr w:type="spellStart"/>
            <w:r w:rsidRPr="008900AA">
              <w:t>Документовед</w:t>
            </w:r>
            <w:proofErr w:type="spellEnd"/>
            <w:r w:rsidRPr="008900AA">
              <w:t>, делопроизводитель, администратор</w:t>
            </w:r>
          </w:p>
        </w:tc>
        <w:tc>
          <w:tcPr>
            <w:tcW w:w="3919" w:type="dxa"/>
          </w:tcPr>
          <w:p w:rsidR="006C0A1F" w:rsidRPr="008900AA" w:rsidRDefault="006C0A1F">
            <w:pPr>
              <w:spacing w:after="1" w:line="220" w:lineRule="auto"/>
            </w:pPr>
            <w:r w:rsidRPr="008900AA">
              <w:t>успешное и добросовестное исполнение профессиональной деятельности</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proofErr w:type="gramStart"/>
            <w:r w:rsidRPr="008900AA">
              <w:t>контроль за</w:t>
            </w:r>
            <w:proofErr w:type="gramEnd"/>
            <w:r w:rsidRPr="008900AA">
              <w:t xml:space="preserve"> соблюдением регламентов, стандартов, технологий требований при выполнении работ, оказании услуг</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качественное юридическое сопровождение документации учреждения</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своевременное и качественное исполнение и предоставление запрашиваемой у учреждения информации</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разработка инновационных форм работы</w:t>
            </w:r>
          </w:p>
        </w:tc>
        <w:tc>
          <w:tcPr>
            <w:tcW w:w="1843" w:type="dxa"/>
          </w:tcPr>
          <w:p w:rsidR="006C0A1F" w:rsidRPr="008900AA" w:rsidRDefault="006C0A1F">
            <w:pPr>
              <w:spacing w:after="1" w:line="220" w:lineRule="auto"/>
            </w:pPr>
            <w:r w:rsidRPr="008900AA">
              <w:t>наличие положительных зафиксированных отзывов</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подготовка и внедрение рациональных предложений по совершенствованию условий деятельности учреждения</w:t>
            </w:r>
          </w:p>
        </w:tc>
        <w:tc>
          <w:tcPr>
            <w:tcW w:w="1843" w:type="dxa"/>
          </w:tcPr>
          <w:p w:rsidR="006C0A1F" w:rsidRPr="008900AA" w:rsidRDefault="006C0A1F">
            <w:pPr>
              <w:spacing w:after="1" w:line="220" w:lineRule="auto"/>
            </w:pPr>
            <w:r w:rsidRPr="008900AA">
              <w:t>наличие зафиксированных данных о факте применения</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val="restart"/>
          </w:tcPr>
          <w:p w:rsidR="006C0A1F" w:rsidRPr="008900AA" w:rsidRDefault="004D741A" w:rsidP="004D741A">
            <w:pPr>
              <w:spacing w:after="1" w:line="220" w:lineRule="auto"/>
              <w:jc w:val="center"/>
            </w:pPr>
            <w:r>
              <w:t>3</w:t>
            </w:r>
          </w:p>
        </w:tc>
        <w:tc>
          <w:tcPr>
            <w:tcW w:w="2211" w:type="dxa"/>
            <w:vMerge w:val="restart"/>
          </w:tcPr>
          <w:p w:rsidR="006C0A1F" w:rsidRPr="008900AA" w:rsidRDefault="006C0A1F">
            <w:pPr>
              <w:spacing w:after="1" w:line="220" w:lineRule="auto"/>
            </w:pPr>
            <w:r w:rsidRPr="008900AA">
              <w:t>Инструктор-методист, старший инструктор-методист, тренер</w:t>
            </w:r>
            <w:r w:rsidR="004D741A">
              <w:t>-преподаватель</w:t>
            </w:r>
            <w:r w:rsidRPr="008900AA">
              <w:t>,</w:t>
            </w:r>
            <w:r w:rsidR="004D741A">
              <w:t xml:space="preserve"> старший тренер-преподаватель,</w:t>
            </w:r>
            <w:r w:rsidRPr="008900AA">
              <w:t xml:space="preserve"> инструктор по спорту</w:t>
            </w:r>
          </w:p>
        </w:tc>
        <w:tc>
          <w:tcPr>
            <w:tcW w:w="3919" w:type="dxa"/>
          </w:tcPr>
          <w:p w:rsidR="006C0A1F" w:rsidRPr="008900AA" w:rsidRDefault="006C0A1F">
            <w:pPr>
              <w:spacing w:after="1" w:line="220" w:lineRule="auto"/>
            </w:pPr>
            <w:r w:rsidRPr="008900AA">
              <w:t>успешное и добросовестное исполнение профессиональной деятельности</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качественная подготовка и проведение мероприятий, связанных с уставной деятельностью учреждения</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участие в реализации национальных проектов, государственных программах Российской Федерации и Красноярского края</w:t>
            </w:r>
          </w:p>
        </w:tc>
        <w:tc>
          <w:tcPr>
            <w:tcW w:w="1843" w:type="dxa"/>
          </w:tcPr>
          <w:p w:rsidR="006C0A1F" w:rsidRPr="008900AA" w:rsidRDefault="006C0A1F">
            <w:pPr>
              <w:spacing w:after="1" w:line="220" w:lineRule="auto"/>
            </w:pPr>
            <w:r w:rsidRPr="008900AA">
              <w:t>факт участия в оцениваемом году в реализации национальных проектов, государственных программах Российской Федерации и Красноярского края</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 xml:space="preserve">своевременное и качественное </w:t>
            </w:r>
            <w:r w:rsidRPr="008900AA">
              <w:lastRenderedPageBreak/>
              <w:t>исполнение и предоставление запрашиваемой у учреждения информации</w:t>
            </w:r>
          </w:p>
        </w:tc>
        <w:tc>
          <w:tcPr>
            <w:tcW w:w="1843" w:type="dxa"/>
          </w:tcPr>
          <w:p w:rsidR="006C0A1F" w:rsidRPr="008900AA" w:rsidRDefault="006C0A1F">
            <w:pPr>
              <w:spacing w:after="1" w:line="220" w:lineRule="auto"/>
            </w:pPr>
            <w:r w:rsidRPr="008900AA">
              <w:lastRenderedPageBreak/>
              <w:t xml:space="preserve">отсутствие </w:t>
            </w:r>
            <w:r w:rsidRPr="008900AA">
              <w:lastRenderedPageBreak/>
              <w:t>обоснованных зафиксированных замечаний</w:t>
            </w:r>
          </w:p>
        </w:tc>
        <w:tc>
          <w:tcPr>
            <w:tcW w:w="1275" w:type="dxa"/>
          </w:tcPr>
          <w:p w:rsidR="006C0A1F" w:rsidRPr="008900AA" w:rsidRDefault="006C0A1F">
            <w:pPr>
              <w:spacing w:after="1" w:line="220" w:lineRule="auto"/>
              <w:jc w:val="center"/>
            </w:pPr>
            <w:r w:rsidRPr="008900AA">
              <w:lastRenderedPageBreak/>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 xml:space="preserve">выполнение </w:t>
            </w:r>
            <w:proofErr w:type="gramStart"/>
            <w:r w:rsidRPr="008900AA">
              <w:t>занимающимися</w:t>
            </w:r>
            <w:proofErr w:type="gramEnd"/>
            <w:r w:rsidRPr="008900AA">
              <w:t xml:space="preserve"> контрольно-переводных нормативов (более 90% от общей численности занимающихся), требований программ (95 - 100%)</w:t>
            </w:r>
          </w:p>
        </w:tc>
        <w:tc>
          <w:tcPr>
            <w:tcW w:w="1843" w:type="dxa"/>
          </w:tcPr>
          <w:p w:rsidR="006C0A1F" w:rsidRPr="008900AA" w:rsidRDefault="006C0A1F">
            <w:pPr>
              <w:spacing w:after="1" w:line="220" w:lineRule="auto"/>
            </w:pPr>
            <w:r w:rsidRPr="008900AA">
              <w:t>факт выполнения</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призовые места (с 1 по 3) в краевых или всероссийских смотрах-конкурсах</w:t>
            </w:r>
          </w:p>
        </w:tc>
        <w:tc>
          <w:tcPr>
            <w:tcW w:w="1843" w:type="dxa"/>
          </w:tcPr>
          <w:p w:rsidR="006C0A1F" w:rsidRPr="008900AA" w:rsidRDefault="006C0A1F">
            <w:pPr>
              <w:spacing w:after="1" w:line="220" w:lineRule="auto"/>
            </w:pPr>
            <w:r w:rsidRPr="008900AA">
              <w:t>факт выполнения</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 xml:space="preserve">количество занимающихся, спортсменов, принявших участие в спортивных соревнованиях, включенных к календарный план официальных физкультурных мероприятий и спортивных </w:t>
            </w:r>
            <w:proofErr w:type="gramStart"/>
            <w:r w:rsidRPr="008900AA">
              <w:t>мероприятий</w:t>
            </w:r>
            <w:proofErr w:type="gramEnd"/>
            <w:r w:rsidRPr="008900AA">
              <w:t xml:space="preserve"> ЗАТО Железногорск и Красноярского края (более 60% от числа занимающихся, соответствующих возрастным требованиям указанных соревнований по виду спорта)</w:t>
            </w:r>
          </w:p>
        </w:tc>
        <w:tc>
          <w:tcPr>
            <w:tcW w:w="1843" w:type="dxa"/>
          </w:tcPr>
          <w:p w:rsidR="006C0A1F" w:rsidRPr="008900AA" w:rsidRDefault="006C0A1F">
            <w:pPr>
              <w:spacing w:after="1" w:line="220" w:lineRule="auto"/>
            </w:pPr>
            <w:r w:rsidRPr="008900AA">
              <w:t>факт выполнения</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разработка инновационных форм работы</w:t>
            </w:r>
          </w:p>
        </w:tc>
        <w:tc>
          <w:tcPr>
            <w:tcW w:w="1843" w:type="dxa"/>
          </w:tcPr>
          <w:p w:rsidR="006C0A1F" w:rsidRPr="008900AA" w:rsidRDefault="006C0A1F">
            <w:pPr>
              <w:spacing w:after="1" w:line="220" w:lineRule="auto"/>
            </w:pPr>
            <w:r w:rsidRPr="008900AA">
              <w:t>наличие положительных зафиксированных отзывов</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val="restart"/>
          </w:tcPr>
          <w:p w:rsidR="006C0A1F" w:rsidRPr="008900AA" w:rsidRDefault="004D741A" w:rsidP="004D741A">
            <w:pPr>
              <w:spacing w:after="1" w:line="220" w:lineRule="auto"/>
              <w:jc w:val="center"/>
            </w:pPr>
            <w:r>
              <w:t>4</w:t>
            </w:r>
          </w:p>
        </w:tc>
        <w:tc>
          <w:tcPr>
            <w:tcW w:w="2211" w:type="dxa"/>
            <w:vMerge w:val="restart"/>
          </w:tcPr>
          <w:p w:rsidR="006C0A1F" w:rsidRPr="008900AA" w:rsidRDefault="00E16DB8" w:rsidP="00E16DB8">
            <w:pPr>
              <w:spacing w:after="1" w:line="220" w:lineRule="auto"/>
            </w:pPr>
            <w:r>
              <w:t>Р</w:t>
            </w:r>
            <w:r w:rsidR="006C0A1F" w:rsidRPr="008900AA">
              <w:t>абочий по комплексному обслуживанию и ремонту зданий,  уборщик служебных помещений, дворник, техник по эксплуатации и ремонту спортивной техники</w:t>
            </w:r>
          </w:p>
        </w:tc>
        <w:tc>
          <w:tcPr>
            <w:tcW w:w="3919" w:type="dxa"/>
          </w:tcPr>
          <w:p w:rsidR="006C0A1F" w:rsidRPr="008900AA" w:rsidRDefault="006C0A1F">
            <w:pPr>
              <w:spacing w:after="1" w:line="220" w:lineRule="auto"/>
            </w:pPr>
            <w:r w:rsidRPr="008900AA">
              <w:t>успешное и добросовестное исполнение профессиональной деятельности</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соблюдение регламентов, стандартов, технологий требований при выполнении работ, оказании услуг</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tcPr>
          <w:p w:rsidR="006C0A1F" w:rsidRPr="008900AA" w:rsidRDefault="006C0A1F"/>
        </w:tc>
        <w:tc>
          <w:tcPr>
            <w:tcW w:w="2211" w:type="dxa"/>
            <w:vMerge/>
          </w:tcPr>
          <w:p w:rsidR="006C0A1F" w:rsidRPr="008900AA" w:rsidRDefault="006C0A1F"/>
        </w:tc>
        <w:tc>
          <w:tcPr>
            <w:tcW w:w="3919" w:type="dxa"/>
          </w:tcPr>
          <w:p w:rsidR="006C0A1F" w:rsidRPr="008900AA" w:rsidRDefault="006C0A1F">
            <w:pPr>
              <w:spacing w:after="1" w:line="220" w:lineRule="auto"/>
            </w:pPr>
            <w:r w:rsidRPr="008900AA">
              <w:t>подготовка и внедрение рациональных предложений по совершенствованию условий деятельности учреждения</w:t>
            </w:r>
          </w:p>
        </w:tc>
        <w:tc>
          <w:tcPr>
            <w:tcW w:w="1843" w:type="dxa"/>
          </w:tcPr>
          <w:p w:rsidR="006C0A1F" w:rsidRPr="008900AA" w:rsidRDefault="006C0A1F">
            <w:pPr>
              <w:spacing w:after="1" w:line="220" w:lineRule="auto"/>
            </w:pPr>
            <w:r w:rsidRPr="008900AA">
              <w:t>наличие зафиксированных данных о факте применения</w:t>
            </w:r>
          </w:p>
        </w:tc>
        <w:tc>
          <w:tcPr>
            <w:tcW w:w="1275" w:type="dxa"/>
          </w:tcPr>
          <w:p w:rsidR="006C0A1F" w:rsidRPr="008900AA" w:rsidRDefault="006C0A1F">
            <w:pPr>
              <w:spacing w:after="1" w:line="220" w:lineRule="auto"/>
              <w:jc w:val="center"/>
            </w:pPr>
            <w:r w:rsidRPr="008900AA">
              <w:t>10</w:t>
            </w:r>
          </w:p>
        </w:tc>
      </w:tr>
      <w:tr w:rsidR="006C0A1F" w:rsidRPr="008900AA" w:rsidTr="00E16DB8">
        <w:tc>
          <w:tcPr>
            <w:tcW w:w="453" w:type="dxa"/>
            <w:vMerge w:val="restart"/>
          </w:tcPr>
          <w:p w:rsidR="006C0A1F" w:rsidRPr="008900AA" w:rsidRDefault="004D741A" w:rsidP="004D741A">
            <w:pPr>
              <w:spacing w:after="1" w:line="220" w:lineRule="auto"/>
              <w:jc w:val="center"/>
            </w:pPr>
            <w:r>
              <w:t>5</w:t>
            </w:r>
          </w:p>
        </w:tc>
        <w:tc>
          <w:tcPr>
            <w:tcW w:w="2211" w:type="dxa"/>
            <w:vMerge w:val="restart"/>
          </w:tcPr>
          <w:p w:rsidR="006C0A1F" w:rsidRPr="008900AA" w:rsidRDefault="006C0A1F">
            <w:pPr>
              <w:spacing w:after="1" w:line="220" w:lineRule="auto"/>
            </w:pPr>
            <w:r w:rsidRPr="008900AA">
              <w:t>Специалист по закупкам, старший специалист по закупкам</w:t>
            </w:r>
          </w:p>
        </w:tc>
        <w:tc>
          <w:tcPr>
            <w:tcW w:w="3919" w:type="dxa"/>
          </w:tcPr>
          <w:p w:rsidR="006C0A1F" w:rsidRPr="008900AA" w:rsidRDefault="006C0A1F">
            <w:pPr>
              <w:spacing w:after="1" w:line="220" w:lineRule="auto"/>
            </w:pPr>
            <w:r w:rsidRPr="008900AA">
              <w:t>успешное и добросовестное исполнение профессиональной деятельности</w:t>
            </w:r>
          </w:p>
        </w:tc>
        <w:tc>
          <w:tcPr>
            <w:tcW w:w="1843" w:type="dxa"/>
          </w:tcPr>
          <w:p w:rsidR="006C0A1F" w:rsidRPr="008900AA" w:rsidRDefault="006C0A1F">
            <w:pPr>
              <w:spacing w:after="1" w:line="220" w:lineRule="auto"/>
            </w:pPr>
            <w:r w:rsidRPr="008900AA">
              <w:t>отсутствие обоснованных зафиксированных замечаний</w:t>
            </w:r>
          </w:p>
        </w:tc>
        <w:tc>
          <w:tcPr>
            <w:tcW w:w="1275" w:type="dxa"/>
          </w:tcPr>
          <w:p w:rsidR="006C0A1F" w:rsidRPr="008900AA" w:rsidRDefault="006C0A1F">
            <w:pPr>
              <w:spacing w:after="1" w:line="220" w:lineRule="auto"/>
              <w:jc w:val="center"/>
            </w:pPr>
            <w:r w:rsidRPr="008900AA">
              <w:t>10</w:t>
            </w:r>
          </w:p>
        </w:tc>
      </w:tr>
      <w:tr w:rsidR="00E16DB8" w:rsidRPr="008900AA" w:rsidTr="00E16DB8">
        <w:tc>
          <w:tcPr>
            <w:tcW w:w="453" w:type="dxa"/>
            <w:vMerge/>
          </w:tcPr>
          <w:p w:rsidR="00E16DB8" w:rsidRDefault="00E16DB8" w:rsidP="004D741A">
            <w:pPr>
              <w:spacing w:after="1" w:line="220" w:lineRule="auto"/>
              <w:jc w:val="center"/>
            </w:pPr>
          </w:p>
        </w:tc>
        <w:tc>
          <w:tcPr>
            <w:tcW w:w="2211" w:type="dxa"/>
            <w:vMerge/>
          </w:tcPr>
          <w:p w:rsidR="00E16DB8" w:rsidRPr="008900AA" w:rsidRDefault="00E16DB8">
            <w:pPr>
              <w:spacing w:after="1" w:line="220" w:lineRule="auto"/>
            </w:pPr>
          </w:p>
        </w:tc>
        <w:tc>
          <w:tcPr>
            <w:tcW w:w="3919" w:type="dxa"/>
          </w:tcPr>
          <w:p w:rsidR="00E16DB8" w:rsidRPr="008900AA" w:rsidRDefault="00E16DB8" w:rsidP="00DA3B99">
            <w:pPr>
              <w:spacing w:after="1" w:line="220" w:lineRule="auto"/>
            </w:pPr>
            <w:r w:rsidRPr="008900AA">
              <w:t>осуществление качественной подготовки и размещение в единой информационной системе извещений об осуществлении закупок, документаций о закупках и проектов контрактов</w:t>
            </w:r>
          </w:p>
        </w:tc>
        <w:tc>
          <w:tcPr>
            <w:tcW w:w="1843" w:type="dxa"/>
          </w:tcPr>
          <w:p w:rsidR="00E16DB8" w:rsidRPr="008900AA" w:rsidRDefault="00E16DB8" w:rsidP="00DA3B99">
            <w:pPr>
              <w:spacing w:after="1" w:line="220" w:lineRule="auto"/>
            </w:pPr>
            <w:r w:rsidRPr="008900AA">
              <w:t>отсутствие обоснованных зафиксированных замечаний</w:t>
            </w:r>
          </w:p>
        </w:tc>
        <w:tc>
          <w:tcPr>
            <w:tcW w:w="1275" w:type="dxa"/>
          </w:tcPr>
          <w:p w:rsidR="00E16DB8" w:rsidRPr="008900AA" w:rsidRDefault="00E16DB8" w:rsidP="00DA3B99">
            <w:pPr>
              <w:spacing w:after="1" w:line="220" w:lineRule="auto"/>
              <w:jc w:val="center"/>
            </w:pPr>
            <w:r w:rsidRPr="008900AA">
              <w:t>10</w:t>
            </w:r>
          </w:p>
        </w:tc>
      </w:tr>
      <w:tr w:rsidR="00E16DB8" w:rsidRPr="008900AA" w:rsidTr="00E16DB8">
        <w:tc>
          <w:tcPr>
            <w:tcW w:w="453" w:type="dxa"/>
            <w:vMerge/>
          </w:tcPr>
          <w:p w:rsidR="00E16DB8" w:rsidRDefault="00E16DB8" w:rsidP="004D741A">
            <w:pPr>
              <w:spacing w:after="1" w:line="220" w:lineRule="auto"/>
              <w:jc w:val="center"/>
            </w:pPr>
          </w:p>
        </w:tc>
        <w:tc>
          <w:tcPr>
            <w:tcW w:w="2211" w:type="dxa"/>
            <w:vMerge/>
          </w:tcPr>
          <w:p w:rsidR="00E16DB8" w:rsidRPr="008900AA" w:rsidRDefault="00E16DB8">
            <w:pPr>
              <w:spacing w:after="1" w:line="220" w:lineRule="auto"/>
            </w:pPr>
          </w:p>
        </w:tc>
        <w:tc>
          <w:tcPr>
            <w:tcW w:w="3919" w:type="dxa"/>
          </w:tcPr>
          <w:p w:rsidR="00E16DB8" w:rsidRPr="008900AA" w:rsidRDefault="00E16DB8" w:rsidP="00DA3B99">
            <w:pPr>
              <w:spacing w:after="1" w:line="220" w:lineRule="auto"/>
            </w:pPr>
            <w:r w:rsidRPr="008900AA">
              <w:t>ведение реестра поставщиков, поддержание контактов с ними</w:t>
            </w:r>
          </w:p>
        </w:tc>
        <w:tc>
          <w:tcPr>
            <w:tcW w:w="1843" w:type="dxa"/>
          </w:tcPr>
          <w:p w:rsidR="00E16DB8" w:rsidRPr="008900AA" w:rsidRDefault="00E16DB8" w:rsidP="00DA3B99">
            <w:pPr>
              <w:spacing w:after="1" w:line="220" w:lineRule="auto"/>
            </w:pPr>
            <w:r w:rsidRPr="008900AA">
              <w:t xml:space="preserve">наличие положительных </w:t>
            </w:r>
            <w:r w:rsidRPr="008900AA">
              <w:lastRenderedPageBreak/>
              <w:t>зафиксированных отзывов</w:t>
            </w:r>
          </w:p>
        </w:tc>
        <w:tc>
          <w:tcPr>
            <w:tcW w:w="1275" w:type="dxa"/>
          </w:tcPr>
          <w:p w:rsidR="00E16DB8" w:rsidRPr="008900AA" w:rsidRDefault="00E16DB8" w:rsidP="00DA3B99">
            <w:pPr>
              <w:spacing w:after="1" w:line="220" w:lineRule="auto"/>
              <w:jc w:val="center"/>
            </w:pPr>
            <w:r w:rsidRPr="008900AA">
              <w:lastRenderedPageBreak/>
              <w:t>10</w:t>
            </w:r>
          </w:p>
        </w:tc>
      </w:tr>
      <w:tr w:rsidR="00E16DB8" w:rsidRPr="008900AA" w:rsidTr="00E16DB8">
        <w:tc>
          <w:tcPr>
            <w:tcW w:w="453" w:type="dxa"/>
            <w:vMerge/>
          </w:tcPr>
          <w:p w:rsidR="00E16DB8" w:rsidRDefault="00E16DB8" w:rsidP="004D741A">
            <w:pPr>
              <w:spacing w:after="1" w:line="220" w:lineRule="auto"/>
              <w:jc w:val="center"/>
            </w:pPr>
          </w:p>
        </w:tc>
        <w:tc>
          <w:tcPr>
            <w:tcW w:w="2211" w:type="dxa"/>
            <w:vMerge/>
          </w:tcPr>
          <w:p w:rsidR="00E16DB8" w:rsidRPr="008900AA" w:rsidRDefault="00E16DB8">
            <w:pPr>
              <w:spacing w:after="1" w:line="220" w:lineRule="auto"/>
            </w:pPr>
          </w:p>
        </w:tc>
        <w:tc>
          <w:tcPr>
            <w:tcW w:w="3919" w:type="dxa"/>
          </w:tcPr>
          <w:p w:rsidR="00E16DB8" w:rsidRPr="008900AA" w:rsidRDefault="00E16DB8" w:rsidP="00DA3B99">
            <w:pPr>
              <w:spacing w:after="1" w:line="220" w:lineRule="auto"/>
            </w:pPr>
            <w:r w:rsidRPr="008900AA">
              <w:t>общение и налаживание контактов с новыми поставщиками</w:t>
            </w:r>
          </w:p>
        </w:tc>
        <w:tc>
          <w:tcPr>
            <w:tcW w:w="1843" w:type="dxa"/>
          </w:tcPr>
          <w:p w:rsidR="00E16DB8" w:rsidRPr="008900AA" w:rsidRDefault="00E16DB8" w:rsidP="00DA3B99">
            <w:pPr>
              <w:spacing w:after="1" w:line="220" w:lineRule="auto"/>
            </w:pPr>
            <w:r w:rsidRPr="008900AA">
              <w:t>наличие положительных зафиксированных отзывов</w:t>
            </w:r>
          </w:p>
        </w:tc>
        <w:tc>
          <w:tcPr>
            <w:tcW w:w="1275" w:type="dxa"/>
          </w:tcPr>
          <w:p w:rsidR="00E16DB8" w:rsidRPr="008900AA" w:rsidRDefault="00E16DB8" w:rsidP="00DA3B99">
            <w:pPr>
              <w:spacing w:after="1" w:line="220" w:lineRule="auto"/>
              <w:jc w:val="center"/>
            </w:pPr>
            <w:r w:rsidRPr="008900AA">
              <w:t>10</w:t>
            </w:r>
          </w:p>
        </w:tc>
      </w:tr>
      <w:tr w:rsidR="00E16DB8" w:rsidRPr="008900AA" w:rsidTr="00E16DB8">
        <w:tc>
          <w:tcPr>
            <w:tcW w:w="453" w:type="dxa"/>
            <w:vMerge/>
          </w:tcPr>
          <w:p w:rsidR="00E16DB8" w:rsidRDefault="00E16DB8" w:rsidP="004D741A">
            <w:pPr>
              <w:spacing w:after="1" w:line="220" w:lineRule="auto"/>
              <w:jc w:val="center"/>
            </w:pPr>
          </w:p>
        </w:tc>
        <w:tc>
          <w:tcPr>
            <w:tcW w:w="2211" w:type="dxa"/>
            <w:vMerge/>
          </w:tcPr>
          <w:p w:rsidR="00E16DB8" w:rsidRPr="008900AA" w:rsidRDefault="00E16DB8">
            <w:pPr>
              <w:spacing w:after="1" w:line="220" w:lineRule="auto"/>
            </w:pPr>
          </w:p>
        </w:tc>
        <w:tc>
          <w:tcPr>
            <w:tcW w:w="3919" w:type="dxa"/>
          </w:tcPr>
          <w:p w:rsidR="00E16DB8" w:rsidRPr="008900AA" w:rsidRDefault="00E16DB8" w:rsidP="00DA3B99">
            <w:pPr>
              <w:spacing w:after="1" w:line="220" w:lineRule="auto"/>
            </w:pPr>
            <w:r w:rsidRPr="008900AA">
              <w:t>оперативное заключение краткосрочных и долгосрочных контактов в соответствии с действующим законодательством</w:t>
            </w:r>
          </w:p>
        </w:tc>
        <w:tc>
          <w:tcPr>
            <w:tcW w:w="1843" w:type="dxa"/>
          </w:tcPr>
          <w:p w:rsidR="00E16DB8" w:rsidRPr="008900AA" w:rsidRDefault="00E16DB8" w:rsidP="00DA3B99">
            <w:pPr>
              <w:spacing w:after="1" w:line="220" w:lineRule="auto"/>
            </w:pPr>
            <w:r w:rsidRPr="008900AA">
              <w:t>отсутствие обоснованных зафиксированных замечаний</w:t>
            </w:r>
          </w:p>
        </w:tc>
        <w:tc>
          <w:tcPr>
            <w:tcW w:w="1275" w:type="dxa"/>
          </w:tcPr>
          <w:p w:rsidR="00E16DB8" w:rsidRPr="008900AA" w:rsidRDefault="00E16DB8" w:rsidP="00DA3B99">
            <w:pPr>
              <w:spacing w:after="1" w:line="220" w:lineRule="auto"/>
              <w:jc w:val="center"/>
            </w:pPr>
            <w:r w:rsidRPr="008900AA">
              <w:t>10</w:t>
            </w:r>
          </w:p>
        </w:tc>
      </w:tr>
      <w:tr w:rsidR="00E16DB8" w:rsidRPr="008900AA" w:rsidTr="00E16DB8">
        <w:tc>
          <w:tcPr>
            <w:tcW w:w="453" w:type="dxa"/>
            <w:vMerge/>
          </w:tcPr>
          <w:p w:rsidR="00E16DB8" w:rsidRPr="008900AA" w:rsidRDefault="00E16DB8"/>
        </w:tc>
        <w:tc>
          <w:tcPr>
            <w:tcW w:w="2211" w:type="dxa"/>
            <w:vMerge/>
          </w:tcPr>
          <w:p w:rsidR="00E16DB8" w:rsidRPr="008900AA" w:rsidRDefault="00E16DB8"/>
        </w:tc>
        <w:tc>
          <w:tcPr>
            <w:tcW w:w="3919" w:type="dxa"/>
          </w:tcPr>
          <w:p w:rsidR="00E16DB8" w:rsidRPr="008900AA" w:rsidRDefault="00E16DB8" w:rsidP="00DA3B99">
            <w:pPr>
              <w:spacing w:after="1" w:line="220" w:lineRule="auto"/>
            </w:pPr>
            <w:r w:rsidRPr="008900AA">
              <w:t>соблюдение дисциплины</w:t>
            </w:r>
          </w:p>
        </w:tc>
        <w:tc>
          <w:tcPr>
            <w:tcW w:w="1843" w:type="dxa"/>
          </w:tcPr>
          <w:p w:rsidR="00E16DB8" w:rsidRPr="008900AA" w:rsidRDefault="00E16DB8" w:rsidP="00E16DB8">
            <w:pPr>
              <w:spacing w:after="1" w:line="220" w:lineRule="auto"/>
            </w:pPr>
            <w:r w:rsidRPr="008900AA">
              <w:t>отсутствие дисциплинарных взысканий</w:t>
            </w:r>
          </w:p>
        </w:tc>
        <w:tc>
          <w:tcPr>
            <w:tcW w:w="1275" w:type="dxa"/>
          </w:tcPr>
          <w:p w:rsidR="00E16DB8" w:rsidRPr="008900AA" w:rsidRDefault="00E16DB8" w:rsidP="00DA3B99">
            <w:pPr>
              <w:spacing w:after="1" w:line="220" w:lineRule="auto"/>
              <w:jc w:val="center"/>
            </w:pPr>
            <w:r w:rsidRPr="008900AA">
              <w:t>10</w:t>
            </w:r>
          </w:p>
        </w:tc>
      </w:tr>
    </w:tbl>
    <w:p w:rsidR="006C0A1F" w:rsidRPr="00A76E47" w:rsidRDefault="006C0A1F">
      <w:pPr>
        <w:spacing w:after="1" w:line="220" w:lineRule="auto"/>
        <w:jc w:val="both"/>
        <w:rPr>
          <w:sz w:val="28"/>
          <w:szCs w:val="28"/>
        </w:rPr>
      </w:pPr>
    </w:p>
    <w:p w:rsidR="006C0A1F" w:rsidRDefault="006C0A1F">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72587E" w:rsidRDefault="0072587E">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Pr="00A76E47" w:rsidRDefault="00CA014B">
      <w:pPr>
        <w:spacing w:after="1" w:line="220" w:lineRule="auto"/>
        <w:jc w:val="both"/>
        <w:rPr>
          <w:sz w:val="28"/>
          <w:szCs w:val="28"/>
        </w:rPr>
      </w:pPr>
    </w:p>
    <w:p w:rsidR="006C0A1F" w:rsidRPr="00A76E47" w:rsidRDefault="006C0A1F">
      <w:pPr>
        <w:spacing w:after="1" w:line="220" w:lineRule="auto"/>
        <w:jc w:val="both"/>
        <w:rPr>
          <w:sz w:val="28"/>
          <w:szCs w:val="28"/>
        </w:rPr>
      </w:pPr>
    </w:p>
    <w:tbl>
      <w:tblPr>
        <w:tblStyle w:val="a3"/>
        <w:tblW w:w="0" w:type="auto"/>
        <w:tblInd w:w="5070" w:type="dxa"/>
        <w:tblLook w:val="04A0"/>
      </w:tblPr>
      <w:tblGrid>
        <w:gridCol w:w="4783"/>
      </w:tblGrid>
      <w:tr w:rsidR="00DA3B99" w:rsidTr="00E1410B">
        <w:tc>
          <w:tcPr>
            <w:tcW w:w="4783" w:type="dxa"/>
            <w:tcBorders>
              <w:top w:val="nil"/>
              <w:left w:val="nil"/>
              <w:bottom w:val="nil"/>
              <w:right w:val="nil"/>
            </w:tcBorders>
          </w:tcPr>
          <w:p w:rsidR="00DA3B99" w:rsidRPr="00A76E47" w:rsidRDefault="00DA3B99" w:rsidP="00DA3B99">
            <w:pPr>
              <w:spacing w:after="1" w:line="220" w:lineRule="auto"/>
              <w:outlineLvl w:val="1"/>
              <w:rPr>
                <w:sz w:val="28"/>
                <w:szCs w:val="28"/>
              </w:rPr>
            </w:pPr>
            <w:r w:rsidRPr="00A76E47">
              <w:rPr>
                <w:sz w:val="28"/>
                <w:szCs w:val="28"/>
              </w:rPr>
              <w:lastRenderedPageBreak/>
              <w:t xml:space="preserve">Приложение </w:t>
            </w:r>
            <w:r>
              <w:rPr>
                <w:sz w:val="28"/>
                <w:szCs w:val="28"/>
              </w:rPr>
              <w:t>№</w:t>
            </w:r>
            <w:r w:rsidRPr="00A76E47">
              <w:rPr>
                <w:sz w:val="28"/>
                <w:szCs w:val="28"/>
              </w:rPr>
              <w:t xml:space="preserve"> </w:t>
            </w:r>
            <w:r>
              <w:rPr>
                <w:sz w:val="28"/>
                <w:szCs w:val="28"/>
              </w:rPr>
              <w:t>7</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DA3B99" w:rsidRDefault="007C4DFC" w:rsidP="007C4DFC">
            <w:pPr>
              <w:spacing w:after="1" w:line="220" w:lineRule="auto"/>
              <w:rPr>
                <w:sz w:val="28"/>
                <w:szCs w:val="28"/>
              </w:rPr>
            </w:pPr>
            <w:r>
              <w:rPr>
                <w:sz w:val="28"/>
                <w:szCs w:val="28"/>
              </w:rPr>
              <w:t xml:space="preserve"> г. Железногорск</w:t>
            </w:r>
          </w:p>
        </w:tc>
      </w:tr>
    </w:tbl>
    <w:p w:rsidR="006C0A1F" w:rsidRPr="00A76E47" w:rsidRDefault="006C0A1F">
      <w:pPr>
        <w:spacing w:after="1" w:line="220" w:lineRule="auto"/>
        <w:jc w:val="both"/>
        <w:rPr>
          <w:sz w:val="28"/>
          <w:szCs w:val="28"/>
        </w:rPr>
      </w:pPr>
    </w:p>
    <w:p w:rsidR="00DA3B99" w:rsidRDefault="006C0A1F" w:rsidP="00DA3B99">
      <w:pPr>
        <w:spacing w:after="1" w:line="220" w:lineRule="auto"/>
        <w:jc w:val="center"/>
        <w:rPr>
          <w:sz w:val="28"/>
          <w:szCs w:val="28"/>
        </w:rPr>
      </w:pPr>
      <w:bookmarkStart w:id="19" w:name="P1913"/>
      <w:bookmarkEnd w:id="19"/>
      <w:r w:rsidRPr="00A76E47">
        <w:rPr>
          <w:sz w:val="28"/>
          <w:szCs w:val="28"/>
        </w:rPr>
        <w:t>О</w:t>
      </w:r>
      <w:r w:rsidR="00DA3B99">
        <w:rPr>
          <w:sz w:val="28"/>
          <w:szCs w:val="28"/>
        </w:rPr>
        <w:t xml:space="preserve">бъемные показатели </w:t>
      </w:r>
    </w:p>
    <w:p w:rsidR="006C0A1F" w:rsidRPr="00A76E47" w:rsidRDefault="00DA3B99" w:rsidP="00DA3B99">
      <w:pPr>
        <w:spacing w:after="1" w:line="220" w:lineRule="auto"/>
        <w:jc w:val="center"/>
        <w:rPr>
          <w:sz w:val="28"/>
          <w:szCs w:val="28"/>
        </w:rPr>
      </w:pPr>
      <w:r>
        <w:rPr>
          <w:sz w:val="28"/>
          <w:szCs w:val="28"/>
        </w:rPr>
        <w:t>для отнесения муниципальных бюджетных учреждений</w:t>
      </w:r>
      <w:r w:rsidR="0072587E">
        <w:rPr>
          <w:sz w:val="28"/>
          <w:szCs w:val="28"/>
        </w:rPr>
        <w:t xml:space="preserve"> дополнительного образования</w:t>
      </w:r>
      <w:r>
        <w:rPr>
          <w:sz w:val="28"/>
          <w:szCs w:val="28"/>
        </w:rPr>
        <w:t xml:space="preserve">, реализующих дополнительные </w:t>
      </w:r>
      <w:r w:rsidR="0072587E">
        <w:rPr>
          <w:sz w:val="28"/>
          <w:szCs w:val="28"/>
        </w:rPr>
        <w:t>обще</w:t>
      </w:r>
      <w:r>
        <w:rPr>
          <w:sz w:val="28"/>
          <w:szCs w:val="28"/>
        </w:rPr>
        <w:t xml:space="preserve">образовательные программы </w:t>
      </w:r>
      <w:r w:rsidR="0072587E">
        <w:rPr>
          <w:sz w:val="28"/>
          <w:szCs w:val="28"/>
        </w:rPr>
        <w:t xml:space="preserve">в области физической культуры и спорта </w:t>
      </w:r>
      <w:r>
        <w:rPr>
          <w:sz w:val="28"/>
          <w:szCs w:val="28"/>
        </w:rPr>
        <w:t xml:space="preserve">к группе по оплате труда руководителей </w:t>
      </w:r>
    </w:p>
    <w:p w:rsidR="006C0A1F" w:rsidRPr="00A76E47" w:rsidRDefault="006C0A1F">
      <w:pPr>
        <w:spacing w:after="1" w:line="220" w:lineRule="auto"/>
        <w:jc w:val="both"/>
        <w:rPr>
          <w:sz w:val="28"/>
          <w:szCs w:val="28"/>
        </w:rPr>
      </w:pPr>
    </w:p>
    <w:p w:rsidR="006C0A1F" w:rsidRPr="00A76E47" w:rsidRDefault="006C0A1F" w:rsidP="00DA3B99">
      <w:pPr>
        <w:spacing w:after="1" w:line="221" w:lineRule="auto"/>
        <w:ind w:firstLine="709"/>
        <w:contextualSpacing/>
        <w:jc w:val="both"/>
        <w:rPr>
          <w:sz w:val="28"/>
          <w:szCs w:val="28"/>
        </w:rPr>
      </w:pPr>
      <w:r w:rsidRPr="00A76E47">
        <w:rPr>
          <w:sz w:val="28"/>
          <w:szCs w:val="28"/>
        </w:rPr>
        <w:t>1. Показатели для отнесения учреждений к группам по оплате труда руководителей учреждений:</w:t>
      </w:r>
    </w:p>
    <w:p w:rsidR="006C0A1F" w:rsidRPr="00A76E47" w:rsidRDefault="006C0A1F" w:rsidP="00DA3B99">
      <w:pPr>
        <w:spacing w:before="220" w:after="1" w:line="221" w:lineRule="auto"/>
        <w:ind w:firstLine="709"/>
        <w:contextualSpacing/>
        <w:jc w:val="both"/>
        <w:rPr>
          <w:sz w:val="28"/>
          <w:szCs w:val="28"/>
        </w:rPr>
      </w:pPr>
      <w:r w:rsidRPr="00A76E47">
        <w:rPr>
          <w:sz w:val="28"/>
          <w:szCs w:val="28"/>
        </w:rPr>
        <w:t>1.1. К показателям для отнесения учреждений к группам по оплате труда руководителей учреждений относятся показатели, характеризующие масштаб руководства учреждением: численность работников, количество занимающихся, показатели, значительно осложняющие работу по руководству учреждением.</w:t>
      </w:r>
    </w:p>
    <w:p w:rsidR="006C0A1F" w:rsidRDefault="006C0A1F" w:rsidP="00DA3B99">
      <w:pPr>
        <w:spacing w:before="220" w:after="1" w:line="221" w:lineRule="auto"/>
        <w:ind w:firstLine="709"/>
        <w:contextualSpacing/>
        <w:jc w:val="both"/>
        <w:rPr>
          <w:sz w:val="28"/>
          <w:szCs w:val="28"/>
        </w:rPr>
      </w:pPr>
      <w:r w:rsidRPr="00A76E47">
        <w:rPr>
          <w:sz w:val="28"/>
          <w:szCs w:val="28"/>
        </w:rPr>
        <w:t>1.2. Объем деятельности учреждений при определении группы по оплате труда руководителя оценивается в баллах по следующим показателям:</w:t>
      </w:r>
    </w:p>
    <w:p w:rsidR="001D4A85" w:rsidRDefault="001D4A85" w:rsidP="00DA3B99">
      <w:pPr>
        <w:spacing w:before="220" w:after="1" w:line="221" w:lineRule="auto"/>
        <w:ind w:firstLine="709"/>
        <w:contextualSpacing/>
        <w:jc w:val="both"/>
        <w:rPr>
          <w:sz w:val="28"/>
          <w:szCs w:val="28"/>
        </w:rPr>
      </w:pPr>
    </w:p>
    <w:tbl>
      <w:tblPr>
        <w:tblStyle w:val="a3"/>
        <w:tblW w:w="0" w:type="auto"/>
        <w:tblLook w:val="04A0"/>
      </w:tblPr>
      <w:tblGrid>
        <w:gridCol w:w="594"/>
        <w:gridCol w:w="4224"/>
        <w:gridCol w:w="3380"/>
        <w:gridCol w:w="1549"/>
      </w:tblGrid>
      <w:tr w:rsidR="004729BE" w:rsidTr="001D4A85">
        <w:tc>
          <w:tcPr>
            <w:tcW w:w="594" w:type="dxa"/>
            <w:vAlign w:val="center"/>
          </w:tcPr>
          <w:p w:rsidR="004729BE" w:rsidRPr="00704908" w:rsidRDefault="004729BE" w:rsidP="004729BE">
            <w:pPr>
              <w:spacing w:before="220" w:after="1" w:line="221" w:lineRule="auto"/>
              <w:contextualSpacing/>
              <w:jc w:val="center"/>
            </w:pPr>
            <w:r w:rsidRPr="00704908">
              <w:t>№ п/п</w:t>
            </w:r>
          </w:p>
        </w:tc>
        <w:tc>
          <w:tcPr>
            <w:tcW w:w="4224" w:type="dxa"/>
            <w:vAlign w:val="center"/>
          </w:tcPr>
          <w:p w:rsidR="004729BE" w:rsidRPr="00704908" w:rsidRDefault="004729BE" w:rsidP="004729BE">
            <w:pPr>
              <w:spacing w:after="1" w:line="220" w:lineRule="auto"/>
              <w:jc w:val="center"/>
            </w:pPr>
            <w:r w:rsidRPr="00704908">
              <w:t>Показатели</w:t>
            </w:r>
          </w:p>
        </w:tc>
        <w:tc>
          <w:tcPr>
            <w:tcW w:w="3380" w:type="dxa"/>
            <w:vAlign w:val="center"/>
          </w:tcPr>
          <w:p w:rsidR="004729BE" w:rsidRPr="00704908" w:rsidRDefault="004729BE" w:rsidP="004729BE">
            <w:pPr>
              <w:spacing w:after="1" w:line="220" w:lineRule="auto"/>
              <w:jc w:val="center"/>
            </w:pPr>
            <w:r w:rsidRPr="00704908">
              <w:t>Условия</w:t>
            </w:r>
          </w:p>
        </w:tc>
        <w:tc>
          <w:tcPr>
            <w:tcW w:w="1549" w:type="dxa"/>
            <w:vAlign w:val="center"/>
          </w:tcPr>
          <w:p w:rsidR="004729BE" w:rsidRPr="00704908" w:rsidRDefault="004729BE" w:rsidP="004729BE">
            <w:pPr>
              <w:spacing w:after="1" w:line="220" w:lineRule="auto"/>
              <w:jc w:val="center"/>
            </w:pPr>
            <w:r w:rsidRPr="00704908">
              <w:t>Кол-во баллов</w:t>
            </w:r>
          </w:p>
        </w:tc>
      </w:tr>
      <w:tr w:rsidR="00704908" w:rsidTr="001D4A85">
        <w:tc>
          <w:tcPr>
            <w:tcW w:w="594" w:type="dxa"/>
          </w:tcPr>
          <w:p w:rsidR="00704908" w:rsidRPr="00704908" w:rsidRDefault="00704908" w:rsidP="00704908">
            <w:pPr>
              <w:spacing w:before="220" w:after="1" w:line="221" w:lineRule="auto"/>
              <w:contextualSpacing/>
              <w:jc w:val="center"/>
            </w:pPr>
            <w:r w:rsidRPr="00704908">
              <w:t>1</w:t>
            </w:r>
          </w:p>
        </w:tc>
        <w:tc>
          <w:tcPr>
            <w:tcW w:w="4224" w:type="dxa"/>
          </w:tcPr>
          <w:p w:rsidR="00704908" w:rsidRPr="00704908" w:rsidRDefault="00704908" w:rsidP="0072587E">
            <w:pPr>
              <w:spacing w:before="220" w:after="1" w:line="221" w:lineRule="auto"/>
              <w:contextualSpacing/>
            </w:pPr>
            <w:r w:rsidRPr="00704908">
              <w:t xml:space="preserve">Численность </w:t>
            </w:r>
            <w:proofErr w:type="gramStart"/>
            <w:r w:rsidR="0072587E">
              <w:t>обучающихся</w:t>
            </w:r>
            <w:proofErr w:type="gramEnd"/>
            <w:r w:rsidRPr="00704908">
              <w:t xml:space="preserve"> в </w:t>
            </w:r>
            <w:r>
              <w:t>у</w:t>
            </w:r>
            <w:r w:rsidRPr="00704908">
              <w:t>чреждении</w:t>
            </w:r>
          </w:p>
        </w:tc>
        <w:tc>
          <w:tcPr>
            <w:tcW w:w="3380" w:type="dxa"/>
          </w:tcPr>
          <w:p w:rsidR="00704908" w:rsidRPr="00704908" w:rsidRDefault="001D4A85" w:rsidP="0072587E">
            <w:pPr>
              <w:spacing w:after="1" w:line="220" w:lineRule="auto"/>
            </w:pPr>
            <w:r>
              <w:t>з</w:t>
            </w:r>
            <w:r w:rsidR="00704908" w:rsidRPr="00704908">
              <w:t xml:space="preserve">а каждого </w:t>
            </w:r>
            <w:r w:rsidR="0072587E">
              <w:t>обучающегося</w:t>
            </w:r>
          </w:p>
        </w:tc>
        <w:tc>
          <w:tcPr>
            <w:tcW w:w="1549" w:type="dxa"/>
            <w:vAlign w:val="center"/>
          </w:tcPr>
          <w:p w:rsidR="00704908" w:rsidRPr="00704908" w:rsidRDefault="00704908" w:rsidP="001D4A85">
            <w:pPr>
              <w:spacing w:after="1" w:line="220" w:lineRule="auto"/>
              <w:jc w:val="center"/>
            </w:pPr>
            <w:r w:rsidRPr="00704908">
              <w:t>0,5</w:t>
            </w:r>
          </w:p>
        </w:tc>
      </w:tr>
      <w:tr w:rsidR="00704908" w:rsidTr="001D4A85">
        <w:tc>
          <w:tcPr>
            <w:tcW w:w="594" w:type="dxa"/>
            <w:vMerge w:val="restart"/>
          </w:tcPr>
          <w:p w:rsidR="00704908" w:rsidRPr="00704908" w:rsidRDefault="00704908" w:rsidP="00704908">
            <w:pPr>
              <w:spacing w:before="220" w:after="1" w:line="221" w:lineRule="auto"/>
              <w:contextualSpacing/>
              <w:jc w:val="center"/>
            </w:pPr>
            <w:r w:rsidRPr="00704908">
              <w:t>2</w:t>
            </w:r>
          </w:p>
        </w:tc>
        <w:tc>
          <w:tcPr>
            <w:tcW w:w="4224" w:type="dxa"/>
            <w:vMerge w:val="restart"/>
          </w:tcPr>
          <w:p w:rsidR="00704908" w:rsidRPr="00704908" w:rsidRDefault="00704908" w:rsidP="00704908">
            <w:pPr>
              <w:spacing w:before="220" w:after="1" w:line="221" w:lineRule="auto"/>
              <w:contextualSpacing/>
            </w:pPr>
            <w:r w:rsidRPr="00704908">
              <w:t xml:space="preserve">Количество работников в </w:t>
            </w:r>
            <w:r>
              <w:t>у</w:t>
            </w:r>
            <w:r w:rsidRPr="00704908">
              <w:t>чреждении</w:t>
            </w:r>
          </w:p>
        </w:tc>
        <w:tc>
          <w:tcPr>
            <w:tcW w:w="3380" w:type="dxa"/>
          </w:tcPr>
          <w:p w:rsidR="00704908" w:rsidRPr="00704908" w:rsidRDefault="00704908" w:rsidP="0056549B">
            <w:pPr>
              <w:spacing w:after="1" w:line="220" w:lineRule="auto"/>
            </w:pPr>
            <w:r w:rsidRPr="00704908">
              <w:t>за каждого работника</w:t>
            </w:r>
          </w:p>
        </w:tc>
        <w:tc>
          <w:tcPr>
            <w:tcW w:w="1549" w:type="dxa"/>
            <w:vAlign w:val="center"/>
          </w:tcPr>
          <w:p w:rsidR="00704908" w:rsidRPr="00704908" w:rsidRDefault="00704908" w:rsidP="001D4A85">
            <w:pPr>
              <w:spacing w:after="1" w:line="220" w:lineRule="auto"/>
              <w:jc w:val="center"/>
            </w:pPr>
            <w:r w:rsidRPr="00704908">
              <w:t>1</w:t>
            </w: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vMerge/>
          </w:tcPr>
          <w:p w:rsidR="00704908" w:rsidRPr="00704908" w:rsidRDefault="00704908" w:rsidP="00704908">
            <w:pPr>
              <w:spacing w:before="220" w:after="1" w:line="221" w:lineRule="auto"/>
              <w:contextualSpacing/>
            </w:pPr>
          </w:p>
        </w:tc>
        <w:tc>
          <w:tcPr>
            <w:tcW w:w="3380" w:type="dxa"/>
          </w:tcPr>
          <w:p w:rsidR="00704908" w:rsidRPr="00704908" w:rsidRDefault="00704908" w:rsidP="0056549B">
            <w:pPr>
              <w:spacing w:after="1" w:line="220" w:lineRule="auto"/>
            </w:pPr>
            <w:r w:rsidRPr="00704908">
              <w:t xml:space="preserve"> дополнительно за каждого работника, имеющего:</w:t>
            </w:r>
          </w:p>
        </w:tc>
        <w:tc>
          <w:tcPr>
            <w:tcW w:w="1549" w:type="dxa"/>
            <w:vAlign w:val="center"/>
          </w:tcPr>
          <w:p w:rsidR="00704908" w:rsidRPr="00704908" w:rsidRDefault="00704908" w:rsidP="001D4A85">
            <w:pPr>
              <w:spacing w:after="1" w:line="220" w:lineRule="auto"/>
              <w:jc w:val="center"/>
            </w:pP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vMerge/>
          </w:tcPr>
          <w:p w:rsidR="00704908" w:rsidRPr="00704908" w:rsidRDefault="00704908" w:rsidP="00704908">
            <w:pPr>
              <w:spacing w:before="220" w:after="1" w:line="221" w:lineRule="auto"/>
              <w:contextualSpacing/>
            </w:pPr>
          </w:p>
        </w:tc>
        <w:tc>
          <w:tcPr>
            <w:tcW w:w="3380" w:type="dxa"/>
          </w:tcPr>
          <w:p w:rsidR="00704908" w:rsidRPr="00704908" w:rsidRDefault="00704908" w:rsidP="0056549B">
            <w:pPr>
              <w:spacing w:after="1" w:line="220" w:lineRule="auto"/>
            </w:pPr>
            <w:r w:rsidRPr="00704908">
              <w:t xml:space="preserve"> первую квалификационную категорию</w:t>
            </w:r>
          </w:p>
        </w:tc>
        <w:tc>
          <w:tcPr>
            <w:tcW w:w="1549" w:type="dxa"/>
            <w:vAlign w:val="center"/>
          </w:tcPr>
          <w:p w:rsidR="00704908" w:rsidRPr="00704908" w:rsidRDefault="00704908" w:rsidP="001D4A85">
            <w:pPr>
              <w:spacing w:after="1" w:line="220" w:lineRule="auto"/>
              <w:jc w:val="center"/>
            </w:pPr>
            <w:r w:rsidRPr="00704908">
              <w:t>0,5</w:t>
            </w: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vMerge/>
          </w:tcPr>
          <w:p w:rsidR="00704908" w:rsidRPr="00704908" w:rsidRDefault="00704908" w:rsidP="00704908">
            <w:pPr>
              <w:spacing w:before="220" w:after="1" w:line="221" w:lineRule="auto"/>
              <w:contextualSpacing/>
            </w:pPr>
          </w:p>
        </w:tc>
        <w:tc>
          <w:tcPr>
            <w:tcW w:w="3380" w:type="dxa"/>
          </w:tcPr>
          <w:p w:rsidR="00704908" w:rsidRPr="00704908" w:rsidRDefault="00704908" w:rsidP="0056549B">
            <w:pPr>
              <w:spacing w:after="1" w:line="220" w:lineRule="auto"/>
            </w:pPr>
            <w:r w:rsidRPr="00704908">
              <w:t xml:space="preserve"> высшую квалификационную категорию</w:t>
            </w:r>
          </w:p>
        </w:tc>
        <w:tc>
          <w:tcPr>
            <w:tcW w:w="1549" w:type="dxa"/>
            <w:vAlign w:val="center"/>
          </w:tcPr>
          <w:p w:rsidR="00704908" w:rsidRPr="00704908" w:rsidRDefault="00704908" w:rsidP="001D4A85">
            <w:pPr>
              <w:spacing w:after="1" w:line="220" w:lineRule="auto"/>
              <w:jc w:val="center"/>
            </w:pPr>
            <w:r w:rsidRPr="00704908">
              <w:t>1</w:t>
            </w:r>
          </w:p>
        </w:tc>
      </w:tr>
      <w:tr w:rsidR="00704908" w:rsidTr="001D4A85">
        <w:tc>
          <w:tcPr>
            <w:tcW w:w="594" w:type="dxa"/>
            <w:vMerge w:val="restart"/>
          </w:tcPr>
          <w:p w:rsidR="00704908" w:rsidRPr="00704908" w:rsidRDefault="00704908" w:rsidP="00704908">
            <w:pPr>
              <w:spacing w:before="220" w:after="1" w:line="221" w:lineRule="auto"/>
              <w:contextualSpacing/>
              <w:jc w:val="center"/>
            </w:pPr>
            <w:r w:rsidRPr="00704908">
              <w:t>3</w:t>
            </w:r>
          </w:p>
        </w:tc>
        <w:tc>
          <w:tcPr>
            <w:tcW w:w="4224" w:type="dxa"/>
          </w:tcPr>
          <w:p w:rsidR="00704908" w:rsidRPr="00704908" w:rsidRDefault="00704908" w:rsidP="0056549B">
            <w:pPr>
              <w:spacing w:after="1" w:line="220" w:lineRule="auto"/>
            </w:pPr>
            <w:r w:rsidRPr="00704908">
              <w:t>Наличие в учреждении:</w:t>
            </w:r>
          </w:p>
        </w:tc>
        <w:tc>
          <w:tcPr>
            <w:tcW w:w="3380" w:type="dxa"/>
          </w:tcPr>
          <w:p w:rsidR="00704908" w:rsidRPr="00704908" w:rsidRDefault="00704908" w:rsidP="0056549B">
            <w:pPr>
              <w:spacing w:after="1" w:line="220" w:lineRule="auto"/>
            </w:pPr>
          </w:p>
        </w:tc>
        <w:tc>
          <w:tcPr>
            <w:tcW w:w="1549" w:type="dxa"/>
            <w:vAlign w:val="center"/>
          </w:tcPr>
          <w:p w:rsidR="00704908" w:rsidRPr="00704908" w:rsidRDefault="00704908" w:rsidP="001D4A85">
            <w:pPr>
              <w:spacing w:before="220" w:after="1" w:line="221" w:lineRule="auto"/>
              <w:contextualSpacing/>
              <w:jc w:val="center"/>
            </w:pP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tcPr>
          <w:p w:rsidR="00704908" w:rsidRPr="00704908" w:rsidRDefault="00704908" w:rsidP="0056549B">
            <w:pPr>
              <w:spacing w:after="1" w:line="220" w:lineRule="auto"/>
            </w:pPr>
            <w:r w:rsidRPr="00704908">
              <w:t>- спортивно-оздоровительных групп</w:t>
            </w:r>
          </w:p>
        </w:tc>
        <w:tc>
          <w:tcPr>
            <w:tcW w:w="3380" w:type="dxa"/>
          </w:tcPr>
          <w:p w:rsidR="00704908" w:rsidRPr="00704908" w:rsidRDefault="00704908" w:rsidP="0056549B">
            <w:pPr>
              <w:spacing w:after="1" w:line="220" w:lineRule="auto"/>
            </w:pPr>
            <w:r w:rsidRPr="00704908">
              <w:t>за каждую группу</w:t>
            </w:r>
          </w:p>
        </w:tc>
        <w:tc>
          <w:tcPr>
            <w:tcW w:w="1549" w:type="dxa"/>
            <w:vAlign w:val="center"/>
          </w:tcPr>
          <w:p w:rsidR="00704908" w:rsidRPr="00704908" w:rsidRDefault="00704908" w:rsidP="001D4A85">
            <w:pPr>
              <w:spacing w:after="1" w:line="220" w:lineRule="auto"/>
              <w:jc w:val="center"/>
            </w:pPr>
            <w:r w:rsidRPr="00704908">
              <w:t>5</w:t>
            </w: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tcPr>
          <w:p w:rsidR="00704908" w:rsidRPr="00704908" w:rsidRDefault="00704908" w:rsidP="0056549B">
            <w:pPr>
              <w:spacing w:after="1" w:line="220" w:lineRule="auto"/>
            </w:pPr>
            <w:r w:rsidRPr="00704908">
              <w:t>- групп начальной подготовки</w:t>
            </w:r>
          </w:p>
        </w:tc>
        <w:tc>
          <w:tcPr>
            <w:tcW w:w="3380" w:type="dxa"/>
          </w:tcPr>
          <w:p w:rsidR="00704908" w:rsidRPr="00704908" w:rsidRDefault="00704908" w:rsidP="0056549B">
            <w:pPr>
              <w:spacing w:after="1" w:line="220" w:lineRule="auto"/>
            </w:pPr>
            <w:r w:rsidRPr="00704908">
              <w:t>за каждую группу</w:t>
            </w:r>
          </w:p>
        </w:tc>
        <w:tc>
          <w:tcPr>
            <w:tcW w:w="1549" w:type="dxa"/>
            <w:vAlign w:val="center"/>
          </w:tcPr>
          <w:p w:rsidR="00704908" w:rsidRPr="00704908" w:rsidRDefault="00704908" w:rsidP="001D4A85">
            <w:pPr>
              <w:spacing w:after="1" w:line="220" w:lineRule="auto"/>
              <w:jc w:val="center"/>
            </w:pPr>
            <w:r w:rsidRPr="00704908">
              <w:t>5</w:t>
            </w: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tcPr>
          <w:p w:rsidR="00704908" w:rsidRPr="00704908" w:rsidRDefault="00704908" w:rsidP="0056549B">
            <w:pPr>
              <w:spacing w:after="1" w:line="220" w:lineRule="auto"/>
            </w:pPr>
            <w:r w:rsidRPr="00704908">
              <w:t>- тренировочных групп</w:t>
            </w:r>
          </w:p>
        </w:tc>
        <w:tc>
          <w:tcPr>
            <w:tcW w:w="3380" w:type="dxa"/>
          </w:tcPr>
          <w:p w:rsidR="00704908" w:rsidRPr="00704908" w:rsidRDefault="00704908" w:rsidP="0072587E">
            <w:pPr>
              <w:spacing w:after="1" w:line="220" w:lineRule="auto"/>
            </w:pPr>
            <w:r w:rsidRPr="00704908">
              <w:t xml:space="preserve">за каждого </w:t>
            </w:r>
            <w:r w:rsidR="0072587E">
              <w:t>обучающегося</w:t>
            </w:r>
          </w:p>
        </w:tc>
        <w:tc>
          <w:tcPr>
            <w:tcW w:w="1549" w:type="dxa"/>
            <w:vAlign w:val="center"/>
          </w:tcPr>
          <w:p w:rsidR="00704908" w:rsidRPr="00704908" w:rsidRDefault="00704908" w:rsidP="001D4A85">
            <w:pPr>
              <w:spacing w:after="1" w:line="220" w:lineRule="auto"/>
              <w:jc w:val="center"/>
            </w:pPr>
            <w:r w:rsidRPr="00704908">
              <w:t>0,5</w:t>
            </w: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tcPr>
          <w:p w:rsidR="00704908" w:rsidRPr="00704908" w:rsidRDefault="00704908" w:rsidP="0056549B">
            <w:pPr>
              <w:spacing w:after="1" w:line="220" w:lineRule="auto"/>
            </w:pPr>
            <w:r w:rsidRPr="00704908">
              <w:t>- групп совершенствования спортивного мастерства</w:t>
            </w:r>
          </w:p>
        </w:tc>
        <w:tc>
          <w:tcPr>
            <w:tcW w:w="3380" w:type="dxa"/>
          </w:tcPr>
          <w:p w:rsidR="00704908" w:rsidRPr="00704908" w:rsidRDefault="00704908" w:rsidP="0072587E">
            <w:pPr>
              <w:spacing w:after="1" w:line="220" w:lineRule="auto"/>
            </w:pPr>
            <w:r w:rsidRPr="00704908">
              <w:t xml:space="preserve">за каждого </w:t>
            </w:r>
            <w:r w:rsidR="0072587E">
              <w:t>обучающегося</w:t>
            </w:r>
          </w:p>
        </w:tc>
        <w:tc>
          <w:tcPr>
            <w:tcW w:w="1549" w:type="dxa"/>
            <w:vAlign w:val="center"/>
          </w:tcPr>
          <w:p w:rsidR="00704908" w:rsidRPr="00704908" w:rsidRDefault="00704908" w:rsidP="001D4A85">
            <w:pPr>
              <w:spacing w:after="1" w:line="220" w:lineRule="auto"/>
              <w:jc w:val="center"/>
            </w:pPr>
            <w:r w:rsidRPr="00704908">
              <w:t>2,5</w:t>
            </w: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tcPr>
          <w:p w:rsidR="00704908" w:rsidRPr="00704908" w:rsidRDefault="00704908" w:rsidP="0056549B">
            <w:pPr>
              <w:spacing w:after="1" w:line="220" w:lineRule="auto"/>
            </w:pPr>
            <w:r w:rsidRPr="00704908">
              <w:t>- высшего спортивного мастерства</w:t>
            </w:r>
          </w:p>
        </w:tc>
        <w:tc>
          <w:tcPr>
            <w:tcW w:w="3380" w:type="dxa"/>
          </w:tcPr>
          <w:p w:rsidR="00704908" w:rsidRPr="00704908" w:rsidRDefault="00704908" w:rsidP="0072587E">
            <w:pPr>
              <w:spacing w:after="1" w:line="220" w:lineRule="auto"/>
            </w:pPr>
            <w:r w:rsidRPr="00704908">
              <w:t xml:space="preserve">за каждого </w:t>
            </w:r>
            <w:r w:rsidR="0072587E">
              <w:t>обучающегося</w:t>
            </w:r>
          </w:p>
        </w:tc>
        <w:tc>
          <w:tcPr>
            <w:tcW w:w="1549" w:type="dxa"/>
            <w:vAlign w:val="center"/>
          </w:tcPr>
          <w:p w:rsidR="00704908" w:rsidRPr="00704908" w:rsidRDefault="00704908" w:rsidP="001D4A85">
            <w:pPr>
              <w:spacing w:after="1" w:line="220" w:lineRule="auto"/>
              <w:jc w:val="center"/>
            </w:pPr>
            <w:r w:rsidRPr="00704908">
              <w:t>4,5</w:t>
            </w:r>
          </w:p>
        </w:tc>
      </w:tr>
      <w:tr w:rsidR="00704908" w:rsidTr="001D4A85">
        <w:tc>
          <w:tcPr>
            <w:tcW w:w="594" w:type="dxa"/>
          </w:tcPr>
          <w:p w:rsidR="00704908" w:rsidRPr="00704908" w:rsidRDefault="00704908" w:rsidP="00704908">
            <w:pPr>
              <w:spacing w:before="220" w:after="1" w:line="221" w:lineRule="auto"/>
              <w:contextualSpacing/>
              <w:jc w:val="center"/>
            </w:pPr>
            <w:r w:rsidRPr="00704908">
              <w:t>4</w:t>
            </w:r>
          </w:p>
        </w:tc>
        <w:tc>
          <w:tcPr>
            <w:tcW w:w="4224" w:type="dxa"/>
          </w:tcPr>
          <w:p w:rsidR="00704908" w:rsidRPr="00704908" w:rsidRDefault="00704908" w:rsidP="0056549B">
            <w:pPr>
              <w:spacing w:after="1" w:line="220" w:lineRule="auto"/>
            </w:pPr>
            <w:r w:rsidRPr="00704908">
              <w:t xml:space="preserve"> Наличие оборудованных и используемых спортивных сооружений: спортивной площадки, стадиона, бассейна и др. (в зависимости от их состояния и степени использования)</w:t>
            </w:r>
          </w:p>
        </w:tc>
        <w:tc>
          <w:tcPr>
            <w:tcW w:w="3380" w:type="dxa"/>
          </w:tcPr>
          <w:p w:rsidR="00704908" w:rsidRPr="00704908" w:rsidRDefault="00704908" w:rsidP="0056549B">
            <w:pPr>
              <w:spacing w:after="1" w:line="220" w:lineRule="auto"/>
            </w:pPr>
            <w:r w:rsidRPr="00704908">
              <w:t>за каждый вид</w:t>
            </w:r>
          </w:p>
        </w:tc>
        <w:tc>
          <w:tcPr>
            <w:tcW w:w="1549" w:type="dxa"/>
            <w:vAlign w:val="center"/>
          </w:tcPr>
          <w:p w:rsidR="00704908" w:rsidRPr="00704908" w:rsidRDefault="001D4A85" w:rsidP="001D4A85">
            <w:pPr>
              <w:spacing w:after="1" w:line="220" w:lineRule="auto"/>
              <w:jc w:val="center"/>
            </w:pPr>
            <w:r>
              <w:t>д</w:t>
            </w:r>
            <w:r w:rsidR="00704908" w:rsidRPr="00704908">
              <w:t>о 15</w:t>
            </w:r>
          </w:p>
        </w:tc>
      </w:tr>
      <w:tr w:rsidR="00704908" w:rsidTr="001D4A85">
        <w:tc>
          <w:tcPr>
            <w:tcW w:w="594" w:type="dxa"/>
          </w:tcPr>
          <w:p w:rsidR="00704908" w:rsidRPr="00704908" w:rsidRDefault="001D4A85" w:rsidP="00704908">
            <w:pPr>
              <w:spacing w:before="220" w:after="1" w:line="221" w:lineRule="auto"/>
              <w:contextualSpacing/>
              <w:jc w:val="center"/>
            </w:pPr>
            <w:r>
              <w:t>5</w:t>
            </w:r>
          </w:p>
        </w:tc>
        <w:tc>
          <w:tcPr>
            <w:tcW w:w="4224" w:type="dxa"/>
          </w:tcPr>
          <w:p w:rsidR="00704908" w:rsidRPr="00704908" w:rsidRDefault="00704908" w:rsidP="0056549B">
            <w:pPr>
              <w:spacing w:after="1" w:line="220" w:lineRule="auto"/>
            </w:pPr>
            <w:r w:rsidRPr="00704908">
              <w:t xml:space="preserve">Наличие собственного оборудованного здравпункта, медицинского кабинета, оздоровительно-восстановительного </w:t>
            </w:r>
            <w:r w:rsidRPr="00704908">
              <w:lastRenderedPageBreak/>
              <w:t>центра, столовой</w:t>
            </w:r>
          </w:p>
        </w:tc>
        <w:tc>
          <w:tcPr>
            <w:tcW w:w="3380" w:type="dxa"/>
          </w:tcPr>
          <w:p w:rsidR="00704908" w:rsidRPr="00704908" w:rsidRDefault="00704908" w:rsidP="0056549B">
            <w:pPr>
              <w:spacing w:after="1" w:line="220" w:lineRule="auto"/>
            </w:pPr>
            <w:r w:rsidRPr="00704908">
              <w:lastRenderedPageBreak/>
              <w:t>за каждый вид</w:t>
            </w:r>
          </w:p>
        </w:tc>
        <w:tc>
          <w:tcPr>
            <w:tcW w:w="1549" w:type="dxa"/>
            <w:vAlign w:val="center"/>
          </w:tcPr>
          <w:p w:rsidR="00704908" w:rsidRPr="00704908" w:rsidRDefault="001D4A85" w:rsidP="001D4A85">
            <w:pPr>
              <w:spacing w:after="1" w:line="220" w:lineRule="auto"/>
              <w:jc w:val="center"/>
            </w:pPr>
            <w:r>
              <w:t>д</w:t>
            </w:r>
            <w:r w:rsidR="00704908" w:rsidRPr="00704908">
              <w:t>о 15</w:t>
            </w:r>
          </w:p>
        </w:tc>
      </w:tr>
      <w:tr w:rsidR="00704908" w:rsidTr="001D4A85">
        <w:tc>
          <w:tcPr>
            <w:tcW w:w="594" w:type="dxa"/>
            <w:vMerge w:val="restart"/>
          </w:tcPr>
          <w:p w:rsidR="00704908" w:rsidRPr="00704908" w:rsidRDefault="001D4A85" w:rsidP="00704908">
            <w:pPr>
              <w:spacing w:before="220" w:after="1" w:line="221" w:lineRule="auto"/>
              <w:contextualSpacing/>
              <w:jc w:val="center"/>
            </w:pPr>
            <w:r>
              <w:lastRenderedPageBreak/>
              <w:t>6</w:t>
            </w:r>
          </w:p>
        </w:tc>
        <w:tc>
          <w:tcPr>
            <w:tcW w:w="4224" w:type="dxa"/>
          </w:tcPr>
          <w:p w:rsidR="00704908" w:rsidRPr="00704908" w:rsidRDefault="00704908" w:rsidP="001D4A85">
            <w:pPr>
              <w:spacing w:after="1" w:line="220" w:lineRule="auto"/>
            </w:pPr>
            <w:r w:rsidRPr="00704908">
              <w:t xml:space="preserve">Функционирование в </w:t>
            </w:r>
            <w:r w:rsidR="001D4A85">
              <w:t>у</w:t>
            </w:r>
            <w:r w:rsidRPr="00704908">
              <w:t>чреждении:</w:t>
            </w:r>
          </w:p>
        </w:tc>
        <w:tc>
          <w:tcPr>
            <w:tcW w:w="3380" w:type="dxa"/>
          </w:tcPr>
          <w:p w:rsidR="00704908" w:rsidRPr="00704908" w:rsidRDefault="00704908" w:rsidP="0056549B">
            <w:pPr>
              <w:spacing w:after="1" w:line="220" w:lineRule="auto"/>
            </w:pPr>
          </w:p>
        </w:tc>
        <w:tc>
          <w:tcPr>
            <w:tcW w:w="1549" w:type="dxa"/>
            <w:vAlign w:val="center"/>
          </w:tcPr>
          <w:p w:rsidR="00704908" w:rsidRPr="00704908" w:rsidRDefault="00704908" w:rsidP="001D4A85">
            <w:pPr>
              <w:spacing w:after="1" w:line="220" w:lineRule="auto"/>
              <w:jc w:val="center"/>
            </w:pP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tcPr>
          <w:p w:rsidR="00704908" w:rsidRPr="00704908" w:rsidRDefault="00704908" w:rsidP="0056549B">
            <w:pPr>
              <w:spacing w:after="1" w:line="220" w:lineRule="auto"/>
            </w:pPr>
            <w:r w:rsidRPr="00704908">
              <w:t xml:space="preserve">- </w:t>
            </w:r>
            <w:proofErr w:type="spellStart"/>
            <w:r w:rsidRPr="00704908">
              <w:t>фитобара</w:t>
            </w:r>
            <w:proofErr w:type="spellEnd"/>
          </w:p>
        </w:tc>
        <w:tc>
          <w:tcPr>
            <w:tcW w:w="3380" w:type="dxa"/>
          </w:tcPr>
          <w:p w:rsidR="00704908" w:rsidRPr="00704908" w:rsidRDefault="00704908" w:rsidP="0056549B">
            <w:pPr>
              <w:spacing w:after="1" w:line="220" w:lineRule="auto"/>
            </w:pPr>
          </w:p>
        </w:tc>
        <w:tc>
          <w:tcPr>
            <w:tcW w:w="1549" w:type="dxa"/>
            <w:vAlign w:val="center"/>
          </w:tcPr>
          <w:p w:rsidR="00704908" w:rsidRPr="00704908" w:rsidRDefault="00704908" w:rsidP="001D4A85">
            <w:pPr>
              <w:spacing w:after="1" w:line="220" w:lineRule="auto"/>
              <w:jc w:val="center"/>
            </w:pPr>
            <w:r w:rsidRPr="00704908">
              <w:t>10</w:t>
            </w: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tcPr>
          <w:p w:rsidR="00704908" w:rsidRPr="00704908" w:rsidRDefault="00704908" w:rsidP="0056549B">
            <w:pPr>
              <w:spacing w:after="1" w:line="220" w:lineRule="auto"/>
            </w:pPr>
            <w:r w:rsidRPr="00704908">
              <w:t>- службы доверия</w:t>
            </w:r>
          </w:p>
        </w:tc>
        <w:tc>
          <w:tcPr>
            <w:tcW w:w="3380" w:type="dxa"/>
          </w:tcPr>
          <w:p w:rsidR="00704908" w:rsidRPr="00704908" w:rsidRDefault="00704908" w:rsidP="0056549B">
            <w:pPr>
              <w:spacing w:after="1" w:line="220" w:lineRule="auto"/>
            </w:pPr>
          </w:p>
        </w:tc>
        <w:tc>
          <w:tcPr>
            <w:tcW w:w="1549" w:type="dxa"/>
            <w:vAlign w:val="center"/>
          </w:tcPr>
          <w:p w:rsidR="00704908" w:rsidRPr="00704908" w:rsidRDefault="00704908" w:rsidP="001D4A85">
            <w:pPr>
              <w:spacing w:after="1" w:line="220" w:lineRule="auto"/>
              <w:jc w:val="center"/>
            </w:pPr>
            <w:r w:rsidRPr="00704908">
              <w:t>20</w:t>
            </w:r>
          </w:p>
        </w:tc>
      </w:tr>
      <w:tr w:rsidR="00704908" w:rsidTr="001D4A85">
        <w:tc>
          <w:tcPr>
            <w:tcW w:w="594" w:type="dxa"/>
            <w:vMerge/>
          </w:tcPr>
          <w:p w:rsidR="00704908" w:rsidRPr="00704908" w:rsidRDefault="00704908" w:rsidP="00704908">
            <w:pPr>
              <w:spacing w:before="220" w:after="1" w:line="221" w:lineRule="auto"/>
              <w:contextualSpacing/>
              <w:jc w:val="center"/>
            </w:pPr>
          </w:p>
        </w:tc>
        <w:tc>
          <w:tcPr>
            <w:tcW w:w="4224" w:type="dxa"/>
          </w:tcPr>
          <w:p w:rsidR="00704908" w:rsidRPr="00704908" w:rsidRDefault="00704908" w:rsidP="0056549B">
            <w:pPr>
              <w:spacing w:after="1" w:line="220" w:lineRule="auto"/>
            </w:pPr>
            <w:r w:rsidRPr="00704908">
              <w:t>- буфета</w:t>
            </w:r>
          </w:p>
        </w:tc>
        <w:tc>
          <w:tcPr>
            <w:tcW w:w="3380" w:type="dxa"/>
          </w:tcPr>
          <w:p w:rsidR="00704908" w:rsidRPr="00704908" w:rsidRDefault="00704908" w:rsidP="0056549B">
            <w:pPr>
              <w:spacing w:after="1" w:line="220" w:lineRule="auto"/>
            </w:pPr>
          </w:p>
        </w:tc>
        <w:tc>
          <w:tcPr>
            <w:tcW w:w="1549" w:type="dxa"/>
            <w:vAlign w:val="center"/>
          </w:tcPr>
          <w:p w:rsidR="00704908" w:rsidRPr="00704908" w:rsidRDefault="00704908" w:rsidP="001D4A85">
            <w:pPr>
              <w:spacing w:after="1" w:line="220" w:lineRule="auto"/>
              <w:jc w:val="center"/>
            </w:pPr>
            <w:r w:rsidRPr="00704908">
              <w:t>10</w:t>
            </w:r>
          </w:p>
        </w:tc>
      </w:tr>
      <w:tr w:rsidR="00704908" w:rsidTr="001D4A85">
        <w:tc>
          <w:tcPr>
            <w:tcW w:w="594" w:type="dxa"/>
          </w:tcPr>
          <w:p w:rsidR="00704908" w:rsidRPr="00704908" w:rsidRDefault="001D4A85" w:rsidP="00704908">
            <w:pPr>
              <w:spacing w:before="220" w:after="1" w:line="221" w:lineRule="auto"/>
              <w:contextualSpacing/>
              <w:jc w:val="center"/>
            </w:pPr>
            <w:r>
              <w:t>7</w:t>
            </w:r>
          </w:p>
        </w:tc>
        <w:tc>
          <w:tcPr>
            <w:tcW w:w="4224" w:type="dxa"/>
          </w:tcPr>
          <w:p w:rsidR="00704908" w:rsidRPr="00704908" w:rsidRDefault="00704908" w:rsidP="0056549B">
            <w:pPr>
              <w:spacing w:after="1" w:line="220" w:lineRule="auto"/>
            </w:pPr>
            <w:r w:rsidRPr="00704908">
              <w:t xml:space="preserve">Другие показатели, увеличивающие объем, сложность руководства </w:t>
            </w:r>
            <w:r w:rsidR="001D4A85">
              <w:t>у</w:t>
            </w:r>
            <w:r w:rsidRPr="00704908">
              <w:t>чреждением:</w:t>
            </w:r>
          </w:p>
          <w:p w:rsidR="00704908" w:rsidRPr="00704908" w:rsidRDefault="00704908" w:rsidP="0056549B">
            <w:pPr>
              <w:spacing w:after="1" w:line="220" w:lineRule="auto"/>
            </w:pPr>
            <w:r w:rsidRPr="00704908">
              <w:t xml:space="preserve">- </w:t>
            </w:r>
            <w:proofErr w:type="spellStart"/>
            <w:r w:rsidRPr="00704908">
              <w:t>размещенность</w:t>
            </w:r>
            <w:proofErr w:type="spellEnd"/>
            <w:r w:rsidRPr="00704908">
              <w:t xml:space="preserve"> в нескольких зданиях;</w:t>
            </w:r>
          </w:p>
          <w:p w:rsidR="00704908" w:rsidRPr="00704908" w:rsidRDefault="00704908" w:rsidP="0056549B">
            <w:pPr>
              <w:spacing w:after="1" w:line="220" w:lineRule="auto"/>
            </w:pPr>
            <w:r w:rsidRPr="00704908">
              <w:t>- функционирование сауны;</w:t>
            </w:r>
          </w:p>
          <w:p w:rsidR="00704908" w:rsidRPr="00704908" w:rsidRDefault="00704908" w:rsidP="0056549B">
            <w:pPr>
              <w:spacing w:after="1" w:line="220" w:lineRule="auto"/>
            </w:pPr>
            <w:r w:rsidRPr="00704908">
              <w:t>- привлечение внебюджетных средств;</w:t>
            </w:r>
          </w:p>
          <w:p w:rsidR="00704908" w:rsidRPr="00704908" w:rsidRDefault="00704908" w:rsidP="0056549B">
            <w:pPr>
              <w:spacing w:after="1" w:line="220" w:lineRule="auto"/>
            </w:pPr>
            <w:r w:rsidRPr="00704908">
              <w:t>- наличие внутренних складских помещений</w:t>
            </w:r>
          </w:p>
        </w:tc>
        <w:tc>
          <w:tcPr>
            <w:tcW w:w="3380" w:type="dxa"/>
          </w:tcPr>
          <w:p w:rsidR="00704908" w:rsidRPr="00704908" w:rsidRDefault="00704908" w:rsidP="0056549B">
            <w:pPr>
              <w:spacing w:after="1" w:line="220" w:lineRule="auto"/>
            </w:pPr>
            <w:r w:rsidRPr="00704908">
              <w:t>за каждый вид</w:t>
            </w:r>
          </w:p>
        </w:tc>
        <w:tc>
          <w:tcPr>
            <w:tcW w:w="1549" w:type="dxa"/>
            <w:vAlign w:val="center"/>
          </w:tcPr>
          <w:p w:rsidR="00704908" w:rsidRPr="00704908" w:rsidRDefault="00E11DB3" w:rsidP="00E11DB3">
            <w:pPr>
              <w:spacing w:after="1" w:line="220" w:lineRule="auto"/>
              <w:jc w:val="center"/>
            </w:pPr>
            <w:r>
              <w:t>д</w:t>
            </w:r>
            <w:r w:rsidR="00704908" w:rsidRPr="00704908">
              <w:t>о 20</w:t>
            </w:r>
          </w:p>
        </w:tc>
      </w:tr>
      <w:tr w:rsidR="00704908" w:rsidTr="001D4A85">
        <w:tc>
          <w:tcPr>
            <w:tcW w:w="594" w:type="dxa"/>
          </w:tcPr>
          <w:p w:rsidR="00704908" w:rsidRPr="00704908" w:rsidRDefault="001D4A85" w:rsidP="00704908">
            <w:pPr>
              <w:spacing w:before="220" w:after="1" w:line="221" w:lineRule="auto"/>
              <w:contextualSpacing/>
              <w:jc w:val="center"/>
            </w:pPr>
            <w:r>
              <w:t>8</w:t>
            </w:r>
          </w:p>
        </w:tc>
        <w:tc>
          <w:tcPr>
            <w:tcW w:w="4224" w:type="dxa"/>
          </w:tcPr>
          <w:p w:rsidR="00704908" w:rsidRPr="00704908" w:rsidRDefault="00704908" w:rsidP="0056549B">
            <w:pPr>
              <w:spacing w:after="1" w:line="220" w:lineRule="auto"/>
            </w:pPr>
            <w:r w:rsidRPr="00704908">
              <w:t xml:space="preserve"> Наличие автотранспортных средств</w:t>
            </w:r>
          </w:p>
        </w:tc>
        <w:tc>
          <w:tcPr>
            <w:tcW w:w="3380" w:type="dxa"/>
          </w:tcPr>
          <w:p w:rsidR="00704908" w:rsidRPr="00704908" w:rsidRDefault="00704908" w:rsidP="0056549B">
            <w:pPr>
              <w:spacing w:after="1" w:line="220" w:lineRule="auto"/>
            </w:pPr>
            <w:r w:rsidRPr="00704908">
              <w:t>за каждую единицу</w:t>
            </w:r>
          </w:p>
        </w:tc>
        <w:tc>
          <w:tcPr>
            <w:tcW w:w="1549" w:type="dxa"/>
            <w:vAlign w:val="center"/>
          </w:tcPr>
          <w:p w:rsidR="00704908" w:rsidRPr="00704908" w:rsidRDefault="00704908" w:rsidP="001D4A85">
            <w:pPr>
              <w:spacing w:after="1" w:line="220" w:lineRule="auto"/>
              <w:jc w:val="center"/>
            </w:pPr>
            <w:r w:rsidRPr="00704908">
              <w:t>3 (не более 20)</w:t>
            </w:r>
          </w:p>
        </w:tc>
      </w:tr>
      <w:tr w:rsidR="00704908" w:rsidTr="001D4A85">
        <w:tc>
          <w:tcPr>
            <w:tcW w:w="594" w:type="dxa"/>
          </w:tcPr>
          <w:p w:rsidR="00704908" w:rsidRPr="00704908" w:rsidRDefault="001D4A85" w:rsidP="00704908">
            <w:pPr>
              <w:spacing w:before="220" w:after="1" w:line="221" w:lineRule="auto"/>
              <w:contextualSpacing/>
              <w:jc w:val="center"/>
            </w:pPr>
            <w:r>
              <w:t>9</w:t>
            </w:r>
          </w:p>
        </w:tc>
        <w:tc>
          <w:tcPr>
            <w:tcW w:w="4224" w:type="dxa"/>
          </w:tcPr>
          <w:p w:rsidR="00704908" w:rsidRPr="00704908" w:rsidRDefault="00704908" w:rsidP="0056549B">
            <w:pPr>
              <w:spacing w:after="1" w:line="220" w:lineRule="auto"/>
            </w:pPr>
            <w:r w:rsidRPr="00704908">
              <w:t xml:space="preserve"> Наличие собственной котельной, очистных и других сооружений</w:t>
            </w:r>
          </w:p>
        </w:tc>
        <w:tc>
          <w:tcPr>
            <w:tcW w:w="3380" w:type="dxa"/>
          </w:tcPr>
          <w:p w:rsidR="00704908" w:rsidRPr="00704908" w:rsidRDefault="00704908" w:rsidP="0056549B">
            <w:pPr>
              <w:spacing w:after="1" w:line="220" w:lineRule="auto"/>
            </w:pPr>
            <w:r w:rsidRPr="00704908">
              <w:t>за каждый вид</w:t>
            </w:r>
          </w:p>
        </w:tc>
        <w:tc>
          <w:tcPr>
            <w:tcW w:w="1549" w:type="dxa"/>
            <w:vAlign w:val="center"/>
          </w:tcPr>
          <w:p w:rsidR="00704908" w:rsidRPr="00704908" w:rsidRDefault="00704908" w:rsidP="001D4A85">
            <w:pPr>
              <w:spacing w:after="1" w:line="220" w:lineRule="auto"/>
              <w:jc w:val="center"/>
            </w:pPr>
            <w:r w:rsidRPr="00704908">
              <w:t>10</w:t>
            </w:r>
          </w:p>
        </w:tc>
      </w:tr>
      <w:tr w:rsidR="00704908" w:rsidTr="001D4A85">
        <w:tc>
          <w:tcPr>
            <w:tcW w:w="594" w:type="dxa"/>
          </w:tcPr>
          <w:p w:rsidR="00704908" w:rsidRPr="00704908" w:rsidRDefault="001D4A85" w:rsidP="00704908">
            <w:pPr>
              <w:spacing w:before="220" w:after="1" w:line="221" w:lineRule="auto"/>
              <w:contextualSpacing/>
              <w:jc w:val="center"/>
            </w:pPr>
            <w:r>
              <w:t>10</w:t>
            </w:r>
          </w:p>
        </w:tc>
        <w:tc>
          <w:tcPr>
            <w:tcW w:w="4224" w:type="dxa"/>
          </w:tcPr>
          <w:p w:rsidR="00704908" w:rsidRPr="00704908" w:rsidRDefault="00704908" w:rsidP="0056549B">
            <w:pPr>
              <w:spacing w:after="1" w:line="220" w:lineRule="auto"/>
            </w:pPr>
            <w:r w:rsidRPr="00704908">
              <w:t xml:space="preserve"> Количество разработанных методических пособий за календарный год</w:t>
            </w:r>
          </w:p>
        </w:tc>
        <w:tc>
          <w:tcPr>
            <w:tcW w:w="3380" w:type="dxa"/>
          </w:tcPr>
          <w:p w:rsidR="00704908" w:rsidRPr="00704908" w:rsidRDefault="00704908" w:rsidP="0056549B">
            <w:pPr>
              <w:spacing w:after="1" w:line="220" w:lineRule="auto"/>
            </w:pPr>
            <w:r w:rsidRPr="00704908">
              <w:t>за каждое методическое пособие</w:t>
            </w:r>
          </w:p>
        </w:tc>
        <w:tc>
          <w:tcPr>
            <w:tcW w:w="1549" w:type="dxa"/>
            <w:vAlign w:val="center"/>
          </w:tcPr>
          <w:p w:rsidR="00704908" w:rsidRPr="00704908" w:rsidRDefault="00704908" w:rsidP="001D4A85">
            <w:pPr>
              <w:spacing w:after="1" w:line="220" w:lineRule="auto"/>
              <w:jc w:val="center"/>
            </w:pPr>
            <w:r w:rsidRPr="00704908">
              <w:t>10</w:t>
            </w:r>
          </w:p>
        </w:tc>
      </w:tr>
    </w:tbl>
    <w:p w:rsidR="006C0A1F" w:rsidRPr="00A76E47" w:rsidRDefault="00704908" w:rsidP="00704908">
      <w:pPr>
        <w:tabs>
          <w:tab w:val="left" w:pos="2070"/>
        </w:tabs>
        <w:spacing w:after="1" w:line="221" w:lineRule="auto"/>
        <w:ind w:firstLine="709"/>
        <w:contextualSpacing/>
        <w:jc w:val="both"/>
        <w:rPr>
          <w:sz w:val="28"/>
          <w:szCs w:val="28"/>
        </w:rPr>
      </w:pPr>
      <w:r>
        <w:rPr>
          <w:sz w:val="28"/>
          <w:szCs w:val="28"/>
        </w:rPr>
        <w:tab/>
      </w:r>
    </w:p>
    <w:p w:rsidR="006C0A1F" w:rsidRPr="00A76E47" w:rsidRDefault="006C0A1F">
      <w:pPr>
        <w:spacing w:after="1" w:line="220" w:lineRule="auto"/>
        <w:ind w:firstLine="540"/>
        <w:jc w:val="both"/>
        <w:rPr>
          <w:sz w:val="28"/>
          <w:szCs w:val="28"/>
        </w:rPr>
      </w:pPr>
      <w:r w:rsidRPr="00A76E47">
        <w:rPr>
          <w:sz w:val="28"/>
          <w:szCs w:val="28"/>
        </w:rPr>
        <w:t>1.3. 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6C0A1F" w:rsidRPr="00A76E47" w:rsidRDefault="006C0A1F">
      <w:pPr>
        <w:spacing w:after="1" w:line="220" w:lineRule="auto"/>
        <w:jc w:val="both"/>
        <w:rPr>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5"/>
        <w:gridCol w:w="1311"/>
        <w:gridCol w:w="1276"/>
        <w:gridCol w:w="1275"/>
        <w:gridCol w:w="1134"/>
      </w:tblGrid>
      <w:tr w:rsidR="006C0A1F" w:rsidRPr="00A76E47" w:rsidTr="001D4A85">
        <w:tc>
          <w:tcPr>
            <w:tcW w:w="4705" w:type="dxa"/>
            <w:vMerge w:val="restart"/>
            <w:vAlign w:val="center"/>
          </w:tcPr>
          <w:p w:rsidR="006C0A1F" w:rsidRPr="001D4A85" w:rsidRDefault="006C0A1F" w:rsidP="001D4A85">
            <w:pPr>
              <w:spacing w:after="1" w:line="220" w:lineRule="auto"/>
              <w:jc w:val="center"/>
            </w:pPr>
            <w:r w:rsidRPr="001D4A85">
              <w:t>Тип (вид) учреждения</w:t>
            </w:r>
          </w:p>
        </w:tc>
        <w:tc>
          <w:tcPr>
            <w:tcW w:w="4996" w:type="dxa"/>
            <w:gridSpan w:val="4"/>
            <w:vAlign w:val="center"/>
          </w:tcPr>
          <w:p w:rsidR="006C0A1F" w:rsidRPr="001D4A85" w:rsidRDefault="006C0A1F" w:rsidP="001D4A85">
            <w:pPr>
              <w:spacing w:after="1" w:line="220" w:lineRule="auto"/>
              <w:jc w:val="center"/>
            </w:pPr>
            <w:r w:rsidRPr="001D4A85">
              <w:t>Группа, к которой учреждение относится по оплате труда руководителей по сумме баллов</w:t>
            </w:r>
          </w:p>
        </w:tc>
      </w:tr>
      <w:tr w:rsidR="006C0A1F" w:rsidRPr="00A76E47" w:rsidTr="001D4A85">
        <w:tc>
          <w:tcPr>
            <w:tcW w:w="4705" w:type="dxa"/>
            <w:vMerge/>
            <w:vAlign w:val="center"/>
          </w:tcPr>
          <w:p w:rsidR="006C0A1F" w:rsidRPr="001D4A85" w:rsidRDefault="006C0A1F" w:rsidP="001D4A85">
            <w:pPr>
              <w:jc w:val="center"/>
            </w:pPr>
          </w:p>
        </w:tc>
        <w:tc>
          <w:tcPr>
            <w:tcW w:w="1311" w:type="dxa"/>
            <w:vAlign w:val="center"/>
          </w:tcPr>
          <w:p w:rsidR="006C0A1F" w:rsidRPr="001D4A85" w:rsidRDefault="006C0A1F" w:rsidP="001D4A85">
            <w:pPr>
              <w:spacing w:after="1" w:line="220" w:lineRule="auto"/>
              <w:jc w:val="center"/>
            </w:pPr>
            <w:r w:rsidRPr="001D4A85">
              <w:t>I</w:t>
            </w:r>
          </w:p>
        </w:tc>
        <w:tc>
          <w:tcPr>
            <w:tcW w:w="1276" w:type="dxa"/>
            <w:vAlign w:val="center"/>
          </w:tcPr>
          <w:p w:rsidR="006C0A1F" w:rsidRPr="001D4A85" w:rsidRDefault="006C0A1F" w:rsidP="001D4A85">
            <w:pPr>
              <w:spacing w:after="1" w:line="220" w:lineRule="auto"/>
              <w:jc w:val="center"/>
            </w:pPr>
            <w:r w:rsidRPr="001D4A85">
              <w:t>II</w:t>
            </w:r>
          </w:p>
        </w:tc>
        <w:tc>
          <w:tcPr>
            <w:tcW w:w="1275" w:type="dxa"/>
            <w:vAlign w:val="center"/>
          </w:tcPr>
          <w:p w:rsidR="006C0A1F" w:rsidRPr="001D4A85" w:rsidRDefault="006C0A1F" w:rsidP="001D4A85">
            <w:pPr>
              <w:spacing w:after="1" w:line="220" w:lineRule="auto"/>
              <w:jc w:val="center"/>
            </w:pPr>
            <w:r w:rsidRPr="001D4A85">
              <w:t>III</w:t>
            </w:r>
          </w:p>
        </w:tc>
        <w:tc>
          <w:tcPr>
            <w:tcW w:w="1134" w:type="dxa"/>
            <w:vAlign w:val="center"/>
          </w:tcPr>
          <w:p w:rsidR="006C0A1F" w:rsidRPr="001D4A85" w:rsidRDefault="006C0A1F" w:rsidP="001D4A85">
            <w:pPr>
              <w:spacing w:after="1" w:line="220" w:lineRule="auto"/>
              <w:jc w:val="center"/>
            </w:pPr>
            <w:r w:rsidRPr="001D4A85">
              <w:t>IV</w:t>
            </w:r>
          </w:p>
        </w:tc>
      </w:tr>
      <w:tr w:rsidR="006C0A1F" w:rsidRPr="00A76E47" w:rsidTr="001D4A85">
        <w:tc>
          <w:tcPr>
            <w:tcW w:w="4705" w:type="dxa"/>
          </w:tcPr>
          <w:p w:rsidR="006C0A1F" w:rsidRPr="001D4A85" w:rsidRDefault="006C0A1F" w:rsidP="0072587E">
            <w:pPr>
              <w:spacing w:after="1" w:line="220" w:lineRule="auto"/>
            </w:pPr>
            <w:r w:rsidRPr="001D4A85">
              <w:t>Муниципальные бюджетные учреждения</w:t>
            </w:r>
            <w:r w:rsidR="0072587E">
              <w:t xml:space="preserve"> дополнительного образования</w:t>
            </w:r>
            <w:r w:rsidRPr="001D4A85">
              <w:t xml:space="preserve">, реализующие </w:t>
            </w:r>
            <w:r w:rsidR="001D4A85" w:rsidRPr="001D4A85">
              <w:t xml:space="preserve">дополнительные </w:t>
            </w:r>
            <w:r w:rsidR="0072587E">
              <w:t>обще</w:t>
            </w:r>
            <w:r w:rsidR="001D4A85" w:rsidRPr="001D4A85">
              <w:t xml:space="preserve">образовательные </w:t>
            </w:r>
            <w:r w:rsidRPr="001D4A85">
              <w:t xml:space="preserve">программы </w:t>
            </w:r>
            <w:r w:rsidR="0072587E">
              <w:t>в области физической культуры и спорта</w:t>
            </w:r>
            <w:r w:rsidRPr="001D4A85">
              <w:t xml:space="preserve"> на территории ЗАТО г. Железногорск</w:t>
            </w:r>
          </w:p>
        </w:tc>
        <w:tc>
          <w:tcPr>
            <w:tcW w:w="1311" w:type="dxa"/>
            <w:vAlign w:val="center"/>
          </w:tcPr>
          <w:p w:rsidR="006C0A1F" w:rsidRPr="001D4A85" w:rsidRDefault="006C0A1F" w:rsidP="001D4A85">
            <w:pPr>
              <w:spacing w:after="1" w:line="220" w:lineRule="auto"/>
              <w:jc w:val="center"/>
            </w:pPr>
            <w:r w:rsidRPr="001D4A85">
              <w:t>свыше 500</w:t>
            </w:r>
          </w:p>
        </w:tc>
        <w:tc>
          <w:tcPr>
            <w:tcW w:w="1276" w:type="dxa"/>
            <w:vAlign w:val="center"/>
          </w:tcPr>
          <w:p w:rsidR="006C0A1F" w:rsidRPr="001D4A85" w:rsidRDefault="006C0A1F" w:rsidP="001D4A85">
            <w:pPr>
              <w:spacing w:after="1" w:line="220" w:lineRule="auto"/>
              <w:jc w:val="center"/>
            </w:pPr>
            <w:r w:rsidRPr="001D4A85">
              <w:t>до 500</w:t>
            </w:r>
          </w:p>
        </w:tc>
        <w:tc>
          <w:tcPr>
            <w:tcW w:w="1275" w:type="dxa"/>
            <w:vAlign w:val="center"/>
          </w:tcPr>
          <w:p w:rsidR="006C0A1F" w:rsidRPr="001D4A85" w:rsidRDefault="006C0A1F" w:rsidP="001D4A85">
            <w:pPr>
              <w:spacing w:after="1" w:line="220" w:lineRule="auto"/>
              <w:jc w:val="center"/>
            </w:pPr>
            <w:r w:rsidRPr="001D4A85">
              <w:t>до 350</w:t>
            </w:r>
          </w:p>
        </w:tc>
        <w:tc>
          <w:tcPr>
            <w:tcW w:w="1134" w:type="dxa"/>
            <w:vAlign w:val="center"/>
          </w:tcPr>
          <w:p w:rsidR="006C0A1F" w:rsidRPr="001D4A85" w:rsidRDefault="006C0A1F" w:rsidP="001D4A85">
            <w:pPr>
              <w:spacing w:after="1" w:line="220" w:lineRule="auto"/>
              <w:jc w:val="center"/>
            </w:pPr>
            <w:r w:rsidRPr="001D4A85">
              <w:t>до 200</w:t>
            </w:r>
          </w:p>
        </w:tc>
      </w:tr>
    </w:tbl>
    <w:p w:rsidR="006C0A1F" w:rsidRPr="00A76E47" w:rsidRDefault="006C0A1F">
      <w:pPr>
        <w:spacing w:after="1" w:line="220" w:lineRule="auto"/>
        <w:jc w:val="both"/>
        <w:rPr>
          <w:sz w:val="28"/>
          <w:szCs w:val="28"/>
        </w:rPr>
      </w:pPr>
    </w:p>
    <w:p w:rsidR="006C0A1F" w:rsidRPr="00A76E47" w:rsidRDefault="006C0A1F" w:rsidP="001D4A85">
      <w:pPr>
        <w:spacing w:after="1" w:line="221" w:lineRule="auto"/>
        <w:ind w:firstLine="539"/>
        <w:contextualSpacing/>
        <w:jc w:val="both"/>
        <w:rPr>
          <w:sz w:val="28"/>
          <w:szCs w:val="28"/>
        </w:rPr>
      </w:pPr>
      <w:r w:rsidRPr="00A76E47">
        <w:rPr>
          <w:sz w:val="28"/>
          <w:szCs w:val="28"/>
        </w:rPr>
        <w:t xml:space="preserve">1.4. При установлении группы по оплате труда руководителей контингент </w:t>
      </w:r>
      <w:r w:rsidR="0072587E">
        <w:rPr>
          <w:sz w:val="28"/>
          <w:szCs w:val="28"/>
        </w:rPr>
        <w:t>обучающихся</w:t>
      </w:r>
      <w:r w:rsidRPr="00A76E47">
        <w:rPr>
          <w:sz w:val="28"/>
          <w:szCs w:val="28"/>
        </w:rPr>
        <w:t xml:space="preserve"> определяется по списочному составу постоянно занимающихся на 1 января.</w:t>
      </w:r>
    </w:p>
    <w:p w:rsidR="006C0A1F" w:rsidRPr="00A76E47" w:rsidRDefault="006C0A1F" w:rsidP="001D4A85">
      <w:pPr>
        <w:spacing w:before="220" w:after="1" w:line="221" w:lineRule="auto"/>
        <w:ind w:firstLine="539"/>
        <w:contextualSpacing/>
        <w:jc w:val="both"/>
        <w:rPr>
          <w:sz w:val="28"/>
          <w:szCs w:val="28"/>
        </w:rPr>
      </w:pPr>
      <w:r w:rsidRPr="00A76E47">
        <w:rPr>
          <w:sz w:val="28"/>
          <w:szCs w:val="28"/>
        </w:rPr>
        <w:t>При этом</w:t>
      </w:r>
      <w:proofErr w:type="gramStart"/>
      <w:r w:rsidR="001D4A85">
        <w:rPr>
          <w:sz w:val="28"/>
          <w:szCs w:val="28"/>
        </w:rPr>
        <w:t>,</w:t>
      </w:r>
      <w:proofErr w:type="gramEnd"/>
      <w:r w:rsidRPr="00A76E47">
        <w:rPr>
          <w:sz w:val="28"/>
          <w:szCs w:val="28"/>
        </w:rPr>
        <w:t xml:space="preserve"> в списочном составе занимающиеся в нескольких кружках, секциях, группах, учитываются один раз.</w:t>
      </w:r>
    </w:p>
    <w:p w:rsidR="006C0A1F" w:rsidRPr="00A76E47" w:rsidRDefault="006C0A1F" w:rsidP="001D4A85">
      <w:pPr>
        <w:spacing w:before="220" w:after="1" w:line="221" w:lineRule="auto"/>
        <w:ind w:firstLine="539"/>
        <w:contextualSpacing/>
        <w:jc w:val="both"/>
        <w:rPr>
          <w:sz w:val="28"/>
          <w:szCs w:val="28"/>
        </w:rPr>
      </w:pPr>
      <w:r w:rsidRPr="00A76E47">
        <w:rPr>
          <w:sz w:val="28"/>
          <w:szCs w:val="28"/>
        </w:rPr>
        <w:t>1.5.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6C0A1F" w:rsidRPr="00A76E47" w:rsidRDefault="006C0A1F" w:rsidP="001D4A85">
      <w:pPr>
        <w:spacing w:before="220" w:after="1" w:line="221" w:lineRule="auto"/>
        <w:ind w:firstLine="539"/>
        <w:contextualSpacing/>
        <w:jc w:val="both"/>
        <w:rPr>
          <w:sz w:val="28"/>
          <w:szCs w:val="28"/>
        </w:rPr>
      </w:pPr>
      <w:r w:rsidRPr="00A76E47">
        <w:rPr>
          <w:sz w:val="28"/>
          <w:szCs w:val="28"/>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6C0A1F" w:rsidRPr="00A76E47" w:rsidRDefault="006C0A1F" w:rsidP="001D4A85">
      <w:pPr>
        <w:spacing w:before="220" w:after="1" w:line="221" w:lineRule="auto"/>
        <w:ind w:firstLine="539"/>
        <w:contextualSpacing/>
        <w:jc w:val="both"/>
        <w:rPr>
          <w:sz w:val="28"/>
          <w:szCs w:val="28"/>
        </w:rPr>
      </w:pPr>
      <w:r w:rsidRPr="00A76E47">
        <w:rPr>
          <w:sz w:val="28"/>
          <w:szCs w:val="28"/>
        </w:rPr>
        <w:t>1.6. Группа по оплате труда определяется не реже одного раза в год по распоряжению Администрации ЗАТО г. Железногорск на основании ходатайства руководителя учреждения с предоставлением соответствующих документов, подтверждающих наличие указанных объемов работы учреждения на 1 января текущего года.</w:t>
      </w:r>
    </w:p>
    <w:p w:rsidR="00255825" w:rsidRPr="00A76E47" w:rsidRDefault="00255825">
      <w:pPr>
        <w:spacing w:after="1" w:line="220" w:lineRule="auto"/>
        <w:jc w:val="both"/>
        <w:rPr>
          <w:sz w:val="28"/>
          <w:szCs w:val="28"/>
        </w:rPr>
      </w:pPr>
    </w:p>
    <w:tbl>
      <w:tblPr>
        <w:tblStyle w:val="a3"/>
        <w:tblW w:w="0" w:type="auto"/>
        <w:tblInd w:w="5070" w:type="dxa"/>
        <w:tblLook w:val="04A0"/>
      </w:tblPr>
      <w:tblGrid>
        <w:gridCol w:w="4783"/>
      </w:tblGrid>
      <w:tr w:rsidR="00E1410B" w:rsidTr="00E1410B">
        <w:tc>
          <w:tcPr>
            <w:tcW w:w="4783" w:type="dxa"/>
            <w:tcBorders>
              <w:top w:val="nil"/>
              <w:left w:val="nil"/>
              <w:bottom w:val="nil"/>
              <w:right w:val="nil"/>
            </w:tcBorders>
          </w:tcPr>
          <w:p w:rsidR="00E1410B" w:rsidRPr="00A76E47" w:rsidRDefault="00E1410B" w:rsidP="00E1410B">
            <w:pPr>
              <w:spacing w:after="1" w:line="220" w:lineRule="auto"/>
              <w:outlineLvl w:val="1"/>
              <w:rPr>
                <w:sz w:val="28"/>
                <w:szCs w:val="28"/>
              </w:rPr>
            </w:pPr>
            <w:r w:rsidRPr="00A76E47">
              <w:rPr>
                <w:sz w:val="28"/>
                <w:szCs w:val="28"/>
              </w:rPr>
              <w:lastRenderedPageBreak/>
              <w:t xml:space="preserve">Приложение </w:t>
            </w:r>
            <w:r>
              <w:rPr>
                <w:sz w:val="28"/>
                <w:szCs w:val="28"/>
              </w:rPr>
              <w:t>№</w:t>
            </w:r>
            <w:r w:rsidRPr="00A76E47">
              <w:rPr>
                <w:sz w:val="28"/>
                <w:szCs w:val="28"/>
              </w:rPr>
              <w:t xml:space="preserve"> </w:t>
            </w:r>
            <w:r>
              <w:rPr>
                <w:sz w:val="28"/>
                <w:szCs w:val="28"/>
              </w:rPr>
              <w:t>8</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E1410B" w:rsidRDefault="007C4DFC" w:rsidP="007C4DFC">
            <w:pPr>
              <w:spacing w:after="1" w:line="220" w:lineRule="auto"/>
              <w:outlineLvl w:val="1"/>
              <w:rPr>
                <w:sz w:val="28"/>
                <w:szCs w:val="28"/>
              </w:rPr>
            </w:pPr>
            <w:r>
              <w:rPr>
                <w:sz w:val="28"/>
                <w:szCs w:val="28"/>
              </w:rPr>
              <w:t xml:space="preserve"> г. Железногорск</w:t>
            </w:r>
          </w:p>
        </w:tc>
      </w:tr>
    </w:tbl>
    <w:p w:rsidR="006C0A1F" w:rsidRPr="00A76E47" w:rsidRDefault="006C0A1F">
      <w:pPr>
        <w:spacing w:after="1" w:line="220" w:lineRule="auto"/>
        <w:jc w:val="both"/>
        <w:rPr>
          <w:sz w:val="28"/>
          <w:szCs w:val="28"/>
        </w:rPr>
      </w:pPr>
    </w:p>
    <w:p w:rsidR="00E1410B" w:rsidRDefault="00E1410B" w:rsidP="00E1410B">
      <w:pPr>
        <w:spacing w:after="1" w:line="220" w:lineRule="auto"/>
        <w:jc w:val="center"/>
        <w:rPr>
          <w:sz w:val="28"/>
          <w:szCs w:val="28"/>
        </w:rPr>
      </w:pPr>
      <w:bookmarkStart w:id="20" w:name="P2021"/>
      <w:bookmarkEnd w:id="20"/>
      <w:r>
        <w:rPr>
          <w:sz w:val="28"/>
          <w:szCs w:val="28"/>
        </w:rPr>
        <w:t xml:space="preserve">Перечень должностей, профессий работников, </w:t>
      </w:r>
    </w:p>
    <w:p w:rsidR="00E1410B" w:rsidRPr="00A76E47" w:rsidRDefault="00E1410B" w:rsidP="00E1410B">
      <w:pPr>
        <w:spacing w:after="1" w:line="220" w:lineRule="auto"/>
        <w:jc w:val="center"/>
        <w:rPr>
          <w:sz w:val="28"/>
          <w:szCs w:val="28"/>
        </w:rPr>
      </w:pPr>
      <w:r>
        <w:rPr>
          <w:sz w:val="28"/>
          <w:szCs w:val="28"/>
        </w:rPr>
        <w:t xml:space="preserve">относимых к основному персоналу для расчета средней заработной </w:t>
      </w:r>
      <w:proofErr w:type="gramStart"/>
      <w:r>
        <w:rPr>
          <w:sz w:val="28"/>
          <w:szCs w:val="28"/>
        </w:rPr>
        <w:t>платы и определения размеров должностных окладов руководителей муниципальных бюджетных учреждений</w:t>
      </w:r>
      <w:r w:rsidR="00EC1A4A">
        <w:rPr>
          <w:sz w:val="28"/>
          <w:szCs w:val="28"/>
        </w:rPr>
        <w:t xml:space="preserve"> дополнительного</w:t>
      </w:r>
      <w:proofErr w:type="gramEnd"/>
      <w:r w:rsidR="00EC1A4A">
        <w:rPr>
          <w:sz w:val="28"/>
          <w:szCs w:val="28"/>
        </w:rPr>
        <w:t xml:space="preserve"> образования</w:t>
      </w:r>
      <w:r>
        <w:rPr>
          <w:sz w:val="28"/>
          <w:szCs w:val="28"/>
        </w:rPr>
        <w:t xml:space="preserve">, реализующих дополнительные </w:t>
      </w:r>
      <w:r w:rsidR="00EC1A4A">
        <w:rPr>
          <w:sz w:val="28"/>
          <w:szCs w:val="28"/>
        </w:rPr>
        <w:t>обще</w:t>
      </w:r>
      <w:r>
        <w:rPr>
          <w:sz w:val="28"/>
          <w:szCs w:val="28"/>
        </w:rPr>
        <w:t xml:space="preserve">образовательные программы </w:t>
      </w:r>
      <w:r w:rsidR="00EC1A4A">
        <w:rPr>
          <w:sz w:val="28"/>
          <w:szCs w:val="28"/>
        </w:rPr>
        <w:t>в области физической культуры и спорта</w:t>
      </w:r>
      <w:r>
        <w:rPr>
          <w:sz w:val="28"/>
          <w:szCs w:val="28"/>
        </w:rPr>
        <w:t xml:space="preserve"> </w:t>
      </w:r>
    </w:p>
    <w:p w:rsidR="006C0A1F" w:rsidRPr="00A76E47" w:rsidRDefault="006C0A1F">
      <w:pPr>
        <w:spacing w:after="1" w:line="220" w:lineRule="auto"/>
        <w:jc w:val="center"/>
        <w:rPr>
          <w:sz w:val="28"/>
          <w:szCs w:val="28"/>
        </w:rPr>
      </w:pPr>
    </w:p>
    <w:p w:rsidR="006C0A1F" w:rsidRPr="00A76E47" w:rsidRDefault="006C0A1F">
      <w:pPr>
        <w:spacing w:after="1" w:line="22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40"/>
        <w:gridCol w:w="4961"/>
      </w:tblGrid>
      <w:tr w:rsidR="006C0A1F" w:rsidRPr="00A76E47" w:rsidTr="00E1410B">
        <w:tc>
          <w:tcPr>
            <w:tcW w:w="4740" w:type="dxa"/>
          </w:tcPr>
          <w:p w:rsidR="006C0A1F" w:rsidRPr="00A76E47" w:rsidRDefault="006C0A1F">
            <w:pPr>
              <w:spacing w:after="1" w:line="220" w:lineRule="auto"/>
              <w:jc w:val="center"/>
              <w:rPr>
                <w:sz w:val="28"/>
                <w:szCs w:val="28"/>
              </w:rPr>
            </w:pPr>
            <w:r w:rsidRPr="00A76E47">
              <w:rPr>
                <w:sz w:val="28"/>
                <w:szCs w:val="28"/>
              </w:rPr>
              <w:t>Учреждения</w:t>
            </w:r>
          </w:p>
        </w:tc>
        <w:tc>
          <w:tcPr>
            <w:tcW w:w="4961" w:type="dxa"/>
          </w:tcPr>
          <w:p w:rsidR="006C0A1F" w:rsidRPr="00A76E47" w:rsidRDefault="006C0A1F">
            <w:pPr>
              <w:spacing w:after="1" w:line="220" w:lineRule="auto"/>
              <w:jc w:val="center"/>
              <w:rPr>
                <w:sz w:val="28"/>
                <w:szCs w:val="28"/>
              </w:rPr>
            </w:pPr>
            <w:r w:rsidRPr="00A76E47">
              <w:rPr>
                <w:sz w:val="28"/>
                <w:szCs w:val="28"/>
              </w:rPr>
              <w:t>Должности, профессии работников учреждения</w:t>
            </w:r>
          </w:p>
        </w:tc>
      </w:tr>
      <w:tr w:rsidR="006C0A1F" w:rsidRPr="00A76E47" w:rsidTr="00E1410B">
        <w:tc>
          <w:tcPr>
            <w:tcW w:w="4740" w:type="dxa"/>
          </w:tcPr>
          <w:p w:rsidR="006C0A1F" w:rsidRPr="00A76E47" w:rsidRDefault="006C0A1F" w:rsidP="00EC1A4A">
            <w:pPr>
              <w:spacing w:after="1" w:line="220" w:lineRule="auto"/>
              <w:rPr>
                <w:sz w:val="28"/>
                <w:szCs w:val="28"/>
              </w:rPr>
            </w:pPr>
            <w:r w:rsidRPr="00A76E47">
              <w:rPr>
                <w:sz w:val="28"/>
                <w:szCs w:val="28"/>
              </w:rPr>
              <w:t>Муниципальные бюджетные учреждения</w:t>
            </w:r>
            <w:r w:rsidR="00EC1A4A">
              <w:rPr>
                <w:sz w:val="28"/>
                <w:szCs w:val="28"/>
              </w:rPr>
              <w:t xml:space="preserve"> дополнительного образования</w:t>
            </w:r>
            <w:r w:rsidRPr="00A76E47">
              <w:rPr>
                <w:sz w:val="28"/>
                <w:szCs w:val="28"/>
              </w:rPr>
              <w:t xml:space="preserve">, реализующие </w:t>
            </w:r>
            <w:r w:rsidR="00E1410B">
              <w:rPr>
                <w:sz w:val="28"/>
                <w:szCs w:val="28"/>
              </w:rPr>
              <w:t xml:space="preserve">дополнительные </w:t>
            </w:r>
            <w:r w:rsidR="00EC1A4A">
              <w:rPr>
                <w:sz w:val="28"/>
                <w:szCs w:val="28"/>
              </w:rPr>
              <w:t>обще</w:t>
            </w:r>
            <w:r w:rsidR="00E1410B">
              <w:rPr>
                <w:sz w:val="28"/>
                <w:szCs w:val="28"/>
              </w:rPr>
              <w:t xml:space="preserve">образовательные </w:t>
            </w:r>
            <w:r w:rsidRPr="00A76E47">
              <w:rPr>
                <w:sz w:val="28"/>
                <w:szCs w:val="28"/>
              </w:rPr>
              <w:t xml:space="preserve">программы </w:t>
            </w:r>
            <w:r w:rsidR="00EC1A4A">
              <w:rPr>
                <w:sz w:val="28"/>
                <w:szCs w:val="28"/>
              </w:rPr>
              <w:t>в области физической культуры и спорта</w:t>
            </w:r>
            <w:r w:rsidRPr="00A76E47">
              <w:rPr>
                <w:sz w:val="28"/>
                <w:szCs w:val="28"/>
              </w:rPr>
              <w:t xml:space="preserve"> на территории ЗАТО г. Железногорск</w:t>
            </w:r>
          </w:p>
        </w:tc>
        <w:tc>
          <w:tcPr>
            <w:tcW w:w="4961" w:type="dxa"/>
          </w:tcPr>
          <w:p w:rsidR="006C0A1F" w:rsidRPr="00A76E47" w:rsidRDefault="00E1410B">
            <w:pPr>
              <w:spacing w:after="1" w:line="220" w:lineRule="auto"/>
              <w:rPr>
                <w:sz w:val="28"/>
                <w:szCs w:val="28"/>
              </w:rPr>
            </w:pPr>
            <w:r w:rsidRPr="00A76E47">
              <w:rPr>
                <w:sz w:val="28"/>
                <w:szCs w:val="28"/>
              </w:rPr>
              <w:t>Т</w:t>
            </w:r>
            <w:r w:rsidR="006C0A1F" w:rsidRPr="00A76E47">
              <w:rPr>
                <w:sz w:val="28"/>
                <w:szCs w:val="28"/>
              </w:rPr>
              <w:t>ренер</w:t>
            </w:r>
            <w:r>
              <w:rPr>
                <w:sz w:val="28"/>
                <w:szCs w:val="28"/>
              </w:rPr>
              <w:t>-преподаватель</w:t>
            </w:r>
            <w:r w:rsidR="006C0A1F" w:rsidRPr="00A76E47">
              <w:rPr>
                <w:sz w:val="28"/>
                <w:szCs w:val="28"/>
              </w:rPr>
              <w:t>,</w:t>
            </w:r>
            <w:r>
              <w:rPr>
                <w:sz w:val="28"/>
                <w:szCs w:val="28"/>
              </w:rPr>
              <w:t xml:space="preserve"> старший тренер-преподаватель, </w:t>
            </w:r>
          </w:p>
          <w:p w:rsidR="006C0A1F" w:rsidRPr="00A76E47" w:rsidRDefault="006C0A1F">
            <w:pPr>
              <w:spacing w:after="1" w:line="220" w:lineRule="auto"/>
              <w:rPr>
                <w:sz w:val="28"/>
                <w:szCs w:val="28"/>
              </w:rPr>
            </w:pPr>
            <w:r w:rsidRPr="00A76E47">
              <w:rPr>
                <w:sz w:val="28"/>
                <w:szCs w:val="28"/>
              </w:rPr>
              <w:t>инструктор-методист</w:t>
            </w:r>
          </w:p>
          <w:p w:rsidR="006C0A1F" w:rsidRPr="00A76E47" w:rsidRDefault="006C0A1F">
            <w:pPr>
              <w:spacing w:after="1" w:line="220" w:lineRule="auto"/>
              <w:rPr>
                <w:sz w:val="28"/>
                <w:szCs w:val="28"/>
              </w:rPr>
            </w:pPr>
            <w:r w:rsidRPr="00A76E47">
              <w:rPr>
                <w:sz w:val="28"/>
                <w:szCs w:val="28"/>
              </w:rPr>
              <w:t>старший инструктор-методист,</w:t>
            </w:r>
          </w:p>
          <w:p w:rsidR="006C0A1F" w:rsidRPr="00A76E47" w:rsidRDefault="006C0A1F">
            <w:pPr>
              <w:spacing w:after="1" w:line="220" w:lineRule="auto"/>
              <w:rPr>
                <w:sz w:val="28"/>
                <w:szCs w:val="28"/>
              </w:rPr>
            </w:pPr>
            <w:r w:rsidRPr="00A76E47">
              <w:rPr>
                <w:sz w:val="28"/>
                <w:szCs w:val="28"/>
              </w:rPr>
              <w:t>инструктор по спорту</w:t>
            </w:r>
          </w:p>
        </w:tc>
      </w:tr>
    </w:tbl>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Default="006C0A1F">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EC1A4A" w:rsidRDefault="00EC1A4A">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Pr="00A76E47" w:rsidRDefault="00CA014B">
      <w:pPr>
        <w:spacing w:after="1" w:line="220" w:lineRule="auto"/>
        <w:jc w:val="both"/>
        <w:rPr>
          <w:sz w:val="28"/>
          <w:szCs w:val="28"/>
        </w:rPr>
      </w:pPr>
    </w:p>
    <w:p w:rsidR="00E1410B" w:rsidRDefault="00E1410B">
      <w:pPr>
        <w:spacing w:after="1" w:line="220" w:lineRule="auto"/>
        <w:jc w:val="both"/>
        <w:rPr>
          <w:sz w:val="28"/>
          <w:szCs w:val="28"/>
        </w:rPr>
      </w:pPr>
    </w:p>
    <w:p w:rsidR="00E1410B" w:rsidRDefault="00E1410B">
      <w:pPr>
        <w:spacing w:after="1" w:line="220" w:lineRule="auto"/>
        <w:jc w:val="both"/>
        <w:rPr>
          <w:sz w:val="28"/>
          <w:szCs w:val="28"/>
        </w:rPr>
      </w:pPr>
    </w:p>
    <w:p w:rsidR="00E1410B" w:rsidRDefault="00E1410B">
      <w:pPr>
        <w:spacing w:after="1" w:line="220" w:lineRule="auto"/>
        <w:jc w:val="both"/>
        <w:rPr>
          <w:sz w:val="28"/>
          <w:szCs w:val="28"/>
        </w:rPr>
      </w:pPr>
    </w:p>
    <w:p w:rsidR="00E1410B" w:rsidRPr="00A76E47" w:rsidRDefault="00E1410B">
      <w:pPr>
        <w:spacing w:after="1" w:line="220" w:lineRule="auto"/>
        <w:jc w:val="both"/>
        <w:rPr>
          <w:sz w:val="28"/>
          <w:szCs w:val="28"/>
        </w:rPr>
      </w:pPr>
    </w:p>
    <w:tbl>
      <w:tblPr>
        <w:tblStyle w:val="a3"/>
        <w:tblW w:w="0" w:type="auto"/>
        <w:tblInd w:w="4928" w:type="dxa"/>
        <w:tblLook w:val="04A0"/>
      </w:tblPr>
      <w:tblGrid>
        <w:gridCol w:w="4925"/>
      </w:tblGrid>
      <w:tr w:rsidR="00C227CC" w:rsidTr="00C227CC">
        <w:tc>
          <w:tcPr>
            <w:tcW w:w="4925" w:type="dxa"/>
            <w:tcBorders>
              <w:top w:val="nil"/>
              <w:left w:val="nil"/>
              <w:bottom w:val="nil"/>
              <w:right w:val="nil"/>
            </w:tcBorders>
          </w:tcPr>
          <w:p w:rsidR="00C227CC" w:rsidRPr="00A76E47" w:rsidRDefault="00C227CC" w:rsidP="00C227CC">
            <w:pPr>
              <w:spacing w:after="1" w:line="220" w:lineRule="auto"/>
              <w:outlineLvl w:val="1"/>
              <w:rPr>
                <w:sz w:val="28"/>
                <w:szCs w:val="28"/>
              </w:rPr>
            </w:pPr>
            <w:r w:rsidRPr="00A76E47">
              <w:rPr>
                <w:sz w:val="28"/>
                <w:szCs w:val="28"/>
              </w:rPr>
              <w:lastRenderedPageBreak/>
              <w:t xml:space="preserve">Приложение </w:t>
            </w:r>
            <w:r>
              <w:rPr>
                <w:sz w:val="28"/>
                <w:szCs w:val="28"/>
              </w:rPr>
              <w:t>№</w:t>
            </w:r>
            <w:r w:rsidRPr="00A76E47">
              <w:rPr>
                <w:sz w:val="28"/>
                <w:szCs w:val="28"/>
              </w:rPr>
              <w:t xml:space="preserve"> </w:t>
            </w:r>
            <w:r>
              <w:rPr>
                <w:sz w:val="28"/>
                <w:szCs w:val="28"/>
              </w:rPr>
              <w:t>9</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C227CC" w:rsidRDefault="007C4DFC" w:rsidP="007C4DFC">
            <w:pPr>
              <w:spacing w:after="1" w:line="220" w:lineRule="auto"/>
              <w:outlineLvl w:val="1"/>
              <w:rPr>
                <w:sz w:val="28"/>
                <w:szCs w:val="28"/>
              </w:rPr>
            </w:pPr>
            <w:r>
              <w:rPr>
                <w:sz w:val="28"/>
                <w:szCs w:val="28"/>
              </w:rPr>
              <w:t xml:space="preserve"> г. Железногорск</w:t>
            </w:r>
          </w:p>
        </w:tc>
      </w:tr>
    </w:tbl>
    <w:p w:rsidR="006C0A1F" w:rsidRPr="00A76E47" w:rsidRDefault="006C0A1F">
      <w:pPr>
        <w:spacing w:after="1" w:line="220" w:lineRule="auto"/>
        <w:jc w:val="both"/>
        <w:rPr>
          <w:sz w:val="28"/>
          <w:szCs w:val="28"/>
        </w:rPr>
      </w:pPr>
    </w:p>
    <w:p w:rsidR="00CF140A" w:rsidRDefault="00CF140A" w:rsidP="00CF140A">
      <w:pPr>
        <w:spacing w:after="1" w:line="220" w:lineRule="auto"/>
        <w:jc w:val="center"/>
        <w:rPr>
          <w:sz w:val="28"/>
          <w:szCs w:val="28"/>
        </w:rPr>
      </w:pPr>
      <w:bookmarkStart w:id="21" w:name="P2047"/>
      <w:bookmarkEnd w:id="21"/>
      <w:r>
        <w:rPr>
          <w:sz w:val="28"/>
          <w:szCs w:val="28"/>
        </w:rPr>
        <w:t xml:space="preserve">Критерии оценки </w:t>
      </w:r>
    </w:p>
    <w:p w:rsidR="006C0A1F" w:rsidRDefault="00CF140A" w:rsidP="00CF140A">
      <w:pPr>
        <w:spacing w:after="1" w:line="220" w:lineRule="auto"/>
        <w:jc w:val="center"/>
        <w:rPr>
          <w:sz w:val="28"/>
          <w:szCs w:val="28"/>
        </w:rPr>
      </w:pPr>
      <w:r>
        <w:rPr>
          <w:sz w:val="28"/>
          <w:szCs w:val="28"/>
        </w:rPr>
        <w:t>результативности и качества труда для определения размеров выплат за важность выполняемой работы, степень самостоятельности и ответственности при выполнении поставленных задач, выплат за качество выполняемых работ руководителям учреждений и их заместителям</w:t>
      </w:r>
    </w:p>
    <w:p w:rsidR="00226A89" w:rsidRPr="00A76E47" w:rsidRDefault="00226A89" w:rsidP="00CF140A">
      <w:pPr>
        <w:spacing w:after="1" w:line="220" w:lineRule="auto"/>
        <w:jc w:val="center"/>
        <w:rPr>
          <w:sz w:val="28"/>
          <w:szCs w:val="28"/>
        </w:rPr>
      </w:pPr>
    </w:p>
    <w:tbl>
      <w:tblPr>
        <w:tblStyle w:val="a3"/>
        <w:tblW w:w="9858" w:type="dxa"/>
        <w:tblLayout w:type="fixed"/>
        <w:tblLook w:val="04A0"/>
      </w:tblPr>
      <w:tblGrid>
        <w:gridCol w:w="528"/>
        <w:gridCol w:w="1601"/>
        <w:gridCol w:w="2058"/>
        <w:gridCol w:w="1896"/>
        <w:gridCol w:w="400"/>
        <w:gridCol w:w="1760"/>
        <w:gridCol w:w="223"/>
        <w:gridCol w:w="1392"/>
      </w:tblGrid>
      <w:tr w:rsidR="0092556A" w:rsidTr="00226A89">
        <w:trPr>
          <w:trHeight w:val="677"/>
        </w:trPr>
        <w:tc>
          <w:tcPr>
            <w:tcW w:w="528" w:type="dxa"/>
            <w:vMerge w:val="restart"/>
            <w:vAlign w:val="center"/>
          </w:tcPr>
          <w:p w:rsidR="0092556A" w:rsidRPr="0092556A" w:rsidRDefault="0092556A" w:rsidP="00226A89">
            <w:pPr>
              <w:jc w:val="center"/>
            </w:pPr>
            <w:r w:rsidRPr="0092556A">
              <w:t>№ п/п</w:t>
            </w:r>
          </w:p>
        </w:tc>
        <w:tc>
          <w:tcPr>
            <w:tcW w:w="1601" w:type="dxa"/>
            <w:vMerge w:val="restart"/>
            <w:vAlign w:val="center"/>
          </w:tcPr>
          <w:p w:rsidR="0092556A" w:rsidRPr="0092556A" w:rsidRDefault="0092556A" w:rsidP="00226A89">
            <w:pPr>
              <w:jc w:val="center"/>
            </w:pPr>
            <w:r w:rsidRPr="0092556A">
              <w:t>Наименование должности</w:t>
            </w:r>
          </w:p>
        </w:tc>
        <w:tc>
          <w:tcPr>
            <w:tcW w:w="2058" w:type="dxa"/>
            <w:vMerge w:val="restart"/>
            <w:vAlign w:val="center"/>
          </w:tcPr>
          <w:p w:rsidR="0092556A" w:rsidRPr="0092556A" w:rsidRDefault="0092556A" w:rsidP="00226A89">
            <w:pPr>
              <w:jc w:val="center"/>
            </w:pPr>
            <w:r w:rsidRPr="0092556A">
              <w:t>Критерии оценки результативности и качества деятельности</w:t>
            </w:r>
          </w:p>
        </w:tc>
        <w:tc>
          <w:tcPr>
            <w:tcW w:w="4056" w:type="dxa"/>
            <w:gridSpan w:val="3"/>
            <w:vAlign w:val="center"/>
          </w:tcPr>
          <w:p w:rsidR="0092556A" w:rsidRPr="0092556A" w:rsidRDefault="0092556A" w:rsidP="00226A89">
            <w:pPr>
              <w:jc w:val="center"/>
            </w:pPr>
            <w:r w:rsidRPr="0092556A">
              <w:t>Условия</w:t>
            </w:r>
          </w:p>
        </w:tc>
        <w:tc>
          <w:tcPr>
            <w:tcW w:w="1615" w:type="dxa"/>
            <w:gridSpan w:val="2"/>
            <w:vMerge w:val="restart"/>
            <w:vAlign w:val="center"/>
          </w:tcPr>
          <w:p w:rsidR="0092556A" w:rsidRPr="0092556A" w:rsidRDefault="0092556A" w:rsidP="00226A89">
            <w:pPr>
              <w:jc w:val="center"/>
            </w:pPr>
            <w:r w:rsidRPr="0092556A">
              <w:t>Предельный размер к должностному окладу</w:t>
            </w:r>
          </w:p>
        </w:tc>
      </w:tr>
      <w:tr w:rsidR="009A6549" w:rsidTr="00226A89">
        <w:trPr>
          <w:trHeight w:val="677"/>
        </w:trPr>
        <w:tc>
          <w:tcPr>
            <w:tcW w:w="528" w:type="dxa"/>
            <w:vMerge/>
            <w:vAlign w:val="center"/>
          </w:tcPr>
          <w:p w:rsidR="0092556A" w:rsidRPr="0092556A" w:rsidRDefault="0092556A" w:rsidP="00226A89">
            <w:pPr>
              <w:jc w:val="center"/>
            </w:pPr>
          </w:p>
        </w:tc>
        <w:tc>
          <w:tcPr>
            <w:tcW w:w="1601" w:type="dxa"/>
            <w:vMerge/>
            <w:vAlign w:val="center"/>
          </w:tcPr>
          <w:p w:rsidR="0092556A" w:rsidRPr="0092556A" w:rsidRDefault="0092556A" w:rsidP="00226A89">
            <w:pPr>
              <w:jc w:val="center"/>
            </w:pPr>
          </w:p>
        </w:tc>
        <w:tc>
          <w:tcPr>
            <w:tcW w:w="2058" w:type="dxa"/>
            <w:vMerge/>
            <w:vAlign w:val="center"/>
          </w:tcPr>
          <w:p w:rsidR="0092556A" w:rsidRPr="0092556A" w:rsidRDefault="0092556A" w:rsidP="00226A89">
            <w:pPr>
              <w:jc w:val="center"/>
            </w:pPr>
          </w:p>
        </w:tc>
        <w:tc>
          <w:tcPr>
            <w:tcW w:w="1896" w:type="dxa"/>
            <w:vAlign w:val="center"/>
          </w:tcPr>
          <w:p w:rsidR="0092556A" w:rsidRPr="0092556A" w:rsidRDefault="0092556A" w:rsidP="00226A89">
            <w:pPr>
              <w:jc w:val="center"/>
            </w:pPr>
            <w:r w:rsidRPr="0092556A">
              <w:t>наименование</w:t>
            </w:r>
          </w:p>
        </w:tc>
        <w:tc>
          <w:tcPr>
            <w:tcW w:w="2160" w:type="dxa"/>
            <w:gridSpan w:val="2"/>
            <w:vAlign w:val="center"/>
          </w:tcPr>
          <w:p w:rsidR="0092556A" w:rsidRPr="0092556A" w:rsidRDefault="0092556A" w:rsidP="00226A89">
            <w:pPr>
              <w:jc w:val="center"/>
            </w:pPr>
            <w:r w:rsidRPr="0092556A">
              <w:t>индикатор</w:t>
            </w:r>
          </w:p>
        </w:tc>
        <w:tc>
          <w:tcPr>
            <w:tcW w:w="1615" w:type="dxa"/>
            <w:gridSpan w:val="2"/>
            <w:vMerge/>
            <w:vAlign w:val="center"/>
          </w:tcPr>
          <w:p w:rsidR="0092556A" w:rsidRPr="0092556A" w:rsidRDefault="0092556A" w:rsidP="00226A89">
            <w:pPr>
              <w:jc w:val="center"/>
            </w:pPr>
          </w:p>
        </w:tc>
      </w:tr>
      <w:tr w:rsidR="0092556A" w:rsidTr="00226A89">
        <w:trPr>
          <w:trHeight w:val="600"/>
        </w:trPr>
        <w:tc>
          <w:tcPr>
            <w:tcW w:w="528" w:type="dxa"/>
            <w:vMerge w:val="restart"/>
          </w:tcPr>
          <w:p w:rsidR="0092556A" w:rsidRPr="0092556A" w:rsidRDefault="0092556A" w:rsidP="0092556A">
            <w:r>
              <w:t>1</w:t>
            </w:r>
          </w:p>
        </w:tc>
        <w:tc>
          <w:tcPr>
            <w:tcW w:w="1601" w:type="dxa"/>
            <w:vMerge w:val="restart"/>
          </w:tcPr>
          <w:p w:rsidR="0092556A" w:rsidRPr="0092556A" w:rsidRDefault="0092556A" w:rsidP="0092556A">
            <w:r>
              <w:t>Руководитель</w:t>
            </w:r>
          </w:p>
        </w:tc>
        <w:tc>
          <w:tcPr>
            <w:tcW w:w="7729" w:type="dxa"/>
            <w:gridSpan w:val="6"/>
            <w:vAlign w:val="center"/>
          </w:tcPr>
          <w:p w:rsidR="0092556A" w:rsidRPr="0092556A" w:rsidRDefault="0092556A" w:rsidP="00226A89">
            <w:r>
              <w:t>Выплата за важность выполняемой работы, степень самостоятельности и ответственности при выполнении поставленных задач</w:t>
            </w:r>
          </w:p>
        </w:tc>
      </w:tr>
      <w:tr w:rsidR="0092556A" w:rsidTr="009A6549">
        <w:tc>
          <w:tcPr>
            <w:tcW w:w="528" w:type="dxa"/>
            <w:vMerge/>
            <w:vAlign w:val="center"/>
          </w:tcPr>
          <w:p w:rsidR="0092556A" w:rsidRPr="0092556A" w:rsidRDefault="0092556A" w:rsidP="0092556A">
            <w:pPr>
              <w:jc w:val="center"/>
            </w:pPr>
          </w:p>
        </w:tc>
        <w:tc>
          <w:tcPr>
            <w:tcW w:w="1601" w:type="dxa"/>
            <w:vMerge/>
            <w:vAlign w:val="center"/>
          </w:tcPr>
          <w:p w:rsidR="0092556A" w:rsidRPr="0092556A" w:rsidRDefault="0092556A" w:rsidP="0092556A"/>
        </w:tc>
        <w:tc>
          <w:tcPr>
            <w:tcW w:w="2058" w:type="dxa"/>
          </w:tcPr>
          <w:p w:rsidR="0092556A" w:rsidRPr="0092556A" w:rsidRDefault="0092556A" w:rsidP="009A5BAD">
            <w:pPr>
              <w:spacing w:after="1" w:line="220" w:lineRule="auto"/>
            </w:pPr>
            <w:r w:rsidRPr="0092556A">
              <w:t>ответственное отношение к своим обязанностям</w:t>
            </w:r>
          </w:p>
        </w:tc>
        <w:tc>
          <w:tcPr>
            <w:tcW w:w="2296" w:type="dxa"/>
            <w:gridSpan w:val="2"/>
          </w:tcPr>
          <w:p w:rsidR="0092556A" w:rsidRPr="0092556A" w:rsidRDefault="0092556A" w:rsidP="009A5BAD">
            <w:pPr>
              <w:spacing w:after="1" w:line="220" w:lineRule="auto"/>
            </w:pPr>
            <w:r w:rsidRPr="0092556A">
              <w:t>отсутствие обоснованных зафиксированных замечаний к руководителю со стороны контролирующих органов, учредителя, граждан</w:t>
            </w:r>
          </w:p>
        </w:tc>
        <w:tc>
          <w:tcPr>
            <w:tcW w:w="1983" w:type="dxa"/>
            <w:gridSpan w:val="2"/>
          </w:tcPr>
          <w:p w:rsidR="0092556A" w:rsidRPr="0092556A" w:rsidRDefault="0092556A" w:rsidP="009A5BAD">
            <w:pPr>
              <w:spacing w:after="1" w:line="220" w:lineRule="auto"/>
            </w:pPr>
            <w:r w:rsidRPr="0092556A">
              <w:t>отсутствие случаев</w:t>
            </w:r>
          </w:p>
        </w:tc>
        <w:tc>
          <w:tcPr>
            <w:tcW w:w="1392" w:type="dxa"/>
            <w:vAlign w:val="center"/>
          </w:tcPr>
          <w:p w:rsidR="0092556A" w:rsidRPr="0092556A" w:rsidRDefault="0092556A" w:rsidP="0092556A">
            <w:pPr>
              <w:spacing w:after="1" w:line="220" w:lineRule="auto"/>
              <w:jc w:val="center"/>
            </w:pPr>
            <w:r w:rsidRPr="0092556A">
              <w:t>20%</w:t>
            </w:r>
          </w:p>
        </w:tc>
      </w:tr>
      <w:tr w:rsidR="0092556A" w:rsidTr="009A6549">
        <w:tc>
          <w:tcPr>
            <w:tcW w:w="528" w:type="dxa"/>
            <w:vMerge/>
            <w:vAlign w:val="center"/>
          </w:tcPr>
          <w:p w:rsidR="0092556A" w:rsidRPr="0092556A" w:rsidRDefault="0092556A" w:rsidP="0092556A">
            <w:pPr>
              <w:jc w:val="center"/>
            </w:pPr>
          </w:p>
        </w:tc>
        <w:tc>
          <w:tcPr>
            <w:tcW w:w="1601" w:type="dxa"/>
            <w:vMerge/>
            <w:vAlign w:val="center"/>
          </w:tcPr>
          <w:p w:rsidR="0092556A" w:rsidRPr="0092556A" w:rsidRDefault="0092556A" w:rsidP="0092556A"/>
        </w:tc>
        <w:tc>
          <w:tcPr>
            <w:tcW w:w="2058" w:type="dxa"/>
            <w:vMerge w:val="restart"/>
          </w:tcPr>
          <w:p w:rsidR="0092556A" w:rsidRPr="0092556A" w:rsidRDefault="0092556A" w:rsidP="009A5BAD">
            <w:pPr>
              <w:spacing w:after="1" w:line="220" w:lineRule="auto"/>
            </w:pPr>
            <w:r w:rsidRPr="0092556A">
              <w:t>сложность организации и управления учреждением</w:t>
            </w:r>
          </w:p>
        </w:tc>
        <w:tc>
          <w:tcPr>
            <w:tcW w:w="2296" w:type="dxa"/>
            <w:gridSpan w:val="2"/>
            <w:vMerge w:val="restart"/>
          </w:tcPr>
          <w:p w:rsidR="0092556A" w:rsidRPr="0092556A" w:rsidRDefault="0092556A" w:rsidP="009A5BAD">
            <w:pPr>
              <w:spacing w:after="1" w:line="220" w:lineRule="auto"/>
            </w:pPr>
            <w:r w:rsidRPr="0092556A">
              <w:t>соответствие учреждения требованиям надзорных органов</w:t>
            </w:r>
          </w:p>
        </w:tc>
        <w:tc>
          <w:tcPr>
            <w:tcW w:w="1983" w:type="dxa"/>
            <w:gridSpan w:val="2"/>
          </w:tcPr>
          <w:p w:rsidR="0092556A" w:rsidRPr="0092556A" w:rsidRDefault="0092556A" w:rsidP="009A5BAD">
            <w:pPr>
              <w:spacing w:after="1" w:line="220" w:lineRule="auto"/>
            </w:pPr>
            <w:r w:rsidRPr="0092556A">
              <w:t>отсутствие предписаний по итогам проведенной проверки</w:t>
            </w:r>
          </w:p>
        </w:tc>
        <w:tc>
          <w:tcPr>
            <w:tcW w:w="1392" w:type="dxa"/>
            <w:vAlign w:val="center"/>
          </w:tcPr>
          <w:p w:rsidR="0092556A" w:rsidRPr="0092556A" w:rsidRDefault="0092556A" w:rsidP="0092556A">
            <w:pPr>
              <w:spacing w:after="1" w:line="220" w:lineRule="auto"/>
              <w:jc w:val="center"/>
            </w:pPr>
            <w:r w:rsidRPr="0092556A">
              <w:t>10%</w:t>
            </w:r>
          </w:p>
        </w:tc>
      </w:tr>
      <w:tr w:rsidR="0092556A" w:rsidTr="009A6549">
        <w:tc>
          <w:tcPr>
            <w:tcW w:w="528" w:type="dxa"/>
            <w:vMerge/>
            <w:vAlign w:val="center"/>
          </w:tcPr>
          <w:p w:rsidR="0092556A" w:rsidRPr="0092556A" w:rsidRDefault="0092556A" w:rsidP="0092556A">
            <w:pPr>
              <w:jc w:val="center"/>
            </w:pPr>
          </w:p>
        </w:tc>
        <w:tc>
          <w:tcPr>
            <w:tcW w:w="1601" w:type="dxa"/>
            <w:vMerge/>
            <w:vAlign w:val="center"/>
          </w:tcPr>
          <w:p w:rsidR="0092556A" w:rsidRPr="0092556A" w:rsidRDefault="0092556A" w:rsidP="0092556A"/>
        </w:tc>
        <w:tc>
          <w:tcPr>
            <w:tcW w:w="2058" w:type="dxa"/>
            <w:vMerge/>
          </w:tcPr>
          <w:p w:rsidR="0092556A" w:rsidRPr="0092556A" w:rsidRDefault="0092556A" w:rsidP="009A5BAD"/>
        </w:tc>
        <w:tc>
          <w:tcPr>
            <w:tcW w:w="2296" w:type="dxa"/>
            <w:gridSpan w:val="2"/>
            <w:vMerge/>
          </w:tcPr>
          <w:p w:rsidR="0092556A" w:rsidRPr="0092556A" w:rsidRDefault="0092556A" w:rsidP="009A5BAD"/>
        </w:tc>
        <w:tc>
          <w:tcPr>
            <w:tcW w:w="1983" w:type="dxa"/>
            <w:gridSpan w:val="2"/>
          </w:tcPr>
          <w:p w:rsidR="0092556A" w:rsidRPr="0092556A" w:rsidRDefault="0092556A" w:rsidP="009A5BAD">
            <w:pPr>
              <w:spacing w:after="1" w:line="220" w:lineRule="auto"/>
            </w:pPr>
            <w:r w:rsidRPr="0092556A">
              <w:t>отсутствие проверки</w:t>
            </w:r>
          </w:p>
        </w:tc>
        <w:tc>
          <w:tcPr>
            <w:tcW w:w="1392" w:type="dxa"/>
            <w:vAlign w:val="center"/>
          </w:tcPr>
          <w:p w:rsidR="0092556A" w:rsidRPr="0092556A" w:rsidRDefault="0092556A" w:rsidP="0092556A">
            <w:pPr>
              <w:spacing w:after="1" w:line="220" w:lineRule="auto"/>
              <w:jc w:val="center"/>
            </w:pPr>
            <w:r w:rsidRPr="0092556A">
              <w:t>5%</w:t>
            </w:r>
          </w:p>
        </w:tc>
      </w:tr>
      <w:tr w:rsidR="0092556A" w:rsidTr="009A6549">
        <w:tc>
          <w:tcPr>
            <w:tcW w:w="528" w:type="dxa"/>
            <w:vMerge/>
            <w:vAlign w:val="center"/>
          </w:tcPr>
          <w:p w:rsidR="0092556A" w:rsidRPr="0092556A" w:rsidRDefault="0092556A" w:rsidP="0092556A">
            <w:pPr>
              <w:jc w:val="center"/>
            </w:pPr>
          </w:p>
        </w:tc>
        <w:tc>
          <w:tcPr>
            <w:tcW w:w="1601" w:type="dxa"/>
            <w:vMerge/>
            <w:vAlign w:val="center"/>
          </w:tcPr>
          <w:p w:rsidR="0092556A" w:rsidRPr="0092556A" w:rsidRDefault="0092556A" w:rsidP="0092556A"/>
        </w:tc>
        <w:tc>
          <w:tcPr>
            <w:tcW w:w="2058" w:type="dxa"/>
            <w:vMerge/>
          </w:tcPr>
          <w:p w:rsidR="0092556A" w:rsidRPr="0092556A" w:rsidRDefault="0092556A" w:rsidP="009A5BAD"/>
        </w:tc>
        <w:tc>
          <w:tcPr>
            <w:tcW w:w="2296" w:type="dxa"/>
            <w:gridSpan w:val="2"/>
            <w:vMerge/>
          </w:tcPr>
          <w:p w:rsidR="0092556A" w:rsidRPr="0092556A" w:rsidRDefault="0092556A" w:rsidP="009A5BAD"/>
        </w:tc>
        <w:tc>
          <w:tcPr>
            <w:tcW w:w="1983" w:type="dxa"/>
            <w:gridSpan w:val="2"/>
          </w:tcPr>
          <w:p w:rsidR="0092556A" w:rsidRPr="0092556A" w:rsidRDefault="0092556A" w:rsidP="009A5BAD">
            <w:pPr>
              <w:spacing w:after="1" w:line="220" w:lineRule="auto"/>
            </w:pPr>
            <w:r w:rsidRPr="0092556A">
              <w:t>устранение предписаний в установленные сроки</w:t>
            </w:r>
          </w:p>
        </w:tc>
        <w:tc>
          <w:tcPr>
            <w:tcW w:w="1392" w:type="dxa"/>
            <w:vAlign w:val="center"/>
          </w:tcPr>
          <w:p w:rsidR="0092556A" w:rsidRPr="0092556A" w:rsidRDefault="0092556A" w:rsidP="0092556A">
            <w:pPr>
              <w:spacing w:after="1" w:line="220" w:lineRule="auto"/>
              <w:jc w:val="center"/>
            </w:pPr>
            <w:r w:rsidRPr="0092556A">
              <w:t>5%</w:t>
            </w:r>
          </w:p>
        </w:tc>
      </w:tr>
      <w:tr w:rsidR="0092556A" w:rsidTr="009A6549">
        <w:tc>
          <w:tcPr>
            <w:tcW w:w="528" w:type="dxa"/>
            <w:vMerge/>
            <w:vAlign w:val="center"/>
          </w:tcPr>
          <w:p w:rsidR="0092556A" w:rsidRPr="0092556A" w:rsidRDefault="0092556A" w:rsidP="0092556A">
            <w:pPr>
              <w:jc w:val="center"/>
            </w:pPr>
          </w:p>
        </w:tc>
        <w:tc>
          <w:tcPr>
            <w:tcW w:w="1601" w:type="dxa"/>
            <w:vMerge/>
            <w:vAlign w:val="center"/>
          </w:tcPr>
          <w:p w:rsidR="0092556A" w:rsidRPr="0092556A" w:rsidRDefault="0092556A" w:rsidP="0092556A"/>
        </w:tc>
        <w:tc>
          <w:tcPr>
            <w:tcW w:w="2058" w:type="dxa"/>
            <w:vMerge w:val="restart"/>
          </w:tcPr>
          <w:p w:rsidR="0092556A" w:rsidRPr="0092556A" w:rsidRDefault="0092556A" w:rsidP="009A5BAD">
            <w:pPr>
              <w:spacing w:after="1" w:line="220" w:lineRule="auto"/>
            </w:pPr>
            <w:r w:rsidRPr="0092556A">
              <w:t>результативность финансово-экономической деятельности</w:t>
            </w:r>
          </w:p>
        </w:tc>
        <w:tc>
          <w:tcPr>
            <w:tcW w:w="2296" w:type="dxa"/>
            <w:gridSpan w:val="2"/>
          </w:tcPr>
          <w:p w:rsidR="0092556A" w:rsidRPr="0092556A" w:rsidRDefault="0092556A" w:rsidP="009A5BAD">
            <w:pPr>
              <w:spacing w:after="1" w:line="220" w:lineRule="auto"/>
            </w:pPr>
            <w:r w:rsidRPr="0092556A">
              <w:t>выполнение плана финансово-хозяйственной деятельности (по результатам с начала года) не ниже 95%</w:t>
            </w:r>
          </w:p>
        </w:tc>
        <w:tc>
          <w:tcPr>
            <w:tcW w:w="1983" w:type="dxa"/>
            <w:gridSpan w:val="2"/>
          </w:tcPr>
          <w:p w:rsidR="0092556A" w:rsidRPr="0092556A" w:rsidRDefault="0092556A" w:rsidP="009A5BAD">
            <w:pPr>
              <w:spacing w:after="1" w:line="220" w:lineRule="auto"/>
            </w:pPr>
            <w:r w:rsidRPr="0092556A">
              <w:t>95 - 100%</w:t>
            </w:r>
          </w:p>
        </w:tc>
        <w:tc>
          <w:tcPr>
            <w:tcW w:w="1392" w:type="dxa"/>
            <w:vAlign w:val="center"/>
          </w:tcPr>
          <w:p w:rsidR="0092556A" w:rsidRPr="0092556A" w:rsidRDefault="0092556A" w:rsidP="0092556A">
            <w:pPr>
              <w:spacing w:after="1" w:line="220" w:lineRule="auto"/>
              <w:jc w:val="center"/>
            </w:pPr>
            <w:r w:rsidRPr="0092556A">
              <w:t>20%</w:t>
            </w:r>
          </w:p>
        </w:tc>
      </w:tr>
      <w:tr w:rsidR="004A7AA0" w:rsidTr="009A6549">
        <w:tc>
          <w:tcPr>
            <w:tcW w:w="528" w:type="dxa"/>
            <w:vMerge/>
            <w:vAlign w:val="center"/>
          </w:tcPr>
          <w:p w:rsidR="004A7AA0" w:rsidRPr="0092556A" w:rsidRDefault="004A7AA0" w:rsidP="0092556A">
            <w:pPr>
              <w:jc w:val="center"/>
            </w:pPr>
          </w:p>
        </w:tc>
        <w:tc>
          <w:tcPr>
            <w:tcW w:w="1601" w:type="dxa"/>
            <w:vMerge/>
            <w:vAlign w:val="center"/>
          </w:tcPr>
          <w:p w:rsidR="004A7AA0" w:rsidRPr="0092556A" w:rsidRDefault="004A7AA0" w:rsidP="0092556A"/>
        </w:tc>
        <w:tc>
          <w:tcPr>
            <w:tcW w:w="2058" w:type="dxa"/>
            <w:vMerge/>
          </w:tcPr>
          <w:p w:rsidR="004A7AA0" w:rsidRPr="0092556A" w:rsidRDefault="004A7AA0" w:rsidP="009A5BAD">
            <w:pPr>
              <w:spacing w:after="1" w:line="220" w:lineRule="auto"/>
            </w:pPr>
          </w:p>
        </w:tc>
        <w:tc>
          <w:tcPr>
            <w:tcW w:w="2296" w:type="dxa"/>
            <w:gridSpan w:val="2"/>
          </w:tcPr>
          <w:p w:rsidR="004A7AA0" w:rsidRPr="0092556A" w:rsidRDefault="004A7AA0" w:rsidP="009A5BAD">
            <w:pPr>
              <w:spacing w:after="1" w:line="220" w:lineRule="auto"/>
            </w:pPr>
            <w:r w:rsidRPr="0092556A">
              <w:t xml:space="preserve">своевременное размещение информации об </w:t>
            </w:r>
            <w:r w:rsidRPr="0092556A">
              <w:lastRenderedPageBreak/>
              <w:t xml:space="preserve">учреждении на официальном сайте в сети Интернет </w:t>
            </w:r>
            <w:proofErr w:type="spellStart"/>
            <w:r w:rsidRPr="0092556A">
              <w:t>www.bus.gov.ru</w:t>
            </w:r>
            <w:proofErr w:type="spellEnd"/>
            <w:r w:rsidRPr="0092556A">
              <w:t xml:space="preserve"> и на сайте учреждения</w:t>
            </w:r>
          </w:p>
        </w:tc>
        <w:tc>
          <w:tcPr>
            <w:tcW w:w="1983" w:type="dxa"/>
            <w:gridSpan w:val="2"/>
          </w:tcPr>
          <w:p w:rsidR="004A7AA0" w:rsidRPr="0092556A" w:rsidRDefault="004A7AA0" w:rsidP="009A5BAD">
            <w:pPr>
              <w:spacing w:after="1" w:line="220" w:lineRule="auto"/>
            </w:pPr>
            <w:r w:rsidRPr="0092556A">
              <w:lastRenderedPageBreak/>
              <w:t xml:space="preserve">своевременное размещение необходимой </w:t>
            </w:r>
            <w:r w:rsidRPr="0092556A">
              <w:lastRenderedPageBreak/>
              <w:t>информации на сайтах</w:t>
            </w:r>
          </w:p>
        </w:tc>
        <w:tc>
          <w:tcPr>
            <w:tcW w:w="1392" w:type="dxa"/>
            <w:vAlign w:val="center"/>
          </w:tcPr>
          <w:p w:rsidR="004A7AA0" w:rsidRPr="0092556A" w:rsidRDefault="004A7AA0" w:rsidP="009A5BAD">
            <w:pPr>
              <w:spacing w:after="1" w:line="220" w:lineRule="auto"/>
              <w:jc w:val="center"/>
            </w:pPr>
            <w:r w:rsidRPr="0092556A">
              <w:lastRenderedPageBreak/>
              <w:t>10%</w:t>
            </w:r>
          </w:p>
        </w:tc>
      </w:tr>
      <w:tr w:rsidR="004A7AA0" w:rsidTr="009A6549">
        <w:tc>
          <w:tcPr>
            <w:tcW w:w="528" w:type="dxa"/>
            <w:vMerge/>
            <w:vAlign w:val="center"/>
          </w:tcPr>
          <w:p w:rsidR="004A7AA0" w:rsidRPr="0092556A" w:rsidRDefault="004A7AA0" w:rsidP="0092556A">
            <w:pPr>
              <w:jc w:val="center"/>
            </w:pPr>
          </w:p>
        </w:tc>
        <w:tc>
          <w:tcPr>
            <w:tcW w:w="1601" w:type="dxa"/>
            <w:vMerge/>
            <w:vAlign w:val="center"/>
          </w:tcPr>
          <w:p w:rsidR="004A7AA0" w:rsidRPr="0092556A" w:rsidRDefault="004A7AA0" w:rsidP="0092556A"/>
        </w:tc>
        <w:tc>
          <w:tcPr>
            <w:tcW w:w="2058" w:type="dxa"/>
            <w:vMerge/>
          </w:tcPr>
          <w:p w:rsidR="004A7AA0" w:rsidRPr="0092556A" w:rsidRDefault="004A7AA0" w:rsidP="009A5BAD">
            <w:pPr>
              <w:spacing w:after="1" w:line="220" w:lineRule="auto"/>
            </w:pPr>
          </w:p>
        </w:tc>
        <w:tc>
          <w:tcPr>
            <w:tcW w:w="2296" w:type="dxa"/>
            <w:gridSpan w:val="2"/>
          </w:tcPr>
          <w:p w:rsidR="004A7AA0" w:rsidRPr="0092556A" w:rsidRDefault="004A7AA0" w:rsidP="009A5BAD">
            <w:pPr>
              <w:spacing w:after="1" w:line="220" w:lineRule="auto"/>
            </w:pPr>
            <w:r w:rsidRPr="0092556A">
              <w:t>полнота, достоверность и своевременность предоставления статистической, бухгалтерской и иной отчетности</w:t>
            </w:r>
          </w:p>
        </w:tc>
        <w:tc>
          <w:tcPr>
            <w:tcW w:w="1983" w:type="dxa"/>
            <w:gridSpan w:val="2"/>
          </w:tcPr>
          <w:p w:rsidR="004A7AA0" w:rsidRPr="0092556A" w:rsidRDefault="004A7AA0" w:rsidP="009A5BAD">
            <w:pPr>
              <w:spacing w:after="1" w:line="220" w:lineRule="auto"/>
            </w:pPr>
            <w:r w:rsidRPr="0092556A">
              <w:t>отсутствие фактов нарушения по срокам и содержанию предоставляемой отчетности</w:t>
            </w:r>
          </w:p>
        </w:tc>
        <w:tc>
          <w:tcPr>
            <w:tcW w:w="1392" w:type="dxa"/>
            <w:vAlign w:val="center"/>
          </w:tcPr>
          <w:p w:rsidR="004A7AA0" w:rsidRPr="0092556A" w:rsidRDefault="004A7AA0" w:rsidP="009A5BAD">
            <w:pPr>
              <w:spacing w:after="1" w:line="220" w:lineRule="auto"/>
              <w:jc w:val="center"/>
            </w:pPr>
            <w:r w:rsidRPr="0092556A">
              <w:t>15%</w:t>
            </w:r>
          </w:p>
        </w:tc>
      </w:tr>
      <w:tr w:rsidR="004A7AA0" w:rsidTr="009A5BAD">
        <w:tc>
          <w:tcPr>
            <w:tcW w:w="528" w:type="dxa"/>
            <w:vMerge/>
            <w:vAlign w:val="center"/>
          </w:tcPr>
          <w:p w:rsidR="004A7AA0" w:rsidRPr="0092556A" w:rsidRDefault="004A7AA0" w:rsidP="0092556A">
            <w:pPr>
              <w:jc w:val="center"/>
            </w:pPr>
          </w:p>
        </w:tc>
        <w:tc>
          <w:tcPr>
            <w:tcW w:w="1601" w:type="dxa"/>
            <w:vMerge/>
            <w:vAlign w:val="center"/>
          </w:tcPr>
          <w:p w:rsidR="004A7AA0" w:rsidRPr="0092556A" w:rsidRDefault="004A7AA0" w:rsidP="0092556A"/>
        </w:tc>
        <w:tc>
          <w:tcPr>
            <w:tcW w:w="7729" w:type="dxa"/>
            <w:gridSpan w:val="6"/>
          </w:tcPr>
          <w:p w:rsidR="004A7AA0" w:rsidRPr="0092556A" w:rsidRDefault="004A7AA0" w:rsidP="004A7AA0">
            <w:pPr>
              <w:spacing w:after="1" w:line="220" w:lineRule="auto"/>
            </w:pPr>
            <w:r w:rsidRPr="0092556A">
              <w:t>Выплата за качество выполняемых работ</w:t>
            </w:r>
          </w:p>
        </w:tc>
      </w:tr>
      <w:tr w:rsidR="004A7AA0" w:rsidTr="004A7AA0">
        <w:trPr>
          <w:trHeight w:val="932"/>
        </w:trPr>
        <w:tc>
          <w:tcPr>
            <w:tcW w:w="528" w:type="dxa"/>
            <w:vMerge/>
            <w:vAlign w:val="center"/>
          </w:tcPr>
          <w:p w:rsidR="004A7AA0" w:rsidRPr="0092556A" w:rsidRDefault="004A7AA0" w:rsidP="0092556A">
            <w:pPr>
              <w:jc w:val="center"/>
            </w:pPr>
          </w:p>
        </w:tc>
        <w:tc>
          <w:tcPr>
            <w:tcW w:w="1601" w:type="dxa"/>
            <w:vMerge/>
            <w:vAlign w:val="center"/>
          </w:tcPr>
          <w:p w:rsidR="004A7AA0" w:rsidRPr="0092556A" w:rsidRDefault="004A7AA0" w:rsidP="0092556A"/>
        </w:tc>
        <w:tc>
          <w:tcPr>
            <w:tcW w:w="2058" w:type="dxa"/>
            <w:vMerge w:val="restart"/>
          </w:tcPr>
          <w:p w:rsidR="004A7AA0" w:rsidRPr="0092556A" w:rsidRDefault="004A7AA0" w:rsidP="009A5BAD">
            <w:pPr>
              <w:spacing w:after="1" w:line="220" w:lineRule="auto"/>
            </w:pPr>
            <w:r w:rsidRPr="0092556A">
              <w:t>результативность деятельности учреждения</w:t>
            </w:r>
          </w:p>
        </w:tc>
        <w:tc>
          <w:tcPr>
            <w:tcW w:w="2296" w:type="dxa"/>
            <w:gridSpan w:val="2"/>
          </w:tcPr>
          <w:p w:rsidR="004A7AA0" w:rsidRPr="0092556A" w:rsidRDefault="004A7AA0" w:rsidP="009A5BAD">
            <w:pPr>
              <w:spacing w:after="1" w:line="220" w:lineRule="auto"/>
            </w:pPr>
            <w:r w:rsidRPr="0092556A">
              <w:t xml:space="preserve">сохранность контингента </w:t>
            </w:r>
            <w:proofErr w:type="gramStart"/>
            <w:r w:rsidRPr="0092556A">
              <w:t>занимающихся</w:t>
            </w:r>
            <w:proofErr w:type="gramEnd"/>
          </w:p>
          <w:p w:rsidR="004A7AA0" w:rsidRPr="0092556A" w:rsidRDefault="004A7AA0" w:rsidP="009A5BAD">
            <w:pPr>
              <w:spacing w:after="1" w:line="220" w:lineRule="auto"/>
            </w:pPr>
          </w:p>
        </w:tc>
        <w:tc>
          <w:tcPr>
            <w:tcW w:w="1983" w:type="dxa"/>
            <w:gridSpan w:val="2"/>
          </w:tcPr>
          <w:p w:rsidR="004A7AA0" w:rsidRPr="0092556A" w:rsidRDefault="004A7AA0" w:rsidP="009A5BAD">
            <w:pPr>
              <w:spacing w:after="1" w:line="220" w:lineRule="auto"/>
            </w:pPr>
            <w:r w:rsidRPr="0092556A">
              <w:t>не менее 90%</w:t>
            </w:r>
          </w:p>
        </w:tc>
        <w:tc>
          <w:tcPr>
            <w:tcW w:w="1392" w:type="dxa"/>
            <w:vAlign w:val="center"/>
          </w:tcPr>
          <w:p w:rsidR="004A7AA0" w:rsidRPr="0092556A" w:rsidRDefault="004A7AA0" w:rsidP="009A5BAD">
            <w:pPr>
              <w:spacing w:after="1" w:line="220" w:lineRule="auto"/>
              <w:jc w:val="center"/>
            </w:pPr>
            <w:r w:rsidRPr="0092556A">
              <w:t>30%</w:t>
            </w:r>
          </w:p>
        </w:tc>
      </w:tr>
      <w:tr w:rsidR="004A7AA0" w:rsidTr="009A6549">
        <w:tc>
          <w:tcPr>
            <w:tcW w:w="528" w:type="dxa"/>
            <w:vMerge/>
            <w:vAlign w:val="center"/>
          </w:tcPr>
          <w:p w:rsidR="004A7AA0" w:rsidRPr="0092556A" w:rsidRDefault="004A7AA0" w:rsidP="0092556A">
            <w:pPr>
              <w:jc w:val="center"/>
            </w:pPr>
          </w:p>
        </w:tc>
        <w:tc>
          <w:tcPr>
            <w:tcW w:w="1601" w:type="dxa"/>
            <w:vMerge/>
            <w:vAlign w:val="center"/>
          </w:tcPr>
          <w:p w:rsidR="004A7AA0" w:rsidRPr="0092556A" w:rsidRDefault="004A7AA0" w:rsidP="0092556A"/>
        </w:tc>
        <w:tc>
          <w:tcPr>
            <w:tcW w:w="2058" w:type="dxa"/>
            <w:vMerge/>
          </w:tcPr>
          <w:p w:rsidR="004A7AA0" w:rsidRPr="0092556A" w:rsidRDefault="004A7AA0" w:rsidP="009A5BAD">
            <w:pPr>
              <w:spacing w:after="1" w:line="220" w:lineRule="auto"/>
            </w:pPr>
          </w:p>
        </w:tc>
        <w:tc>
          <w:tcPr>
            <w:tcW w:w="2296" w:type="dxa"/>
            <w:gridSpan w:val="2"/>
          </w:tcPr>
          <w:p w:rsidR="004A7AA0" w:rsidRPr="0092556A" w:rsidRDefault="00663C6C" w:rsidP="00663C6C">
            <w:pPr>
              <w:spacing w:after="1" w:line="220" w:lineRule="auto"/>
            </w:pPr>
            <w:r>
              <w:t xml:space="preserve">отсутствие </w:t>
            </w:r>
            <w:r w:rsidRPr="0092556A">
              <w:t xml:space="preserve">правонарушений, совершенных </w:t>
            </w:r>
            <w:proofErr w:type="gramStart"/>
            <w:r w:rsidRPr="0092556A">
              <w:t>занимающимися</w:t>
            </w:r>
            <w:proofErr w:type="gramEnd"/>
          </w:p>
        </w:tc>
        <w:tc>
          <w:tcPr>
            <w:tcW w:w="1983" w:type="dxa"/>
            <w:gridSpan w:val="2"/>
          </w:tcPr>
          <w:p w:rsidR="004A7AA0" w:rsidRPr="0092556A" w:rsidRDefault="004A7AA0" w:rsidP="009A5BAD">
            <w:pPr>
              <w:spacing w:after="1" w:line="220" w:lineRule="auto"/>
            </w:pPr>
            <w:r w:rsidRPr="0092556A">
              <w:t>отсутствие случаев</w:t>
            </w:r>
          </w:p>
        </w:tc>
        <w:tc>
          <w:tcPr>
            <w:tcW w:w="1392" w:type="dxa"/>
            <w:vAlign w:val="center"/>
          </w:tcPr>
          <w:p w:rsidR="004A7AA0" w:rsidRPr="0092556A" w:rsidRDefault="004A7AA0" w:rsidP="0092556A">
            <w:pPr>
              <w:spacing w:after="1" w:line="220" w:lineRule="auto"/>
              <w:jc w:val="center"/>
            </w:pPr>
            <w:r w:rsidRPr="0092556A">
              <w:t>5%</w:t>
            </w:r>
          </w:p>
        </w:tc>
      </w:tr>
      <w:tr w:rsidR="004A7AA0" w:rsidTr="000A7E79">
        <w:trPr>
          <w:trHeight w:val="1387"/>
        </w:trPr>
        <w:tc>
          <w:tcPr>
            <w:tcW w:w="528" w:type="dxa"/>
            <w:vMerge/>
            <w:vAlign w:val="center"/>
          </w:tcPr>
          <w:p w:rsidR="004A7AA0" w:rsidRPr="0092556A" w:rsidRDefault="004A7AA0" w:rsidP="0092556A">
            <w:pPr>
              <w:jc w:val="center"/>
            </w:pPr>
          </w:p>
        </w:tc>
        <w:tc>
          <w:tcPr>
            <w:tcW w:w="1601" w:type="dxa"/>
            <w:vMerge/>
            <w:vAlign w:val="center"/>
          </w:tcPr>
          <w:p w:rsidR="004A7AA0" w:rsidRPr="0092556A" w:rsidRDefault="004A7AA0" w:rsidP="0092556A"/>
        </w:tc>
        <w:tc>
          <w:tcPr>
            <w:tcW w:w="2058" w:type="dxa"/>
            <w:vMerge w:val="restart"/>
          </w:tcPr>
          <w:p w:rsidR="004A7AA0" w:rsidRPr="0092556A" w:rsidRDefault="004A7AA0" w:rsidP="009A5BAD">
            <w:pPr>
              <w:spacing w:after="1" w:line="220" w:lineRule="auto"/>
            </w:pPr>
            <w:r w:rsidRPr="0092556A">
              <w:t>управленческая культура</w:t>
            </w:r>
          </w:p>
        </w:tc>
        <w:tc>
          <w:tcPr>
            <w:tcW w:w="2296" w:type="dxa"/>
            <w:gridSpan w:val="2"/>
          </w:tcPr>
          <w:p w:rsidR="004A7AA0" w:rsidRPr="0092556A" w:rsidRDefault="004A7AA0" w:rsidP="000A7E79">
            <w:pPr>
              <w:spacing w:after="1" w:line="220" w:lineRule="auto"/>
            </w:pPr>
            <w:r w:rsidRPr="0092556A">
              <w:t>эффективность реализуемой кадровой политики</w:t>
            </w:r>
          </w:p>
        </w:tc>
        <w:tc>
          <w:tcPr>
            <w:tcW w:w="1983" w:type="dxa"/>
            <w:gridSpan w:val="2"/>
          </w:tcPr>
          <w:p w:rsidR="004A7AA0" w:rsidRPr="0092556A" w:rsidRDefault="004A7AA0" w:rsidP="009A5BAD">
            <w:pPr>
              <w:spacing w:after="1" w:line="220" w:lineRule="auto"/>
            </w:pPr>
            <w:r w:rsidRPr="0092556A">
              <w:t>укомплектованность кадрами с первой и высшей квалификационной категорией не менее 70%</w:t>
            </w:r>
          </w:p>
        </w:tc>
        <w:tc>
          <w:tcPr>
            <w:tcW w:w="1392" w:type="dxa"/>
            <w:vAlign w:val="center"/>
          </w:tcPr>
          <w:p w:rsidR="004A7AA0" w:rsidRPr="0092556A" w:rsidRDefault="004A7AA0" w:rsidP="000A7E79">
            <w:pPr>
              <w:spacing w:after="1" w:line="220" w:lineRule="auto"/>
              <w:jc w:val="center"/>
            </w:pPr>
            <w:r w:rsidRPr="0092556A">
              <w:t>15%</w:t>
            </w:r>
          </w:p>
        </w:tc>
      </w:tr>
      <w:tr w:rsidR="00226A89" w:rsidTr="009A6549">
        <w:tc>
          <w:tcPr>
            <w:tcW w:w="528" w:type="dxa"/>
            <w:vMerge/>
            <w:vAlign w:val="center"/>
          </w:tcPr>
          <w:p w:rsidR="00226A89" w:rsidRPr="0092556A" w:rsidRDefault="00226A89" w:rsidP="0092556A">
            <w:pPr>
              <w:jc w:val="center"/>
            </w:pPr>
          </w:p>
        </w:tc>
        <w:tc>
          <w:tcPr>
            <w:tcW w:w="1601" w:type="dxa"/>
            <w:vMerge/>
            <w:vAlign w:val="center"/>
          </w:tcPr>
          <w:p w:rsidR="00226A89" w:rsidRPr="0092556A" w:rsidRDefault="00226A89" w:rsidP="0092556A"/>
        </w:tc>
        <w:tc>
          <w:tcPr>
            <w:tcW w:w="2058" w:type="dxa"/>
            <w:vMerge/>
          </w:tcPr>
          <w:p w:rsidR="00226A89" w:rsidRPr="0092556A" w:rsidRDefault="00226A89" w:rsidP="009A5BAD">
            <w:pPr>
              <w:spacing w:after="1" w:line="220" w:lineRule="auto"/>
            </w:pPr>
          </w:p>
        </w:tc>
        <w:tc>
          <w:tcPr>
            <w:tcW w:w="2296" w:type="dxa"/>
            <w:gridSpan w:val="2"/>
          </w:tcPr>
          <w:p w:rsidR="00226A89" w:rsidRPr="0092556A" w:rsidRDefault="00226A89" w:rsidP="00226A89">
            <w:pPr>
              <w:spacing w:after="1" w:line="220" w:lineRule="auto"/>
            </w:pPr>
            <w:r>
              <w:t>количество молодых специалистов персонала в учреждении</w:t>
            </w:r>
          </w:p>
        </w:tc>
        <w:tc>
          <w:tcPr>
            <w:tcW w:w="1983" w:type="dxa"/>
            <w:gridSpan w:val="2"/>
          </w:tcPr>
          <w:p w:rsidR="00226A89" w:rsidRPr="0092556A" w:rsidRDefault="00226A89" w:rsidP="009A5BAD">
            <w:pPr>
              <w:spacing w:after="1" w:line="220" w:lineRule="auto"/>
            </w:pPr>
            <w:r w:rsidRPr="0092556A">
              <w:t>за каждого молодого специалиста</w:t>
            </w:r>
          </w:p>
        </w:tc>
        <w:tc>
          <w:tcPr>
            <w:tcW w:w="1392" w:type="dxa"/>
            <w:vAlign w:val="center"/>
          </w:tcPr>
          <w:p w:rsidR="00226A89" w:rsidRPr="0092556A" w:rsidRDefault="00226A89" w:rsidP="009A5BAD">
            <w:pPr>
              <w:spacing w:after="1" w:line="220" w:lineRule="auto"/>
              <w:jc w:val="center"/>
            </w:pPr>
            <w:r w:rsidRPr="0092556A">
              <w:t>1%</w:t>
            </w:r>
          </w:p>
        </w:tc>
      </w:tr>
      <w:tr w:rsidR="00226A89" w:rsidTr="009A6549">
        <w:tc>
          <w:tcPr>
            <w:tcW w:w="528" w:type="dxa"/>
            <w:vMerge w:val="restart"/>
            <w:tcBorders>
              <w:top w:val="single" w:sz="4" w:space="0" w:color="auto"/>
            </w:tcBorders>
          </w:tcPr>
          <w:p w:rsidR="00226A89" w:rsidRPr="0092556A" w:rsidRDefault="00226A89" w:rsidP="00D204AE">
            <w:r>
              <w:t>2</w:t>
            </w:r>
          </w:p>
        </w:tc>
        <w:tc>
          <w:tcPr>
            <w:tcW w:w="1601" w:type="dxa"/>
            <w:vMerge w:val="restart"/>
            <w:tcBorders>
              <w:top w:val="single" w:sz="4" w:space="0" w:color="auto"/>
            </w:tcBorders>
          </w:tcPr>
          <w:p w:rsidR="00226A89" w:rsidRPr="0092556A" w:rsidRDefault="00226A89" w:rsidP="00D204AE">
            <w:r>
              <w:t>Заместитель руководителя</w:t>
            </w:r>
          </w:p>
        </w:tc>
        <w:tc>
          <w:tcPr>
            <w:tcW w:w="7729" w:type="dxa"/>
            <w:gridSpan w:val="6"/>
            <w:vAlign w:val="center"/>
          </w:tcPr>
          <w:p w:rsidR="00226A89" w:rsidRPr="0092556A" w:rsidRDefault="00226A89" w:rsidP="009A5BAD">
            <w:r>
              <w:t>Выплата за важность выполняемой работы, степень самостоятельности и ответственности при выполнении поставленных задач</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tcPr>
          <w:p w:rsidR="00226A89" w:rsidRPr="00D204AE" w:rsidRDefault="00226A89" w:rsidP="009A5BAD">
            <w:pPr>
              <w:spacing w:after="1" w:line="220" w:lineRule="auto"/>
            </w:pPr>
            <w:r w:rsidRPr="00D204AE">
              <w:t>ответственное отношение к своим обязанностям</w:t>
            </w:r>
          </w:p>
        </w:tc>
        <w:tc>
          <w:tcPr>
            <w:tcW w:w="2296" w:type="dxa"/>
            <w:gridSpan w:val="2"/>
          </w:tcPr>
          <w:p w:rsidR="00226A89" w:rsidRPr="00D204AE" w:rsidRDefault="00226A89" w:rsidP="009A5BAD">
            <w:pPr>
              <w:spacing w:after="1" w:line="220" w:lineRule="auto"/>
            </w:pPr>
            <w:r w:rsidRPr="00D204AE">
              <w:t>отсутствие обоснованных зафиксированных замечаний к заместителю руководителя со стороны контролирующих органов, учредителя, руководителя, граждан</w:t>
            </w:r>
          </w:p>
        </w:tc>
        <w:tc>
          <w:tcPr>
            <w:tcW w:w="1983" w:type="dxa"/>
            <w:gridSpan w:val="2"/>
          </w:tcPr>
          <w:p w:rsidR="00226A89" w:rsidRPr="00D204AE" w:rsidRDefault="00226A89" w:rsidP="009A5BAD">
            <w:pPr>
              <w:spacing w:after="1" w:line="220" w:lineRule="auto"/>
            </w:pPr>
            <w:r w:rsidRPr="00D204AE">
              <w:t>отсутствие случаев</w:t>
            </w:r>
          </w:p>
        </w:tc>
        <w:tc>
          <w:tcPr>
            <w:tcW w:w="1392" w:type="dxa"/>
            <w:vAlign w:val="center"/>
          </w:tcPr>
          <w:p w:rsidR="00226A89" w:rsidRPr="00226A89" w:rsidRDefault="00226A89" w:rsidP="00226A89">
            <w:pPr>
              <w:spacing w:after="1" w:line="220" w:lineRule="auto"/>
              <w:jc w:val="center"/>
            </w:pPr>
            <w:r w:rsidRPr="00226A89">
              <w:t>15%</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val="restart"/>
          </w:tcPr>
          <w:p w:rsidR="00226A89" w:rsidRPr="00D204AE" w:rsidRDefault="00226A89" w:rsidP="009A5BAD">
            <w:pPr>
              <w:spacing w:after="1" w:line="220" w:lineRule="auto"/>
            </w:pPr>
            <w:r w:rsidRPr="00D204AE">
              <w:t>сложность организации и управления учреждением</w:t>
            </w:r>
          </w:p>
        </w:tc>
        <w:tc>
          <w:tcPr>
            <w:tcW w:w="2296" w:type="dxa"/>
            <w:gridSpan w:val="2"/>
            <w:vMerge w:val="restart"/>
          </w:tcPr>
          <w:p w:rsidR="00226A89" w:rsidRPr="00D204AE" w:rsidRDefault="00226A89" w:rsidP="009A5BAD">
            <w:pPr>
              <w:spacing w:after="1" w:line="220" w:lineRule="auto"/>
            </w:pPr>
            <w:r w:rsidRPr="00D204AE">
              <w:t>соответствие учреждения требованиям надзорных органов</w:t>
            </w:r>
          </w:p>
        </w:tc>
        <w:tc>
          <w:tcPr>
            <w:tcW w:w="1983" w:type="dxa"/>
            <w:gridSpan w:val="2"/>
          </w:tcPr>
          <w:p w:rsidR="00226A89" w:rsidRPr="00D204AE" w:rsidRDefault="00226A89" w:rsidP="009A5BAD">
            <w:pPr>
              <w:spacing w:after="1" w:line="220" w:lineRule="auto"/>
            </w:pPr>
            <w:r w:rsidRPr="00D204AE">
              <w:t>отсутствие предписаний по итогам проведенной проверки</w:t>
            </w:r>
          </w:p>
        </w:tc>
        <w:tc>
          <w:tcPr>
            <w:tcW w:w="1392" w:type="dxa"/>
            <w:vAlign w:val="center"/>
          </w:tcPr>
          <w:p w:rsidR="00226A89" w:rsidRPr="00226A89" w:rsidRDefault="00226A89" w:rsidP="00226A89">
            <w:pPr>
              <w:spacing w:after="1" w:line="220" w:lineRule="auto"/>
              <w:jc w:val="center"/>
            </w:pPr>
            <w:r w:rsidRPr="00226A89">
              <w:t>10%</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tcPr>
          <w:p w:rsidR="00226A89" w:rsidRPr="00D204AE" w:rsidRDefault="00226A89" w:rsidP="009A5BAD"/>
        </w:tc>
        <w:tc>
          <w:tcPr>
            <w:tcW w:w="2296" w:type="dxa"/>
            <w:gridSpan w:val="2"/>
            <w:vMerge/>
          </w:tcPr>
          <w:p w:rsidR="00226A89" w:rsidRPr="00D204AE" w:rsidRDefault="00226A89" w:rsidP="009A5BAD"/>
        </w:tc>
        <w:tc>
          <w:tcPr>
            <w:tcW w:w="1983" w:type="dxa"/>
            <w:gridSpan w:val="2"/>
          </w:tcPr>
          <w:p w:rsidR="00226A89" w:rsidRPr="00D204AE" w:rsidRDefault="00226A89" w:rsidP="009A5BAD">
            <w:pPr>
              <w:spacing w:after="1" w:line="220" w:lineRule="auto"/>
            </w:pPr>
            <w:r w:rsidRPr="00D204AE">
              <w:t>отсутствие проверки</w:t>
            </w:r>
          </w:p>
        </w:tc>
        <w:tc>
          <w:tcPr>
            <w:tcW w:w="1392" w:type="dxa"/>
            <w:vAlign w:val="center"/>
          </w:tcPr>
          <w:p w:rsidR="00226A89" w:rsidRPr="00226A89" w:rsidRDefault="00226A89" w:rsidP="00226A89">
            <w:pPr>
              <w:spacing w:after="1" w:line="220" w:lineRule="auto"/>
              <w:jc w:val="center"/>
            </w:pPr>
            <w:r w:rsidRPr="00226A89">
              <w:t>5%</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tcPr>
          <w:p w:rsidR="00226A89" w:rsidRPr="00D204AE" w:rsidRDefault="00226A89" w:rsidP="009A5BAD"/>
        </w:tc>
        <w:tc>
          <w:tcPr>
            <w:tcW w:w="2296" w:type="dxa"/>
            <w:gridSpan w:val="2"/>
            <w:vMerge/>
          </w:tcPr>
          <w:p w:rsidR="00226A89" w:rsidRPr="00D204AE" w:rsidRDefault="00226A89" w:rsidP="009A5BAD"/>
        </w:tc>
        <w:tc>
          <w:tcPr>
            <w:tcW w:w="1983" w:type="dxa"/>
            <w:gridSpan w:val="2"/>
          </w:tcPr>
          <w:p w:rsidR="00226A89" w:rsidRPr="00D204AE" w:rsidRDefault="00226A89" w:rsidP="009A5BAD">
            <w:pPr>
              <w:spacing w:after="1" w:line="220" w:lineRule="auto"/>
            </w:pPr>
            <w:r w:rsidRPr="00D204AE">
              <w:t>устранение предписаний в установленные сроки</w:t>
            </w:r>
          </w:p>
        </w:tc>
        <w:tc>
          <w:tcPr>
            <w:tcW w:w="1392" w:type="dxa"/>
            <w:vAlign w:val="center"/>
          </w:tcPr>
          <w:p w:rsidR="00226A89" w:rsidRPr="00226A89" w:rsidRDefault="00226A89" w:rsidP="00226A89">
            <w:pPr>
              <w:spacing w:after="1" w:line="220" w:lineRule="auto"/>
              <w:jc w:val="center"/>
            </w:pPr>
            <w:r w:rsidRPr="00226A89">
              <w:t>5%</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val="restart"/>
          </w:tcPr>
          <w:p w:rsidR="00226A89" w:rsidRPr="00294EF7" w:rsidRDefault="00226A89" w:rsidP="009A5BAD">
            <w:pPr>
              <w:spacing w:after="1" w:line="220" w:lineRule="auto"/>
            </w:pPr>
            <w:r w:rsidRPr="00294EF7">
              <w:t xml:space="preserve">результативность финансово-экономической </w:t>
            </w:r>
            <w:r w:rsidRPr="00294EF7">
              <w:lastRenderedPageBreak/>
              <w:t>деятельности</w:t>
            </w:r>
          </w:p>
        </w:tc>
        <w:tc>
          <w:tcPr>
            <w:tcW w:w="2296" w:type="dxa"/>
            <w:gridSpan w:val="2"/>
          </w:tcPr>
          <w:p w:rsidR="00226A89" w:rsidRPr="00294EF7" w:rsidRDefault="00226A89" w:rsidP="009A5BAD">
            <w:pPr>
              <w:spacing w:after="1" w:line="220" w:lineRule="auto"/>
            </w:pPr>
            <w:r w:rsidRPr="00294EF7">
              <w:lastRenderedPageBreak/>
              <w:t xml:space="preserve">выполнение плана финансово-хозяйственной </w:t>
            </w:r>
            <w:r w:rsidRPr="00294EF7">
              <w:lastRenderedPageBreak/>
              <w:t>деятельности (по результатам с начала года) не ниже 95%</w:t>
            </w:r>
          </w:p>
        </w:tc>
        <w:tc>
          <w:tcPr>
            <w:tcW w:w="1983" w:type="dxa"/>
            <w:gridSpan w:val="2"/>
          </w:tcPr>
          <w:p w:rsidR="00226A89" w:rsidRPr="00294EF7" w:rsidRDefault="00226A89" w:rsidP="009A5BAD">
            <w:pPr>
              <w:spacing w:after="1" w:line="220" w:lineRule="auto"/>
            </w:pPr>
            <w:r w:rsidRPr="00294EF7">
              <w:lastRenderedPageBreak/>
              <w:t>95 - 100%</w:t>
            </w:r>
          </w:p>
        </w:tc>
        <w:tc>
          <w:tcPr>
            <w:tcW w:w="1392" w:type="dxa"/>
            <w:vAlign w:val="center"/>
          </w:tcPr>
          <w:p w:rsidR="00226A89" w:rsidRPr="00226A89" w:rsidRDefault="00226A89" w:rsidP="00226A89">
            <w:pPr>
              <w:spacing w:after="1" w:line="220" w:lineRule="auto"/>
              <w:jc w:val="center"/>
            </w:pPr>
            <w:r w:rsidRPr="00226A89">
              <w:t>20%</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tcPr>
          <w:p w:rsidR="00226A89" w:rsidRPr="00294EF7" w:rsidRDefault="00226A89" w:rsidP="009A5BAD">
            <w:pPr>
              <w:spacing w:after="1" w:line="220" w:lineRule="auto"/>
            </w:pPr>
          </w:p>
        </w:tc>
        <w:tc>
          <w:tcPr>
            <w:tcW w:w="2296" w:type="dxa"/>
            <w:gridSpan w:val="2"/>
          </w:tcPr>
          <w:p w:rsidR="00226A89" w:rsidRPr="00294EF7" w:rsidRDefault="00226A89" w:rsidP="009A5BAD">
            <w:pPr>
              <w:spacing w:after="1" w:line="220" w:lineRule="auto"/>
            </w:pPr>
            <w:r w:rsidRPr="00294EF7">
              <w:t xml:space="preserve">своевременное размещение информации о муниципальном учреждении на официальном сайте в сети Интернет </w:t>
            </w:r>
            <w:proofErr w:type="spellStart"/>
            <w:r w:rsidRPr="00294EF7">
              <w:t>www.bus.gov.ru</w:t>
            </w:r>
            <w:proofErr w:type="spellEnd"/>
            <w:r w:rsidRPr="00294EF7">
              <w:t xml:space="preserve"> и на сайте учреждения</w:t>
            </w:r>
          </w:p>
        </w:tc>
        <w:tc>
          <w:tcPr>
            <w:tcW w:w="1983" w:type="dxa"/>
            <w:gridSpan w:val="2"/>
          </w:tcPr>
          <w:p w:rsidR="00226A89" w:rsidRPr="00294EF7" w:rsidRDefault="00226A89" w:rsidP="009A5BAD">
            <w:pPr>
              <w:spacing w:after="1" w:line="220" w:lineRule="auto"/>
            </w:pPr>
            <w:r w:rsidRPr="00294EF7">
              <w:t>своевременное размещение необходимой информации на сайтах</w:t>
            </w:r>
          </w:p>
        </w:tc>
        <w:tc>
          <w:tcPr>
            <w:tcW w:w="1392" w:type="dxa"/>
            <w:vAlign w:val="center"/>
          </w:tcPr>
          <w:p w:rsidR="00226A89" w:rsidRPr="00226A89" w:rsidRDefault="00226A89" w:rsidP="00226A89">
            <w:pPr>
              <w:spacing w:after="1" w:line="220" w:lineRule="auto"/>
              <w:jc w:val="center"/>
            </w:pPr>
            <w:r w:rsidRPr="00226A89">
              <w:t>10%</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tcPr>
          <w:p w:rsidR="00226A89" w:rsidRPr="00294EF7" w:rsidRDefault="00226A89" w:rsidP="009A5BAD">
            <w:pPr>
              <w:spacing w:after="1" w:line="220" w:lineRule="auto"/>
            </w:pPr>
          </w:p>
        </w:tc>
        <w:tc>
          <w:tcPr>
            <w:tcW w:w="2296" w:type="dxa"/>
            <w:gridSpan w:val="2"/>
          </w:tcPr>
          <w:p w:rsidR="00226A89" w:rsidRPr="00294EF7" w:rsidRDefault="00226A89" w:rsidP="00226A89">
            <w:pPr>
              <w:spacing w:after="1" w:line="220" w:lineRule="auto"/>
            </w:pPr>
            <w:r>
              <w:t>п</w:t>
            </w:r>
            <w:r w:rsidRPr="00294EF7">
              <w:t>олнота, достоверность и своевременность предоставления статистической, бухгалтерской и иной отчетности</w:t>
            </w:r>
          </w:p>
        </w:tc>
        <w:tc>
          <w:tcPr>
            <w:tcW w:w="1983" w:type="dxa"/>
            <w:gridSpan w:val="2"/>
          </w:tcPr>
          <w:p w:rsidR="00226A89" w:rsidRPr="00294EF7" w:rsidRDefault="00226A89" w:rsidP="009A5BAD">
            <w:pPr>
              <w:spacing w:after="1" w:line="220" w:lineRule="auto"/>
            </w:pPr>
            <w:r w:rsidRPr="00294EF7">
              <w:t>отсутствие фактов нарушения по срокам и содержанию предоставляемой отчетности</w:t>
            </w:r>
          </w:p>
        </w:tc>
        <w:tc>
          <w:tcPr>
            <w:tcW w:w="1392" w:type="dxa"/>
            <w:vAlign w:val="center"/>
          </w:tcPr>
          <w:p w:rsidR="00226A89" w:rsidRPr="00226A89" w:rsidRDefault="00226A89" w:rsidP="00226A89">
            <w:pPr>
              <w:spacing w:after="1" w:line="220" w:lineRule="auto"/>
              <w:jc w:val="center"/>
            </w:pPr>
            <w:r w:rsidRPr="00226A89">
              <w:t>15%</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7729" w:type="dxa"/>
            <w:gridSpan w:val="6"/>
            <w:vAlign w:val="center"/>
          </w:tcPr>
          <w:p w:rsidR="00226A89" w:rsidRPr="00226A89" w:rsidRDefault="00226A89" w:rsidP="00226A89">
            <w:pPr>
              <w:spacing w:after="1" w:line="220" w:lineRule="auto"/>
            </w:pPr>
            <w:r w:rsidRPr="00226A89">
              <w:t>Выплаты за качество выполняемых работ</w:t>
            </w:r>
          </w:p>
        </w:tc>
      </w:tr>
      <w:tr w:rsidR="00226A89" w:rsidTr="00226A89">
        <w:trPr>
          <w:trHeight w:val="637"/>
        </w:trPr>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val="restart"/>
          </w:tcPr>
          <w:p w:rsidR="00226A89" w:rsidRPr="00294EF7" w:rsidRDefault="00226A89" w:rsidP="009A5BAD">
            <w:pPr>
              <w:spacing w:after="1" w:line="220" w:lineRule="auto"/>
            </w:pPr>
            <w:r w:rsidRPr="00294EF7">
              <w:t>результативность деятельности учреждения</w:t>
            </w:r>
          </w:p>
        </w:tc>
        <w:tc>
          <w:tcPr>
            <w:tcW w:w="2296" w:type="dxa"/>
            <w:gridSpan w:val="2"/>
          </w:tcPr>
          <w:p w:rsidR="00226A89" w:rsidRPr="00294EF7" w:rsidRDefault="00226A89" w:rsidP="009A5BAD">
            <w:pPr>
              <w:spacing w:after="1" w:line="220" w:lineRule="auto"/>
            </w:pPr>
            <w:r w:rsidRPr="00294EF7">
              <w:t xml:space="preserve">сохранность контингента </w:t>
            </w:r>
            <w:proofErr w:type="gramStart"/>
            <w:r w:rsidRPr="00294EF7">
              <w:t>обучающихся</w:t>
            </w:r>
            <w:proofErr w:type="gramEnd"/>
          </w:p>
        </w:tc>
        <w:tc>
          <w:tcPr>
            <w:tcW w:w="1983" w:type="dxa"/>
            <w:gridSpan w:val="2"/>
          </w:tcPr>
          <w:p w:rsidR="00226A89" w:rsidRPr="00294EF7" w:rsidRDefault="00226A89" w:rsidP="009A5BAD">
            <w:pPr>
              <w:spacing w:after="1" w:line="220" w:lineRule="auto"/>
            </w:pPr>
            <w:r w:rsidRPr="00294EF7">
              <w:t>не менее 90%</w:t>
            </w:r>
          </w:p>
        </w:tc>
        <w:tc>
          <w:tcPr>
            <w:tcW w:w="1392" w:type="dxa"/>
            <w:vAlign w:val="center"/>
          </w:tcPr>
          <w:p w:rsidR="00226A89" w:rsidRPr="00226A89" w:rsidRDefault="00226A89" w:rsidP="00226A89">
            <w:pPr>
              <w:spacing w:after="1" w:line="220" w:lineRule="auto"/>
              <w:jc w:val="center"/>
            </w:pPr>
            <w:r w:rsidRPr="00226A89">
              <w:t>30%</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tcPr>
          <w:p w:rsidR="00226A89" w:rsidRPr="00A76E47" w:rsidRDefault="00226A89" w:rsidP="009A5BAD">
            <w:pPr>
              <w:spacing w:after="1" w:line="220" w:lineRule="auto"/>
              <w:rPr>
                <w:sz w:val="28"/>
                <w:szCs w:val="28"/>
              </w:rPr>
            </w:pPr>
          </w:p>
        </w:tc>
        <w:tc>
          <w:tcPr>
            <w:tcW w:w="2296" w:type="dxa"/>
            <w:gridSpan w:val="2"/>
          </w:tcPr>
          <w:p w:rsidR="00226A89" w:rsidRPr="00A76E47" w:rsidRDefault="00410824" w:rsidP="009A5BAD">
            <w:pPr>
              <w:spacing w:after="1" w:line="220" w:lineRule="auto"/>
              <w:rPr>
                <w:sz w:val="28"/>
                <w:szCs w:val="28"/>
              </w:rPr>
            </w:pPr>
            <w:r w:rsidRPr="00294EF7">
              <w:t xml:space="preserve">отсутствие правонарушений, совершенных </w:t>
            </w:r>
            <w:proofErr w:type="gramStart"/>
            <w:r w:rsidRPr="00294EF7">
              <w:t>занимающимися</w:t>
            </w:r>
            <w:proofErr w:type="gramEnd"/>
          </w:p>
        </w:tc>
        <w:tc>
          <w:tcPr>
            <w:tcW w:w="1983" w:type="dxa"/>
            <w:gridSpan w:val="2"/>
          </w:tcPr>
          <w:p w:rsidR="00226A89" w:rsidRPr="00A76E47" w:rsidRDefault="00226A89" w:rsidP="009A5BAD">
            <w:pPr>
              <w:spacing w:after="1" w:line="220" w:lineRule="auto"/>
              <w:rPr>
                <w:sz w:val="28"/>
                <w:szCs w:val="28"/>
              </w:rPr>
            </w:pPr>
            <w:r w:rsidRPr="00294EF7">
              <w:t>отсутствие случаев</w:t>
            </w:r>
          </w:p>
        </w:tc>
        <w:tc>
          <w:tcPr>
            <w:tcW w:w="1392" w:type="dxa"/>
            <w:vAlign w:val="center"/>
          </w:tcPr>
          <w:p w:rsidR="00226A89" w:rsidRPr="00226A89" w:rsidRDefault="00226A89" w:rsidP="00226A89">
            <w:pPr>
              <w:spacing w:after="1" w:line="220" w:lineRule="auto"/>
              <w:jc w:val="center"/>
            </w:pPr>
            <w:r w:rsidRPr="00226A89">
              <w:t>5%</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val="restart"/>
          </w:tcPr>
          <w:p w:rsidR="00226A89" w:rsidRPr="00294EF7" w:rsidRDefault="00226A89" w:rsidP="009A5BAD">
            <w:pPr>
              <w:spacing w:after="1" w:line="220" w:lineRule="auto"/>
            </w:pPr>
            <w:r w:rsidRPr="00294EF7">
              <w:t>управленческая культура</w:t>
            </w:r>
          </w:p>
        </w:tc>
        <w:tc>
          <w:tcPr>
            <w:tcW w:w="2296" w:type="dxa"/>
            <w:gridSpan w:val="2"/>
          </w:tcPr>
          <w:p w:rsidR="00226A89" w:rsidRPr="00294EF7" w:rsidRDefault="00226A89" w:rsidP="009A5BAD">
            <w:pPr>
              <w:spacing w:after="1" w:line="220" w:lineRule="auto"/>
            </w:pPr>
            <w:r w:rsidRPr="00294EF7">
              <w:t>эффективность реализуемой кадровой политики</w:t>
            </w:r>
          </w:p>
          <w:p w:rsidR="00226A89" w:rsidRPr="00294EF7" w:rsidRDefault="00226A89" w:rsidP="009A5BAD">
            <w:pPr>
              <w:spacing w:after="1" w:line="220" w:lineRule="auto"/>
            </w:pPr>
          </w:p>
        </w:tc>
        <w:tc>
          <w:tcPr>
            <w:tcW w:w="1983" w:type="dxa"/>
            <w:gridSpan w:val="2"/>
          </w:tcPr>
          <w:p w:rsidR="00226A89" w:rsidRPr="00294EF7" w:rsidRDefault="00226A89" w:rsidP="009A5BAD">
            <w:pPr>
              <w:spacing w:after="1" w:line="220" w:lineRule="auto"/>
            </w:pPr>
            <w:r w:rsidRPr="00294EF7">
              <w:t>укомплектованность кадрами с первой и высшей квалификационной категорией не менее 70%</w:t>
            </w:r>
          </w:p>
        </w:tc>
        <w:tc>
          <w:tcPr>
            <w:tcW w:w="1392" w:type="dxa"/>
            <w:vAlign w:val="center"/>
          </w:tcPr>
          <w:p w:rsidR="00226A89" w:rsidRPr="00226A89" w:rsidRDefault="00226A89" w:rsidP="00226A89">
            <w:pPr>
              <w:spacing w:after="1" w:line="220" w:lineRule="auto"/>
              <w:jc w:val="center"/>
            </w:pPr>
            <w:r w:rsidRPr="00226A89">
              <w:t>15%</w:t>
            </w:r>
          </w:p>
        </w:tc>
      </w:tr>
      <w:tr w:rsidR="00226A89" w:rsidTr="00226A89">
        <w:tc>
          <w:tcPr>
            <w:tcW w:w="528" w:type="dxa"/>
            <w:vMerge/>
            <w:vAlign w:val="center"/>
          </w:tcPr>
          <w:p w:rsidR="00226A89" w:rsidRDefault="00226A89" w:rsidP="0092556A">
            <w:pPr>
              <w:jc w:val="center"/>
            </w:pPr>
          </w:p>
        </w:tc>
        <w:tc>
          <w:tcPr>
            <w:tcW w:w="1601" w:type="dxa"/>
            <w:vMerge/>
            <w:vAlign w:val="center"/>
          </w:tcPr>
          <w:p w:rsidR="00226A89" w:rsidRDefault="00226A89" w:rsidP="0092556A"/>
        </w:tc>
        <w:tc>
          <w:tcPr>
            <w:tcW w:w="2058" w:type="dxa"/>
            <w:vMerge/>
          </w:tcPr>
          <w:p w:rsidR="00226A89" w:rsidRPr="00A76E47" w:rsidRDefault="00226A89" w:rsidP="009A5BAD">
            <w:pPr>
              <w:spacing w:after="1" w:line="220" w:lineRule="auto"/>
              <w:rPr>
                <w:sz w:val="28"/>
                <w:szCs w:val="28"/>
              </w:rPr>
            </w:pPr>
          </w:p>
        </w:tc>
        <w:tc>
          <w:tcPr>
            <w:tcW w:w="2296" w:type="dxa"/>
            <w:gridSpan w:val="2"/>
          </w:tcPr>
          <w:p w:rsidR="00226A89" w:rsidRPr="00A76E47" w:rsidRDefault="00226A89" w:rsidP="009A5BAD">
            <w:pPr>
              <w:spacing w:after="1" w:line="220" w:lineRule="auto"/>
              <w:rPr>
                <w:sz w:val="28"/>
                <w:szCs w:val="28"/>
              </w:rPr>
            </w:pPr>
            <w:r>
              <w:t>количество молодых специалистов персонала в учреждении</w:t>
            </w:r>
          </w:p>
        </w:tc>
        <w:tc>
          <w:tcPr>
            <w:tcW w:w="1983" w:type="dxa"/>
            <w:gridSpan w:val="2"/>
          </w:tcPr>
          <w:p w:rsidR="00226A89" w:rsidRPr="00A76E47" w:rsidRDefault="00226A89" w:rsidP="009A5BAD">
            <w:pPr>
              <w:spacing w:after="1" w:line="220" w:lineRule="auto"/>
              <w:rPr>
                <w:sz w:val="28"/>
                <w:szCs w:val="28"/>
              </w:rPr>
            </w:pPr>
            <w:r>
              <w:t xml:space="preserve">за каждого молодого специалиста </w:t>
            </w:r>
          </w:p>
        </w:tc>
        <w:tc>
          <w:tcPr>
            <w:tcW w:w="1392" w:type="dxa"/>
            <w:vAlign w:val="center"/>
          </w:tcPr>
          <w:p w:rsidR="00226A89" w:rsidRPr="00226A89" w:rsidRDefault="00226A89" w:rsidP="00226A89">
            <w:pPr>
              <w:spacing w:after="1" w:line="220" w:lineRule="auto"/>
              <w:jc w:val="center"/>
            </w:pPr>
            <w:r w:rsidRPr="00226A89">
              <w:t>1%</w:t>
            </w:r>
          </w:p>
        </w:tc>
      </w:tr>
    </w:tbl>
    <w:p w:rsidR="006C0A1F" w:rsidRPr="00A76E47" w:rsidRDefault="006C0A1F">
      <w:pPr>
        <w:spacing w:after="1" w:line="220" w:lineRule="auto"/>
        <w:jc w:val="both"/>
        <w:rPr>
          <w:sz w:val="28"/>
          <w:szCs w:val="28"/>
        </w:rPr>
      </w:pPr>
    </w:p>
    <w:p w:rsidR="006C0A1F" w:rsidRDefault="006C0A1F">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EC1A4A" w:rsidRDefault="00EC1A4A">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Pr="00A76E47" w:rsidRDefault="00CA014B">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tbl>
      <w:tblPr>
        <w:tblStyle w:val="a3"/>
        <w:tblW w:w="4783" w:type="dxa"/>
        <w:tblInd w:w="5070" w:type="dxa"/>
        <w:tblLook w:val="04A0"/>
      </w:tblPr>
      <w:tblGrid>
        <w:gridCol w:w="4783"/>
      </w:tblGrid>
      <w:tr w:rsidR="009A5BAD" w:rsidTr="009A5BAD">
        <w:tc>
          <w:tcPr>
            <w:tcW w:w="4783" w:type="dxa"/>
            <w:tcBorders>
              <w:top w:val="nil"/>
              <w:left w:val="nil"/>
              <w:bottom w:val="nil"/>
              <w:right w:val="nil"/>
            </w:tcBorders>
          </w:tcPr>
          <w:p w:rsidR="009A5BAD" w:rsidRPr="00A76E47" w:rsidRDefault="009A5BAD" w:rsidP="009A5BAD">
            <w:pPr>
              <w:spacing w:after="1" w:line="220" w:lineRule="auto"/>
              <w:outlineLvl w:val="1"/>
              <w:rPr>
                <w:sz w:val="28"/>
                <w:szCs w:val="28"/>
              </w:rPr>
            </w:pPr>
            <w:r w:rsidRPr="00A76E47">
              <w:rPr>
                <w:sz w:val="28"/>
                <w:szCs w:val="28"/>
              </w:rPr>
              <w:lastRenderedPageBreak/>
              <w:t xml:space="preserve">Приложение </w:t>
            </w:r>
            <w:r>
              <w:rPr>
                <w:sz w:val="28"/>
                <w:szCs w:val="28"/>
              </w:rPr>
              <w:t>№</w:t>
            </w:r>
            <w:r w:rsidRPr="00A76E47">
              <w:rPr>
                <w:sz w:val="28"/>
                <w:szCs w:val="28"/>
              </w:rPr>
              <w:t xml:space="preserve"> </w:t>
            </w:r>
            <w:r>
              <w:rPr>
                <w:sz w:val="28"/>
                <w:szCs w:val="28"/>
              </w:rPr>
              <w:t>10</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9A5BAD" w:rsidRDefault="007C4DFC" w:rsidP="007C4DFC">
            <w:pPr>
              <w:spacing w:after="1" w:line="220" w:lineRule="auto"/>
              <w:outlineLvl w:val="1"/>
              <w:rPr>
                <w:sz w:val="28"/>
                <w:szCs w:val="28"/>
              </w:rPr>
            </w:pPr>
            <w:r>
              <w:rPr>
                <w:sz w:val="28"/>
                <w:szCs w:val="28"/>
              </w:rPr>
              <w:t>г. Железногорск</w:t>
            </w:r>
          </w:p>
        </w:tc>
      </w:tr>
    </w:tbl>
    <w:p w:rsidR="009A5BAD" w:rsidRDefault="009A5BAD">
      <w:pPr>
        <w:spacing w:after="1" w:line="220" w:lineRule="auto"/>
        <w:jc w:val="center"/>
        <w:rPr>
          <w:sz w:val="28"/>
          <w:szCs w:val="28"/>
        </w:rPr>
      </w:pPr>
      <w:bookmarkStart w:id="22" w:name="P2284"/>
      <w:bookmarkEnd w:id="22"/>
    </w:p>
    <w:p w:rsidR="006C0A1F" w:rsidRPr="00A76E47" w:rsidRDefault="006C0A1F" w:rsidP="009A5BAD">
      <w:pPr>
        <w:spacing w:after="1" w:line="220" w:lineRule="auto"/>
        <w:jc w:val="center"/>
        <w:rPr>
          <w:sz w:val="28"/>
          <w:szCs w:val="28"/>
        </w:rPr>
      </w:pPr>
      <w:r w:rsidRPr="00A76E47">
        <w:rPr>
          <w:sz w:val="28"/>
          <w:szCs w:val="28"/>
        </w:rPr>
        <w:t>П</w:t>
      </w:r>
      <w:r w:rsidR="009A5BAD">
        <w:rPr>
          <w:sz w:val="28"/>
          <w:szCs w:val="28"/>
        </w:rPr>
        <w:t xml:space="preserve">оказатели критерия оценки результативности и качества труда «Обеспечение высококачественной спортивной подготовки», размеры персональной выплаты за сложность, напряженность и особый режим работы руководителям учреждений, их заместителям </w:t>
      </w:r>
    </w:p>
    <w:p w:rsidR="006C0A1F" w:rsidRPr="00A76E47" w:rsidRDefault="006C0A1F">
      <w:pPr>
        <w:spacing w:after="1" w:line="220" w:lineRule="auto"/>
        <w:jc w:val="both"/>
        <w:rPr>
          <w:sz w:val="28"/>
          <w:szCs w:val="28"/>
        </w:rPr>
      </w:pPr>
    </w:p>
    <w:p w:rsidR="006C0A1F" w:rsidRPr="00A76E47" w:rsidRDefault="006C0A1F" w:rsidP="009A5BAD">
      <w:pPr>
        <w:spacing w:after="1" w:line="220" w:lineRule="auto"/>
        <w:ind w:firstLine="709"/>
        <w:jc w:val="both"/>
        <w:rPr>
          <w:sz w:val="28"/>
          <w:szCs w:val="28"/>
        </w:rPr>
      </w:pPr>
      <w:r w:rsidRPr="00A76E47">
        <w:rPr>
          <w:sz w:val="28"/>
          <w:szCs w:val="28"/>
        </w:rPr>
        <w:t xml:space="preserve">1. Показатели критерия оценки результативности и качества труда </w:t>
      </w:r>
      <w:r w:rsidR="009A5BAD">
        <w:rPr>
          <w:sz w:val="28"/>
          <w:szCs w:val="28"/>
        </w:rPr>
        <w:t>«</w:t>
      </w:r>
      <w:r w:rsidRPr="00A76E47">
        <w:rPr>
          <w:sz w:val="28"/>
          <w:szCs w:val="28"/>
        </w:rPr>
        <w:t>Обеспечение высококачественн</w:t>
      </w:r>
      <w:r w:rsidR="009A5BAD">
        <w:rPr>
          <w:sz w:val="28"/>
          <w:szCs w:val="28"/>
        </w:rPr>
        <w:t>ой спортивной подготовки»</w:t>
      </w:r>
      <w:r w:rsidRPr="00A76E47">
        <w:rPr>
          <w:sz w:val="28"/>
          <w:szCs w:val="28"/>
        </w:rPr>
        <w:t xml:space="preserve"> &lt;*&gt;:</w:t>
      </w:r>
    </w:p>
    <w:p w:rsidR="006C0A1F" w:rsidRPr="00A76E47" w:rsidRDefault="006C0A1F">
      <w:pPr>
        <w:spacing w:after="1" w:line="22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1757"/>
        <w:gridCol w:w="3012"/>
      </w:tblGrid>
      <w:tr w:rsidR="006C0A1F" w:rsidRPr="00A76E47" w:rsidTr="009A5BAD">
        <w:tc>
          <w:tcPr>
            <w:tcW w:w="4932" w:type="dxa"/>
            <w:vAlign w:val="center"/>
          </w:tcPr>
          <w:p w:rsidR="006C0A1F" w:rsidRPr="009A5BAD" w:rsidRDefault="006C0A1F" w:rsidP="009A5BAD">
            <w:pPr>
              <w:spacing w:after="1" w:line="220" w:lineRule="auto"/>
              <w:jc w:val="center"/>
            </w:pPr>
            <w:r w:rsidRPr="009A5BAD">
              <w:t>Наименование показателя (тип (ранг) и территориальный уровень спортивного соревнования, физкультурного мероприятия)</w:t>
            </w:r>
          </w:p>
        </w:tc>
        <w:tc>
          <w:tcPr>
            <w:tcW w:w="1757" w:type="dxa"/>
            <w:vAlign w:val="center"/>
          </w:tcPr>
          <w:p w:rsidR="006C0A1F" w:rsidRPr="009A5BAD" w:rsidRDefault="006C0A1F" w:rsidP="009A5BAD">
            <w:pPr>
              <w:spacing w:after="1" w:line="220" w:lineRule="auto"/>
              <w:jc w:val="center"/>
            </w:pPr>
            <w:proofErr w:type="gramStart"/>
            <w:r w:rsidRPr="009A5BAD">
              <w:t>Значение показателя (участие/спортивный результат (занятое место)</w:t>
            </w:r>
            <w:proofErr w:type="gramEnd"/>
          </w:p>
        </w:tc>
        <w:tc>
          <w:tcPr>
            <w:tcW w:w="3012" w:type="dxa"/>
            <w:vAlign w:val="center"/>
          </w:tcPr>
          <w:p w:rsidR="006C0A1F" w:rsidRPr="009A5BAD" w:rsidRDefault="006C0A1F" w:rsidP="009A5BAD">
            <w:pPr>
              <w:spacing w:after="1" w:line="220" w:lineRule="auto"/>
              <w:jc w:val="center"/>
            </w:pPr>
            <w:r w:rsidRPr="009A5BAD">
              <w:t>Выражение значений показателей в целях расчета размера персональной выплаты &lt;**&gt;</w:t>
            </w:r>
          </w:p>
        </w:tc>
      </w:tr>
      <w:tr w:rsidR="006C0A1F" w:rsidRPr="00A76E47" w:rsidTr="009A5BAD">
        <w:tc>
          <w:tcPr>
            <w:tcW w:w="4932" w:type="dxa"/>
          </w:tcPr>
          <w:p w:rsidR="006C0A1F" w:rsidRPr="009A5BAD" w:rsidRDefault="006C0A1F">
            <w:pPr>
              <w:spacing w:after="1" w:line="220" w:lineRule="auto"/>
              <w:jc w:val="center"/>
            </w:pPr>
            <w:r w:rsidRPr="009A5BAD">
              <w:t>1</w:t>
            </w:r>
          </w:p>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3</w:t>
            </w:r>
          </w:p>
        </w:tc>
      </w:tr>
      <w:tr w:rsidR="006C0A1F" w:rsidRPr="00A76E47" w:rsidTr="009A5BAD">
        <w:tc>
          <w:tcPr>
            <w:tcW w:w="4932" w:type="dxa"/>
            <w:vMerge w:val="restart"/>
          </w:tcPr>
          <w:p w:rsidR="006C0A1F" w:rsidRPr="009A5BAD" w:rsidRDefault="006C0A1F">
            <w:pPr>
              <w:spacing w:after="1" w:line="220" w:lineRule="auto"/>
            </w:pPr>
            <w:r w:rsidRPr="009A5BAD">
              <w:t xml:space="preserve">Олимпийские игры, </w:t>
            </w:r>
            <w:proofErr w:type="spellStart"/>
            <w:r w:rsidRPr="009A5BAD">
              <w:t>Паралимпийские</w:t>
            </w:r>
            <w:proofErr w:type="spellEnd"/>
            <w:r w:rsidRPr="009A5BAD">
              <w:t xml:space="preserve">, </w:t>
            </w:r>
            <w:proofErr w:type="spellStart"/>
            <w:r w:rsidRPr="009A5BAD">
              <w:t>Сурдлимпийские</w:t>
            </w:r>
            <w:proofErr w:type="spellEnd"/>
            <w:r w:rsidRPr="009A5BAD">
              <w:t xml:space="preserve"> игры</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15</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12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11</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4</w:t>
            </w:r>
          </w:p>
        </w:tc>
        <w:tc>
          <w:tcPr>
            <w:tcW w:w="3012" w:type="dxa"/>
          </w:tcPr>
          <w:p w:rsidR="006C0A1F" w:rsidRPr="009A5BAD" w:rsidRDefault="006C0A1F">
            <w:pPr>
              <w:spacing w:after="1" w:line="220" w:lineRule="auto"/>
              <w:jc w:val="center"/>
            </w:pPr>
            <w:r w:rsidRPr="009A5BAD">
              <w:t>10</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5</w:t>
            </w:r>
          </w:p>
        </w:tc>
        <w:tc>
          <w:tcPr>
            <w:tcW w:w="3012" w:type="dxa"/>
          </w:tcPr>
          <w:p w:rsidR="006C0A1F" w:rsidRPr="009A5BAD" w:rsidRDefault="006C0A1F">
            <w:pPr>
              <w:spacing w:after="1" w:line="220" w:lineRule="auto"/>
              <w:jc w:val="center"/>
            </w:pPr>
            <w:r w:rsidRPr="009A5BAD">
              <w:t>9</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6</w:t>
            </w:r>
          </w:p>
        </w:tc>
        <w:tc>
          <w:tcPr>
            <w:tcW w:w="3012" w:type="dxa"/>
          </w:tcPr>
          <w:p w:rsidR="006C0A1F" w:rsidRPr="009A5BAD" w:rsidRDefault="006C0A1F">
            <w:pPr>
              <w:spacing w:after="1" w:line="220" w:lineRule="auto"/>
              <w:jc w:val="center"/>
            </w:pPr>
            <w:r w:rsidRPr="009A5BAD">
              <w:t>8</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pPr>
            <w:r w:rsidRPr="009A5BAD">
              <w:t>участие</w:t>
            </w:r>
          </w:p>
        </w:tc>
        <w:tc>
          <w:tcPr>
            <w:tcW w:w="3012" w:type="dxa"/>
          </w:tcPr>
          <w:p w:rsidR="006C0A1F" w:rsidRPr="009A5BAD" w:rsidRDefault="006C0A1F">
            <w:pPr>
              <w:spacing w:after="1" w:line="220" w:lineRule="auto"/>
              <w:jc w:val="center"/>
            </w:pPr>
            <w:r w:rsidRPr="009A5BAD">
              <w:t>8</w:t>
            </w:r>
          </w:p>
        </w:tc>
      </w:tr>
      <w:tr w:rsidR="006C0A1F" w:rsidRPr="00A76E47" w:rsidTr="009A5BAD">
        <w:tc>
          <w:tcPr>
            <w:tcW w:w="4932" w:type="dxa"/>
            <w:vMerge w:val="restart"/>
          </w:tcPr>
          <w:p w:rsidR="006C0A1F" w:rsidRPr="009A5BAD" w:rsidRDefault="006C0A1F">
            <w:pPr>
              <w:spacing w:after="1" w:line="220" w:lineRule="auto"/>
            </w:pPr>
            <w:r w:rsidRPr="009A5BAD">
              <w:t>Чемпионат мира</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10</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8</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6</w:t>
            </w:r>
          </w:p>
        </w:tc>
      </w:tr>
      <w:tr w:rsidR="006C0A1F" w:rsidRPr="00A76E47" w:rsidTr="009A5BAD">
        <w:tc>
          <w:tcPr>
            <w:tcW w:w="4932" w:type="dxa"/>
            <w:vMerge w:val="restart"/>
          </w:tcPr>
          <w:p w:rsidR="006C0A1F" w:rsidRPr="009A5BAD" w:rsidRDefault="006C0A1F">
            <w:pPr>
              <w:spacing w:after="1" w:line="220" w:lineRule="auto"/>
            </w:pPr>
            <w:r w:rsidRPr="009A5BAD">
              <w:t>Чемпионат Европы, Кубок мира, Кубок Европы</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8</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6</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5</w:t>
            </w:r>
          </w:p>
        </w:tc>
      </w:tr>
      <w:tr w:rsidR="006C0A1F" w:rsidRPr="00A76E47" w:rsidTr="009A5BAD">
        <w:tc>
          <w:tcPr>
            <w:tcW w:w="4932" w:type="dxa"/>
            <w:vMerge w:val="restart"/>
          </w:tcPr>
          <w:p w:rsidR="006C0A1F" w:rsidRPr="009A5BAD" w:rsidRDefault="006C0A1F">
            <w:pPr>
              <w:spacing w:after="1" w:line="220" w:lineRule="auto"/>
            </w:pPr>
            <w:r w:rsidRPr="009A5BAD">
              <w:t>Первенство мира, Европы</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6</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5</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4</w:t>
            </w:r>
          </w:p>
        </w:tc>
      </w:tr>
      <w:tr w:rsidR="006C0A1F" w:rsidRPr="00A76E47" w:rsidTr="009A5BAD">
        <w:tc>
          <w:tcPr>
            <w:tcW w:w="4932" w:type="dxa"/>
            <w:vMerge w:val="restart"/>
          </w:tcPr>
          <w:p w:rsidR="006C0A1F" w:rsidRPr="009A5BAD" w:rsidRDefault="006C0A1F">
            <w:pPr>
              <w:spacing w:after="1" w:line="220" w:lineRule="auto"/>
            </w:pPr>
            <w:proofErr w:type="gramStart"/>
            <w:r w:rsidRPr="009A5BAD">
              <w:t xml:space="preserve">Иные, кроме Олимпийских, </w:t>
            </w:r>
            <w:proofErr w:type="spellStart"/>
            <w:r w:rsidRPr="009A5BAD">
              <w:t>Паралимпийских</w:t>
            </w:r>
            <w:proofErr w:type="spellEnd"/>
            <w:r w:rsidRPr="009A5BAD">
              <w:t xml:space="preserve">, </w:t>
            </w:r>
            <w:proofErr w:type="spellStart"/>
            <w:r w:rsidRPr="009A5BAD">
              <w:t>Сурдлимпийских</w:t>
            </w:r>
            <w:proofErr w:type="spellEnd"/>
            <w:r w:rsidRPr="009A5BAD">
              <w:t xml:space="preserve"> игр, Чемпионата мира, Чемпионата Европы, Кубка мира, Кубка Европы, Первенства мира, Первенства Европы, официальные международные спортивные соревнования (в составе спортивных сборных команд России (основной состав)</w:t>
            </w:r>
            <w:proofErr w:type="gramEnd"/>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6</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5</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4</w:t>
            </w:r>
          </w:p>
        </w:tc>
      </w:tr>
      <w:tr w:rsidR="006C0A1F" w:rsidRPr="00A76E47" w:rsidTr="009A5BAD">
        <w:tc>
          <w:tcPr>
            <w:tcW w:w="4932" w:type="dxa"/>
            <w:vMerge w:val="restart"/>
          </w:tcPr>
          <w:p w:rsidR="006C0A1F" w:rsidRPr="009A5BAD" w:rsidRDefault="006C0A1F">
            <w:pPr>
              <w:spacing w:after="1" w:line="220" w:lineRule="auto"/>
            </w:pPr>
            <w:r w:rsidRPr="009A5BAD">
              <w:t>Чемпионат России</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3</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1</w:t>
            </w:r>
          </w:p>
        </w:tc>
      </w:tr>
      <w:tr w:rsidR="006C0A1F" w:rsidRPr="00A76E47" w:rsidTr="009A5BAD">
        <w:tc>
          <w:tcPr>
            <w:tcW w:w="4932" w:type="dxa"/>
          </w:tcPr>
          <w:p w:rsidR="006C0A1F" w:rsidRPr="009A5BAD" w:rsidRDefault="006C0A1F">
            <w:pPr>
              <w:spacing w:after="1" w:line="220" w:lineRule="auto"/>
            </w:pPr>
            <w:r w:rsidRPr="009A5BAD">
              <w:t>Кубок России</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3</w:t>
            </w:r>
          </w:p>
        </w:tc>
      </w:tr>
      <w:tr w:rsidR="006C0A1F" w:rsidRPr="00A76E47" w:rsidTr="009A5BAD">
        <w:tc>
          <w:tcPr>
            <w:tcW w:w="4932" w:type="dxa"/>
            <w:vMerge w:val="restart"/>
          </w:tcPr>
          <w:p w:rsidR="006C0A1F" w:rsidRPr="009A5BAD" w:rsidRDefault="006C0A1F">
            <w:pPr>
              <w:spacing w:after="1" w:line="220" w:lineRule="auto"/>
            </w:pPr>
            <w:r w:rsidRPr="009A5BAD">
              <w:t>Первенство России</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3</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1</w:t>
            </w:r>
          </w:p>
        </w:tc>
      </w:tr>
      <w:tr w:rsidR="006C0A1F" w:rsidRPr="00A76E47" w:rsidTr="009A5BAD">
        <w:tc>
          <w:tcPr>
            <w:tcW w:w="4932" w:type="dxa"/>
            <w:vMerge w:val="restart"/>
          </w:tcPr>
          <w:p w:rsidR="006C0A1F" w:rsidRPr="009A5BAD" w:rsidRDefault="006C0A1F">
            <w:pPr>
              <w:spacing w:after="1" w:line="220" w:lineRule="auto"/>
            </w:pPr>
            <w:r w:rsidRPr="009A5BAD">
              <w:t>Финал Спартакиады молодежи</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1</w:t>
            </w:r>
          </w:p>
        </w:tc>
      </w:tr>
      <w:tr w:rsidR="006C0A1F" w:rsidRPr="00A76E47" w:rsidTr="009A5BAD">
        <w:tc>
          <w:tcPr>
            <w:tcW w:w="4932" w:type="dxa"/>
            <w:vMerge w:val="restart"/>
          </w:tcPr>
          <w:p w:rsidR="006C0A1F" w:rsidRPr="009A5BAD" w:rsidRDefault="006C0A1F">
            <w:pPr>
              <w:spacing w:after="1" w:line="220" w:lineRule="auto"/>
            </w:pPr>
            <w:r w:rsidRPr="009A5BAD">
              <w:t>Финал Спартакиады учащихся</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1</w:t>
            </w:r>
          </w:p>
        </w:tc>
      </w:tr>
      <w:tr w:rsidR="006C0A1F" w:rsidRPr="00A76E47" w:rsidTr="009A5BAD">
        <w:tc>
          <w:tcPr>
            <w:tcW w:w="4932" w:type="dxa"/>
            <w:vMerge w:val="restart"/>
          </w:tcPr>
          <w:p w:rsidR="006C0A1F" w:rsidRPr="009A5BAD" w:rsidRDefault="006C0A1F">
            <w:pPr>
              <w:spacing w:after="1" w:line="220" w:lineRule="auto"/>
            </w:pPr>
            <w:r w:rsidRPr="009A5BAD">
              <w:t>Финал всероссийских соревнований среди спортивных школ</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1</w:t>
            </w:r>
          </w:p>
        </w:tc>
      </w:tr>
      <w:tr w:rsidR="006C0A1F" w:rsidRPr="00A76E47" w:rsidTr="009A5BAD">
        <w:tc>
          <w:tcPr>
            <w:tcW w:w="4932" w:type="dxa"/>
            <w:vMerge w:val="restart"/>
          </w:tcPr>
          <w:p w:rsidR="006C0A1F" w:rsidRPr="009A5BAD" w:rsidRDefault="006C0A1F">
            <w:pPr>
              <w:spacing w:after="1" w:line="220" w:lineRule="auto"/>
            </w:pPr>
            <w:r w:rsidRPr="009A5BAD">
              <w:t>Иные, кроме Чемпионата России, Кубка России, Первенства России, Спартакиады молодежи, Спартакиады учащихся, всероссийских соревнований среди спортивных школ, официальные всероссийские спортивные соревнования (в составе спортивных сборных команд Красноярского края по видам спорта)</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1</w:t>
            </w:r>
          </w:p>
        </w:tc>
      </w:tr>
      <w:tr w:rsidR="006C0A1F" w:rsidRPr="00A76E47" w:rsidTr="009A5BAD">
        <w:tc>
          <w:tcPr>
            <w:tcW w:w="4932" w:type="dxa"/>
            <w:vMerge w:val="restart"/>
          </w:tcPr>
          <w:p w:rsidR="006C0A1F" w:rsidRPr="009A5BAD" w:rsidRDefault="006C0A1F">
            <w:pPr>
              <w:spacing w:after="1" w:line="220" w:lineRule="auto"/>
            </w:pPr>
            <w:r w:rsidRPr="009A5BAD">
              <w:t>Чемпионат и первенство Красноярского края</w:t>
            </w:r>
          </w:p>
        </w:tc>
        <w:tc>
          <w:tcPr>
            <w:tcW w:w="1757" w:type="dxa"/>
          </w:tcPr>
          <w:p w:rsidR="006C0A1F" w:rsidRPr="009A5BAD" w:rsidRDefault="006C0A1F">
            <w:pPr>
              <w:spacing w:after="1" w:line="220" w:lineRule="auto"/>
              <w:jc w:val="center"/>
            </w:pPr>
            <w:r w:rsidRPr="009A5BAD">
              <w:t>1</w:t>
            </w:r>
          </w:p>
        </w:tc>
        <w:tc>
          <w:tcPr>
            <w:tcW w:w="3012" w:type="dxa"/>
          </w:tcPr>
          <w:p w:rsidR="006C0A1F" w:rsidRPr="009A5BAD" w:rsidRDefault="006C0A1F">
            <w:pPr>
              <w:spacing w:after="1" w:line="220" w:lineRule="auto"/>
              <w:jc w:val="center"/>
            </w:pPr>
            <w:r w:rsidRPr="009A5BAD">
              <w:t>3</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2</w:t>
            </w:r>
          </w:p>
        </w:tc>
        <w:tc>
          <w:tcPr>
            <w:tcW w:w="3012" w:type="dxa"/>
          </w:tcPr>
          <w:p w:rsidR="006C0A1F" w:rsidRPr="009A5BAD" w:rsidRDefault="006C0A1F">
            <w:pPr>
              <w:spacing w:after="1" w:line="220" w:lineRule="auto"/>
              <w:jc w:val="center"/>
            </w:pPr>
            <w:r w:rsidRPr="009A5BAD">
              <w:t>2</w:t>
            </w:r>
          </w:p>
        </w:tc>
      </w:tr>
      <w:tr w:rsidR="006C0A1F" w:rsidRPr="00A76E47" w:rsidTr="009A5BAD">
        <w:tc>
          <w:tcPr>
            <w:tcW w:w="4932" w:type="dxa"/>
            <w:vMerge/>
          </w:tcPr>
          <w:p w:rsidR="006C0A1F" w:rsidRPr="009A5BAD" w:rsidRDefault="006C0A1F"/>
        </w:tc>
        <w:tc>
          <w:tcPr>
            <w:tcW w:w="1757" w:type="dxa"/>
          </w:tcPr>
          <w:p w:rsidR="006C0A1F" w:rsidRPr="009A5BAD" w:rsidRDefault="006C0A1F">
            <w:pPr>
              <w:spacing w:after="1" w:line="220" w:lineRule="auto"/>
              <w:jc w:val="center"/>
            </w:pPr>
            <w:r w:rsidRPr="009A5BAD">
              <w:t>3</w:t>
            </w:r>
          </w:p>
        </w:tc>
        <w:tc>
          <w:tcPr>
            <w:tcW w:w="3012" w:type="dxa"/>
          </w:tcPr>
          <w:p w:rsidR="006C0A1F" w:rsidRPr="009A5BAD" w:rsidRDefault="006C0A1F">
            <w:pPr>
              <w:spacing w:after="1" w:line="220" w:lineRule="auto"/>
              <w:jc w:val="center"/>
            </w:pPr>
            <w:r w:rsidRPr="009A5BAD">
              <w:t>1</w:t>
            </w:r>
          </w:p>
        </w:tc>
      </w:tr>
    </w:tbl>
    <w:p w:rsidR="009A5BAD" w:rsidRDefault="009A5BAD" w:rsidP="009A5BAD">
      <w:pPr>
        <w:spacing w:after="1" w:line="220" w:lineRule="auto"/>
        <w:jc w:val="both"/>
        <w:rPr>
          <w:sz w:val="28"/>
          <w:szCs w:val="28"/>
        </w:rPr>
      </w:pPr>
      <w:r>
        <w:rPr>
          <w:sz w:val="28"/>
          <w:szCs w:val="28"/>
        </w:rPr>
        <w:t>___________________</w:t>
      </w:r>
    </w:p>
    <w:p w:rsidR="006C0A1F" w:rsidRPr="00A76E47" w:rsidRDefault="006C0A1F" w:rsidP="009A5BAD">
      <w:pPr>
        <w:spacing w:after="1" w:line="220" w:lineRule="auto"/>
        <w:ind w:firstLine="709"/>
        <w:jc w:val="both"/>
        <w:rPr>
          <w:sz w:val="28"/>
          <w:szCs w:val="28"/>
        </w:rPr>
      </w:pPr>
      <w:r w:rsidRPr="00A76E47">
        <w:rPr>
          <w:sz w:val="28"/>
          <w:szCs w:val="28"/>
        </w:rPr>
        <w:lastRenderedPageBreak/>
        <w:t>&lt;*&gt; Значения показателей в отношении каждого лица, проходящего спортивную подготовку, не суммируются, при этом учитывается значения показателя, имеющее наибольшее выражение.</w:t>
      </w:r>
    </w:p>
    <w:p w:rsidR="006C0A1F" w:rsidRPr="00A76E47" w:rsidRDefault="006C0A1F" w:rsidP="009A5BAD">
      <w:pPr>
        <w:spacing w:before="220" w:after="1" w:line="221" w:lineRule="auto"/>
        <w:ind w:firstLine="709"/>
        <w:contextualSpacing/>
        <w:jc w:val="both"/>
        <w:rPr>
          <w:sz w:val="28"/>
          <w:szCs w:val="28"/>
        </w:rPr>
      </w:pPr>
      <w:r w:rsidRPr="00A76E47">
        <w:rPr>
          <w:sz w:val="28"/>
          <w:szCs w:val="28"/>
        </w:rPr>
        <w:t xml:space="preserve">&lt;**&gt; Для руководителя муниципального бюджетного учреждения </w:t>
      </w:r>
      <w:r w:rsidR="00067FE6">
        <w:rPr>
          <w:sz w:val="28"/>
          <w:szCs w:val="28"/>
        </w:rPr>
        <w:t xml:space="preserve">дополнительного образования </w:t>
      </w:r>
      <w:r w:rsidRPr="00A76E47">
        <w:rPr>
          <w:sz w:val="28"/>
          <w:szCs w:val="28"/>
        </w:rPr>
        <w:t xml:space="preserve">Спортивная школа по спортивным играм </w:t>
      </w:r>
      <w:r w:rsidR="00067FE6">
        <w:rPr>
          <w:sz w:val="28"/>
          <w:szCs w:val="28"/>
        </w:rPr>
        <w:t>«</w:t>
      </w:r>
      <w:r w:rsidRPr="00A76E47">
        <w:rPr>
          <w:sz w:val="28"/>
          <w:szCs w:val="28"/>
        </w:rPr>
        <w:t>Смена</w:t>
      </w:r>
      <w:r w:rsidR="00067FE6">
        <w:rPr>
          <w:sz w:val="28"/>
          <w:szCs w:val="28"/>
        </w:rPr>
        <w:t>»</w:t>
      </w:r>
      <w:r w:rsidRPr="00A76E47">
        <w:rPr>
          <w:sz w:val="28"/>
          <w:szCs w:val="28"/>
        </w:rPr>
        <w:t xml:space="preserve"> устанавливается коэффициент 2.</w:t>
      </w:r>
    </w:p>
    <w:p w:rsidR="006C0A1F" w:rsidRPr="00A76E47" w:rsidRDefault="006C0A1F">
      <w:pPr>
        <w:spacing w:after="1" w:line="220" w:lineRule="auto"/>
        <w:jc w:val="both"/>
        <w:rPr>
          <w:sz w:val="28"/>
          <w:szCs w:val="28"/>
        </w:rPr>
      </w:pPr>
    </w:p>
    <w:p w:rsidR="006C0A1F" w:rsidRPr="00A76E47" w:rsidRDefault="006C0A1F" w:rsidP="009A5BAD">
      <w:pPr>
        <w:spacing w:after="1" w:line="220" w:lineRule="auto"/>
        <w:ind w:firstLine="709"/>
        <w:jc w:val="both"/>
        <w:rPr>
          <w:sz w:val="28"/>
          <w:szCs w:val="28"/>
        </w:rPr>
      </w:pPr>
      <w:r w:rsidRPr="00A76E47">
        <w:rPr>
          <w:sz w:val="28"/>
          <w:szCs w:val="28"/>
        </w:rPr>
        <w:t>2. Размеры персональной выплаты за сложность, напряженность и особый режим работы:</w:t>
      </w:r>
    </w:p>
    <w:p w:rsidR="006C0A1F" w:rsidRPr="00A76E47" w:rsidRDefault="006C0A1F">
      <w:pPr>
        <w:spacing w:after="1" w:line="22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2"/>
        <w:gridCol w:w="4769"/>
      </w:tblGrid>
      <w:tr w:rsidR="006C0A1F" w:rsidRPr="00A76E47" w:rsidTr="009A5BAD">
        <w:tc>
          <w:tcPr>
            <w:tcW w:w="4932" w:type="dxa"/>
            <w:vAlign w:val="center"/>
          </w:tcPr>
          <w:p w:rsidR="006C0A1F" w:rsidRPr="00A76E47" w:rsidRDefault="006C0A1F" w:rsidP="009A5BAD">
            <w:pPr>
              <w:spacing w:after="1" w:line="220" w:lineRule="auto"/>
              <w:jc w:val="center"/>
              <w:rPr>
                <w:sz w:val="28"/>
                <w:szCs w:val="28"/>
              </w:rPr>
            </w:pPr>
            <w:r w:rsidRPr="00A76E47">
              <w:rPr>
                <w:sz w:val="28"/>
                <w:szCs w:val="28"/>
              </w:rPr>
              <w:t>Сумма выражений значений показателей в целях расчета размера персональной выплаты</w:t>
            </w:r>
          </w:p>
        </w:tc>
        <w:tc>
          <w:tcPr>
            <w:tcW w:w="4769" w:type="dxa"/>
            <w:vAlign w:val="center"/>
          </w:tcPr>
          <w:p w:rsidR="006C0A1F" w:rsidRPr="00A76E47" w:rsidRDefault="006C0A1F" w:rsidP="009A5BAD">
            <w:pPr>
              <w:spacing w:after="1" w:line="220" w:lineRule="auto"/>
              <w:jc w:val="center"/>
              <w:rPr>
                <w:sz w:val="28"/>
                <w:szCs w:val="28"/>
              </w:rPr>
            </w:pPr>
            <w:proofErr w:type="gramStart"/>
            <w:r w:rsidRPr="00A76E47">
              <w:rPr>
                <w:sz w:val="28"/>
                <w:szCs w:val="28"/>
              </w:rPr>
              <w:t xml:space="preserve">Размер персональной выплаты </w:t>
            </w:r>
            <w:r w:rsidR="009A5BAD">
              <w:rPr>
                <w:sz w:val="28"/>
                <w:szCs w:val="28"/>
              </w:rPr>
              <w:t xml:space="preserve">           </w:t>
            </w:r>
            <w:r w:rsidRPr="00A76E47">
              <w:rPr>
                <w:sz w:val="28"/>
                <w:szCs w:val="28"/>
              </w:rPr>
              <w:t>(в % от оклада (должностного оклада)</w:t>
            </w:r>
            <w:proofErr w:type="gramEnd"/>
          </w:p>
        </w:tc>
      </w:tr>
      <w:tr w:rsidR="006C0A1F" w:rsidRPr="00A76E47" w:rsidTr="009A5BAD">
        <w:tc>
          <w:tcPr>
            <w:tcW w:w="4932" w:type="dxa"/>
            <w:vAlign w:val="center"/>
          </w:tcPr>
          <w:p w:rsidR="006C0A1F" w:rsidRPr="00A76E47" w:rsidRDefault="006C0A1F" w:rsidP="009A5BAD">
            <w:pPr>
              <w:spacing w:after="1" w:line="220" w:lineRule="auto"/>
              <w:jc w:val="center"/>
              <w:rPr>
                <w:sz w:val="28"/>
                <w:szCs w:val="28"/>
              </w:rPr>
            </w:pPr>
            <w:r w:rsidRPr="00A76E47">
              <w:rPr>
                <w:sz w:val="28"/>
                <w:szCs w:val="28"/>
              </w:rPr>
              <w:t>от 15 до 49</w:t>
            </w:r>
          </w:p>
        </w:tc>
        <w:tc>
          <w:tcPr>
            <w:tcW w:w="4769" w:type="dxa"/>
            <w:vAlign w:val="center"/>
          </w:tcPr>
          <w:p w:rsidR="006C0A1F" w:rsidRPr="00A76E47" w:rsidRDefault="006C0A1F" w:rsidP="009A5BAD">
            <w:pPr>
              <w:spacing w:after="1" w:line="220" w:lineRule="auto"/>
              <w:jc w:val="center"/>
              <w:rPr>
                <w:sz w:val="28"/>
                <w:szCs w:val="28"/>
              </w:rPr>
            </w:pPr>
            <w:r w:rsidRPr="00A76E47">
              <w:rPr>
                <w:sz w:val="28"/>
                <w:szCs w:val="28"/>
              </w:rPr>
              <w:t>25</w:t>
            </w:r>
          </w:p>
        </w:tc>
      </w:tr>
      <w:tr w:rsidR="006C0A1F" w:rsidRPr="00A76E47" w:rsidTr="009A5BAD">
        <w:tc>
          <w:tcPr>
            <w:tcW w:w="4932" w:type="dxa"/>
            <w:vAlign w:val="center"/>
          </w:tcPr>
          <w:p w:rsidR="006C0A1F" w:rsidRPr="00A76E47" w:rsidRDefault="006C0A1F" w:rsidP="009A5BAD">
            <w:pPr>
              <w:spacing w:after="1" w:line="220" w:lineRule="auto"/>
              <w:jc w:val="center"/>
              <w:rPr>
                <w:sz w:val="28"/>
                <w:szCs w:val="28"/>
              </w:rPr>
            </w:pPr>
            <w:r w:rsidRPr="00A76E47">
              <w:rPr>
                <w:sz w:val="28"/>
                <w:szCs w:val="28"/>
              </w:rPr>
              <w:t>от 50 до 99</w:t>
            </w:r>
          </w:p>
        </w:tc>
        <w:tc>
          <w:tcPr>
            <w:tcW w:w="4769" w:type="dxa"/>
            <w:vAlign w:val="center"/>
          </w:tcPr>
          <w:p w:rsidR="006C0A1F" w:rsidRPr="00A76E47" w:rsidRDefault="006C0A1F" w:rsidP="009A5BAD">
            <w:pPr>
              <w:spacing w:after="1" w:line="220" w:lineRule="auto"/>
              <w:jc w:val="center"/>
              <w:rPr>
                <w:sz w:val="28"/>
                <w:szCs w:val="28"/>
              </w:rPr>
            </w:pPr>
            <w:r w:rsidRPr="00A76E47">
              <w:rPr>
                <w:sz w:val="28"/>
                <w:szCs w:val="28"/>
              </w:rPr>
              <w:t>30</w:t>
            </w:r>
          </w:p>
        </w:tc>
      </w:tr>
      <w:tr w:rsidR="006C0A1F" w:rsidRPr="00A76E47" w:rsidTr="009A5BAD">
        <w:tc>
          <w:tcPr>
            <w:tcW w:w="4932" w:type="dxa"/>
            <w:vAlign w:val="center"/>
          </w:tcPr>
          <w:p w:rsidR="006C0A1F" w:rsidRPr="00A76E47" w:rsidRDefault="006C0A1F" w:rsidP="009A5BAD">
            <w:pPr>
              <w:spacing w:after="1" w:line="220" w:lineRule="auto"/>
              <w:jc w:val="center"/>
              <w:rPr>
                <w:sz w:val="28"/>
                <w:szCs w:val="28"/>
              </w:rPr>
            </w:pPr>
            <w:r w:rsidRPr="00A76E47">
              <w:rPr>
                <w:sz w:val="28"/>
                <w:szCs w:val="28"/>
              </w:rPr>
              <w:t>от 100 до 149</w:t>
            </w:r>
          </w:p>
        </w:tc>
        <w:tc>
          <w:tcPr>
            <w:tcW w:w="4769" w:type="dxa"/>
            <w:vAlign w:val="center"/>
          </w:tcPr>
          <w:p w:rsidR="006C0A1F" w:rsidRPr="00A76E47" w:rsidRDefault="006C0A1F" w:rsidP="009A5BAD">
            <w:pPr>
              <w:spacing w:after="1" w:line="220" w:lineRule="auto"/>
              <w:jc w:val="center"/>
              <w:rPr>
                <w:sz w:val="28"/>
                <w:szCs w:val="28"/>
              </w:rPr>
            </w:pPr>
            <w:r w:rsidRPr="00A76E47">
              <w:rPr>
                <w:sz w:val="28"/>
                <w:szCs w:val="28"/>
              </w:rPr>
              <w:t>35</w:t>
            </w:r>
          </w:p>
        </w:tc>
      </w:tr>
      <w:tr w:rsidR="006C0A1F" w:rsidRPr="00A76E47" w:rsidTr="009A5BAD">
        <w:tc>
          <w:tcPr>
            <w:tcW w:w="4932" w:type="dxa"/>
            <w:vAlign w:val="center"/>
          </w:tcPr>
          <w:p w:rsidR="006C0A1F" w:rsidRPr="00A76E47" w:rsidRDefault="006C0A1F" w:rsidP="009A5BAD">
            <w:pPr>
              <w:spacing w:after="1" w:line="220" w:lineRule="auto"/>
              <w:jc w:val="center"/>
              <w:rPr>
                <w:sz w:val="28"/>
                <w:szCs w:val="28"/>
              </w:rPr>
            </w:pPr>
            <w:r w:rsidRPr="00A76E47">
              <w:rPr>
                <w:sz w:val="28"/>
                <w:szCs w:val="28"/>
              </w:rPr>
              <w:t>150 и более</w:t>
            </w:r>
          </w:p>
        </w:tc>
        <w:tc>
          <w:tcPr>
            <w:tcW w:w="4769" w:type="dxa"/>
            <w:vAlign w:val="center"/>
          </w:tcPr>
          <w:p w:rsidR="006C0A1F" w:rsidRPr="00A76E47" w:rsidRDefault="006C0A1F" w:rsidP="009A5BAD">
            <w:pPr>
              <w:spacing w:after="1" w:line="220" w:lineRule="auto"/>
              <w:jc w:val="center"/>
              <w:rPr>
                <w:sz w:val="28"/>
                <w:szCs w:val="28"/>
              </w:rPr>
            </w:pPr>
            <w:r w:rsidRPr="00A76E47">
              <w:rPr>
                <w:sz w:val="28"/>
                <w:szCs w:val="28"/>
              </w:rPr>
              <w:t>40</w:t>
            </w:r>
          </w:p>
        </w:tc>
      </w:tr>
    </w:tbl>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Pr="00A76E47" w:rsidRDefault="006C0A1F">
      <w:pPr>
        <w:spacing w:after="1" w:line="220" w:lineRule="auto"/>
        <w:jc w:val="both"/>
        <w:rPr>
          <w:sz w:val="28"/>
          <w:szCs w:val="28"/>
        </w:rPr>
      </w:pPr>
    </w:p>
    <w:p w:rsidR="006C0A1F" w:rsidRDefault="006C0A1F">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EC1A4A" w:rsidRDefault="00EC1A4A">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Default="00CA014B">
      <w:pPr>
        <w:spacing w:after="1" w:line="220" w:lineRule="auto"/>
        <w:jc w:val="both"/>
        <w:rPr>
          <w:sz w:val="28"/>
          <w:szCs w:val="28"/>
        </w:rPr>
      </w:pPr>
    </w:p>
    <w:p w:rsidR="00CA014B" w:rsidRPr="00A76E47" w:rsidRDefault="00CA014B">
      <w:pPr>
        <w:spacing w:after="1" w:line="220" w:lineRule="auto"/>
        <w:jc w:val="both"/>
        <w:rPr>
          <w:sz w:val="28"/>
          <w:szCs w:val="28"/>
        </w:rPr>
      </w:pPr>
    </w:p>
    <w:p w:rsidR="006C0A1F" w:rsidRPr="00A76E47" w:rsidRDefault="006C0A1F">
      <w:pPr>
        <w:spacing w:after="1" w:line="220" w:lineRule="auto"/>
        <w:jc w:val="both"/>
        <w:rPr>
          <w:sz w:val="28"/>
          <w:szCs w:val="28"/>
        </w:rPr>
      </w:pPr>
    </w:p>
    <w:tbl>
      <w:tblPr>
        <w:tblStyle w:val="a3"/>
        <w:tblW w:w="4783" w:type="dxa"/>
        <w:tblInd w:w="5070" w:type="dxa"/>
        <w:tblLook w:val="04A0"/>
      </w:tblPr>
      <w:tblGrid>
        <w:gridCol w:w="4783"/>
      </w:tblGrid>
      <w:tr w:rsidR="009A5BAD" w:rsidTr="007C4DFC">
        <w:tc>
          <w:tcPr>
            <w:tcW w:w="4783" w:type="dxa"/>
            <w:tcBorders>
              <w:top w:val="nil"/>
              <w:left w:val="nil"/>
              <w:bottom w:val="nil"/>
              <w:right w:val="nil"/>
            </w:tcBorders>
          </w:tcPr>
          <w:p w:rsidR="009A5BAD" w:rsidRPr="00A76E47" w:rsidRDefault="009A5BAD" w:rsidP="009A5BAD">
            <w:pPr>
              <w:spacing w:after="1" w:line="220" w:lineRule="auto"/>
              <w:outlineLvl w:val="1"/>
              <w:rPr>
                <w:sz w:val="28"/>
                <w:szCs w:val="28"/>
              </w:rPr>
            </w:pPr>
            <w:r w:rsidRPr="00A76E47">
              <w:rPr>
                <w:sz w:val="28"/>
                <w:szCs w:val="28"/>
              </w:rPr>
              <w:lastRenderedPageBreak/>
              <w:t xml:space="preserve">Приложение </w:t>
            </w:r>
            <w:r>
              <w:rPr>
                <w:sz w:val="28"/>
                <w:szCs w:val="28"/>
              </w:rPr>
              <w:t>№</w:t>
            </w:r>
            <w:r w:rsidRPr="00A76E47">
              <w:rPr>
                <w:sz w:val="28"/>
                <w:szCs w:val="28"/>
              </w:rPr>
              <w:t xml:space="preserve"> </w:t>
            </w:r>
            <w:r>
              <w:rPr>
                <w:sz w:val="28"/>
                <w:szCs w:val="28"/>
              </w:rPr>
              <w:t>11</w:t>
            </w:r>
          </w:p>
          <w:p w:rsidR="007C4DFC" w:rsidRDefault="007C4DFC" w:rsidP="007C4DFC">
            <w:pPr>
              <w:spacing w:after="1" w:line="220" w:lineRule="auto"/>
              <w:outlineLvl w:val="1"/>
              <w:rPr>
                <w:sz w:val="28"/>
                <w:szCs w:val="28"/>
              </w:rPr>
            </w:pPr>
            <w:r>
              <w:rPr>
                <w:sz w:val="28"/>
                <w:szCs w:val="28"/>
              </w:rPr>
              <w:t>к Примерному положению об оплате труда работников муниципальных бюджетных учреждений дополнительного образования, реализующих дополнительные общеобразовательные программы в области физической культуры и спорта на территории ЗАТО</w:t>
            </w:r>
          </w:p>
          <w:p w:rsidR="009A5BAD" w:rsidRDefault="007C4DFC" w:rsidP="007C4DFC">
            <w:pPr>
              <w:spacing w:after="1" w:line="220" w:lineRule="auto"/>
              <w:outlineLvl w:val="1"/>
              <w:rPr>
                <w:sz w:val="28"/>
                <w:szCs w:val="28"/>
              </w:rPr>
            </w:pPr>
            <w:r>
              <w:rPr>
                <w:sz w:val="28"/>
                <w:szCs w:val="28"/>
              </w:rPr>
              <w:t xml:space="preserve"> г. Железногорск</w:t>
            </w:r>
          </w:p>
        </w:tc>
      </w:tr>
    </w:tbl>
    <w:p w:rsidR="006C0A1F" w:rsidRPr="00A76E47" w:rsidRDefault="006C0A1F">
      <w:pPr>
        <w:spacing w:after="1" w:line="220" w:lineRule="auto"/>
        <w:jc w:val="right"/>
        <w:rPr>
          <w:sz w:val="28"/>
          <w:szCs w:val="28"/>
        </w:rPr>
      </w:pPr>
    </w:p>
    <w:p w:rsidR="006C0A1F" w:rsidRPr="00A76E47" w:rsidRDefault="006C0A1F">
      <w:pPr>
        <w:spacing w:after="1" w:line="220" w:lineRule="auto"/>
        <w:jc w:val="both"/>
        <w:rPr>
          <w:sz w:val="28"/>
          <w:szCs w:val="28"/>
        </w:rPr>
      </w:pPr>
    </w:p>
    <w:p w:rsidR="00832EAC" w:rsidRDefault="006C0A1F">
      <w:pPr>
        <w:spacing w:after="1" w:line="220" w:lineRule="auto"/>
        <w:jc w:val="center"/>
        <w:rPr>
          <w:sz w:val="28"/>
          <w:szCs w:val="28"/>
        </w:rPr>
      </w:pPr>
      <w:bookmarkStart w:id="23" w:name="P2426"/>
      <w:bookmarkEnd w:id="23"/>
      <w:r w:rsidRPr="00A76E47">
        <w:rPr>
          <w:sz w:val="28"/>
          <w:szCs w:val="28"/>
        </w:rPr>
        <w:t>В</w:t>
      </w:r>
      <w:r w:rsidR="009A5BAD">
        <w:rPr>
          <w:sz w:val="28"/>
          <w:szCs w:val="28"/>
        </w:rPr>
        <w:t xml:space="preserve">иды и размеры выплат </w:t>
      </w:r>
      <w:r w:rsidR="00832EAC">
        <w:rPr>
          <w:sz w:val="28"/>
          <w:szCs w:val="28"/>
        </w:rPr>
        <w:t xml:space="preserve">по итогам работы </w:t>
      </w:r>
    </w:p>
    <w:p w:rsidR="006C0A1F" w:rsidRPr="00A76E47" w:rsidRDefault="00832EAC">
      <w:pPr>
        <w:spacing w:after="1" w:line="220" w:lineRule="auto"/>
        <w:jc w:val="center"/>
        <w:rPr>
          <w:sz w:val="28"/>
          <w:szCs w:val="28"/>
        </w:rPr>
      </w:pPr>
      <w:r>
        <w:rPr>
          <w:sz w:val="28"/>
          <w:szCs w:val="28"/>
        </w:rPr>
        <w:t xml:space="preserve">руководителям учреждений и их заместителям </w:t>
      </w:r>
    </w:p>
    <w:p w:rsidR="006C0A1F" w:rsidRPr="00A76E47" w:rsidRDefault="006C0A1F">
      <w:pPr>
        <w:spacing w:after="1" w:line="22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2552"/>
        <w:gridCol w:w="2529"/>
      </w:tblGrid>
      <w:tr w:rsidR="006C0A1F" w:rsidRPr="00A76E47" w:rsidTr="009A5BAD">
        <w:tc>
          <w:tcPr>
            <w:tcW w:w="4479" w:type="dxa"/>
          </w:tcPr>
          <w:p w:rsidR="006C0A1F" w:rsidRPr="009A5BAD" w:rsidRDefault="006C0A1F">
            <w:pPr>
              <w:spacing w:after="1" w:line="220" w:lineRule="auto"/>
              <w:jc w:val="center"/>
            </w:pPr>
            <w:r w:rsidRPr="009A5BAD">
              <w:t>Условия выплат по итогам работы</w:t>
            </w:r>
          </w:p>
        </w:tc>
        <w:tc>
          <w:tcPr>
            <w:tcW w:w="2552" w:type="dxa"/>
          </w:tcPr>
          <w:p w:rsidR="006C0A1F" w:rsidRPr="009A5BAD" w:rsidRDefault="006C0A1F">
            <w:pPr>
              <w:spacing w:after="1" w:line="220" w:lineRule="auto"/>
              <w:jc w:val="center"/>
            </w:pPr>
            <w:r w:rsidRPr="009A5BAD">
              <w:t>Индикатор</w:t>
            </w:r>
          </w:p>
        </w:tc>
        <w:tc>
          <w:tcPr>
            <w:tcW w:w="2529" w:type="dxa"/>
          </w:tcPr>
          <w:p w:rsidR="006C0A1F" w:rsidRPr="009A5BAD" w:rsidRDefault="006C0A1F">
            <w:pPr>
              <w:spacing w:after="1" w:line="220" w:lineRule="auto"/>
              <w:jc w:val="center"/>
            </w:pPr>
            <w:r w:rsidRPr="009A5BAD">
              <w:t>Предельный размер к окладу (должностному окладу), ставке заработной платы</w:t>
            </w:r>
          </w:p>
        </w:tc>
      </w:tr>
      <w:tr w:rsidR="006C0A1F" w:rsidRPr="00A76E47" w:rsidTr="009A5BAD">
        <w:tc>
          <w:tcPr>
            <w:tcW w:w="9560" w:type="dxa"/>
            <w:gridSpan w:val="3"/>
          </w:tcPr>
          <w:p w:rsidR="006C0A1F" w:rsidRPr="009A5BAD" w:rsidRDefault="006C0A1F">
            <w:pPr>
              <w:spacing w:after="1" w:line="220" w:lineRule="auto"/>
            </w:pPr>
            <w:r w:rsidRPr="009A5BAD">
              <w:t>Выплата по итогам работы в первом полугодии текущего года</w:t>
            </w:r>
          </w:p>
        </w:tc>
      </w:tr>
      <w:tr w:rsidR="006C0A1F" w:rsidRPr="00A76E47" w:rsidTr="00832EAC">
        <w:tc>
          <w:tcPr>
            <w:tcW w:w="4479" w:type="dxa"/>
          </w:tcPr>
          <w:p w:rsidR="006C0A1F" w:rsidRPr="009A5BAD" w:rsidRDefault="006C0A1F" w:rsidP="00EC1A4A">
            <w:pPr>
              <w:spacing w:after="1" w:line="220" w:lineRule="auto"/>
            </w:pPr>
            <w:r w:rsidRPr="009A5BAD">
              <w:t xml:space="preserve">Количество </w:t>
            </w:r>
            <w:r w:rsidR="00EC1A4A">
              <w:t>обучающихся</w:t>
            </w:r>
            <w:r w:rsidRPr="009A5BAD">
              <w:t xml:space="preserve">, принявших участие в спортивных соревнованиях, включенных </w:t>
            </w:r>
            <w:r w:rsidR="00EC1A4A">
              <w:t>в</w:t>
            </w:r>
            <w:r w:rsidRPr="009A5BAD">
              <w:t xml:space="preserve"> календарный план официальных физкультурных мероприятий и спортивных мероприятий ЗАТО Железногорск и Красноярского края</w:t>
            </w:r>
          </w:p>
        </w:tc>
        <w:tc>
          <w:tcPr>
            <w:tcW w:w="2552" w:type="dxa"/>
            <w:tcBorders>
              <w:bottom w:val="single" w:sz="4" w:space="0" w:color="auto"/>
            </w:tcBorders>
          </w:tcPr>
          <w:p w:rsidR="006C0A1F" w:rsidRPr="009A5BAD" w:rsidRDefault="006C0A1F" w:rsidP="00EC1A4A">
            <w:pPr>
              <w:spacing w:after="1" w:line="220" w:lineRule="auto"/>
            </w:pPr>
            <w:r w:rsidRPr="009A5BAD">
              <w:t xml:space="preserve">Более 60% от числа </w:t>
            </w:r>
            <w:r w:rsidR="00EC1A4A">
              <w:t>обучающихся</w:t>
            </w:r>
            <w:r w:rsidRPr="009A5BAD">
              <w:t>, соответствующих возрастным требованиям указанных соревнований по виду спорта</w:t>
            </w:r>
          </w:p>
        </w:tc>
        <w:tc>
          <w:tcPr>
            <w:tcW w:w="2529" w:type="dxa"/>
            <w:tcBorders>
              <w:bottom w:val="single" w:sz="4" w:space="0" w:color="auto"/>
            </w:tcBorders>
            <w:vAlign w:val="center"/>
          </w:tcPr>
          <w:p w:rsidR="006C0A1F" w:rsidRPr="009A5BAD" w:rsidRDefault="006C0A1F" w:rsidP="00832EAC">
            <w:pPr>
              <w:spacing w:after="1" w:line="220" w:lineRule="auto"/>
              <w:jc w:val="center"/>
            </w:pPr>
            <w:r w:rsidRPr="009A5BAD">
              <w:t>15%</w:t>
            </w:r>
          </w:p>
        </w:tc>
      </w:tr>
      <w:tr w:rsidR="006C0A1F" w:rsidRPr="00A76E47" w:rsidTr="00832EAC">
        <w:tc>
          <w:tcPr>
            <w:tcW w:w="4479" w:type="dxa"/>
          </w:tcPr>
          <w:p w:rsidR="006C0A1F" w:rsidRPr="009A5BAD" w:rsidRDefault="006C0A1F">
            <w:pPr>
              <w:spacing w:after="1" w:line="220" w:lineRule="auto"/>
            </w:pPr>
            <w:r w:rsidRPr="009A5BAD">
              <w:t>Выполнение плана мероприятий по внедрению энергосберегающих технологий, в том числе недопущение перерасхода энергоресурсов в сравнении с установленными лимитами потребления по вине учреждения в отчетном периоде</w:t>
            </w:r>
          </w:p>
        </w:tc>
        <w:tc>
          <w:tcPr>
            <w:tcW w:w="2552" w:type="dxa"/>
          </w:tcPr>
          <w:p w:rsidR="006C0A1F" w:rsidRPr="009A5BAD" w:rsidRDefault="006C0A1F">
            <w:pPr>
              <w:spacing w:after="1" w:line="220" w:lineRule="auto"/>
            </w:pPr>
            <w:r w:rsidRPr="009A5BAD">
              <w:t>В полном объеме</w:t>
            </w:r>
          </w:p>
        </w:tc>
        <w:tc>
          <w:tcPr>
            <w:tcW w:w="2529" w:type="dxa"/>
            <w:vAlign w:val="center"/>
          </w:tcPr>
          <w:p w:rsidR="006C0A1F" w:rsidRPr="009A5BAD" w:rsidRDefault="006C0A1F" w:rsidP="00832EAC">
            <w:pPr>
              <w:spacing w:after="1" w:line="220" w:lineRule="auto"/>
              <w:jc w:val="center"/>
            </w:pPr>
            <w:r w:rsidRPr="009A5BAD">
              <w:t>10%</w:t>
            </w:r>
          </w:p>
        </w:tc>
      </w:tr>
      <w:tr w:rsidR="006C0A1F" w:rsidRPr="00A76E47" w:rsidTr="00832EAC">
        <w:tc>
          <w:tcPr>
            <w:tcW w:w="4479" w:type="dxa"/>
            <w:vMerge w:val="restart"/>
          </w:tcPr>
          <w:p w:rsidR="006C0A1F" w:rsidRPr="009A5BAD" w:rsidRDefault="006C0A1F">
            <w:pPr>
              <w:spacing w:after="1" w:line="220" w:lineRule="auto"/>
            </w:pPr>
            <w:r w:rsidRPr="009A5BAD">
              <w:t>Проведение мероприятий, повышающих имидж учреждения в Красноярском крае</w:t>
            </w:r>
          </w:p>
        </w:tc>
        <w:tc>
          <w:tcPr>
            <w:tcW w:w="2552" w:type="dxa"/>
            <w:tcBorders>
              <w:bottom w:val="single" w:sz="4" w:space="0" w:color="auto"/>
            </w:tcBorders>
          </w:tcPr>
          <w:p w:rsidR="006C0A1F" w:rsidRPr="009A5BAD" w:rsidRDefault="006C0A1F">
            <w:pPr>
              <w:spacing w:after="1" w:line="220" w:lineRule="auto"/>
            </w:pPr>
            <w:r w:rsidRPr="009A5BAD">
              <w:t>3 мероприятия</w:t>
            </w:r>
          </w:p>
        </w:tc>
        <w:tc>
          <w:tcPr>
            <w:tcW w:w="2529" w:type="dxa"/>
            <w:tcBorders>
              <w:bottom w:val="single" w:sz="4" w:space="0" w:color="auto"/>
            </w:tcBorders>
            <w:vAlign w:val="center"/>
          </w:tcPr>
          <w:p w:rsidR="006C0A1F" w:rsidRPr="009A5BAD" w:rsidRDefault="006C0A1F" w:rsidP="00832EAC">
            <w:pPr>
              <w:spacing w:after="1" w:line="220" w:lineRule="auto"/>
              <w:jc w:val="center"/>
            </w:pPr>
            <w:r w:rsidRPr="009A5BAD">
              <w:t>20%</w:t>
            </w:r>
          </w:p>
        </w:tc>
      </w:tr>
      <w:tr w:rsidR="006C0A1F" w:rsidRPr="00A76E47" w:rsidTr="00832EAC">
        <w:tblPrEx>
          <w:tblBorders>
            <w:insideH w:val="nil"/>
          </w:tblBorders>
        </w:tblPrEx>
        <w:tc>
          <w:tcPr>
            <w:tcW w:w="4479" w:type="dxa"/>
            <w:vMerge/>
          </w:tcPr>
          <w:p w:rsidR="006C0A1F" w:rsidRPr="009A5BAD" w:rsidRDefault="006C0A1F"/>
        </w:tc>
        <w:tc>
          <w:tcPr>
            <w:tcW w:w="2552" w:type="dxa"/>
            <w:tcBorders>
              <w:top w:val="single" w:sz="4" w:space="0" w:color="auto"/>
              <w:bottom w:val="single" w:sz="4" w:space="0" w:color="auto"/>
            </w:tcBorders>
          </w:tcPr>
          <w:p w:rsidR="006C0A1F" w:rsidRPr="009A5BAD" w:rsidRDefault="006C0A1F">
            <w:pPr>
              <w:spacing w:after="1" w:line="220" w:lineRule="auto"/>
            </w:pPr>
            <w:r w:rsidRPr="009A5BAD">
              <w:t>2 мероприятия</w:t>
            </w:r>
          </w:p>
        </w:tc>
        <w:tc>
          <w:tcPr>
            <w:tcW w:w="2529" w:type="dxa"/>
            <w:tcBorders>
              <w:top w:val="single" w:sz="4" w:space="0" w:color="auto"/>
              <w:bottom w:val="single" w:sz="4" w:space="0" w:color="auto"/>
            </w:tcBorders>
            <w:vAlign w:val="center"/>
          </w:tcPr>
          <w:p w:rsidR="006C0A1F" w:rsidRPr="009A5BAD" w:rsidRDefault="006C0A1F" w:rsidP="00832EAC">
            <w:pPr>
              <w:spacing w:after="1" w:line="220" w:lineRule="auto"/>
              <w:jc w:val="center"/>
            </w:pPr>
            <w:r w:rsidRPr="009A5BAD">
              <w:t>15%</w:t>
            </w:r>
          </w:p>
        </w:tc>
      </w:tr>
      <w:tr w:rsidR="006C0A1F" w:rsidRPr="00A76E47" w:rsidTr="00832EAC">
        <w:tc>
          <w:tcPr>
            <w:tcW w:w="4479" w:type="dxa"/>
            <w:vMerge/>
          </w:tcPr>
          <w:p w:rsidR="006C0A1F" w:rsidRPr="009A5BAD" w:rsidRDefault="006C0A1F"/>
        </w:tc>
        <w:tc>
          <w:tcPr>
            <w:tcW w:w="2552" w:type="dxa"/>
            <w:tcBorders>
              <w:top w:val="single" w:sz="4" w:space="0" w:color="auto"/>
            </w:tcBorders>
          </w:tcPr>
          <w:p w:rsidR="006C0A1F" w:rsidRPr="009A5BAD" w:rsidRDefault="006C0A1F">
            <w:pPr>
              <w:spacing w:after="1" w:line="220" w:lineRule="auto"/>
            </w:pPr>
            <w:r w:rsidRPr="009A5BAD">
              <w:t>1 мероприятие</w:t>
            </w:r>
          </w:p>
        </w:tc>
        <w:tc>
          <w:tcPr>
            <w:tcW w:w="2529" w:type="dxa"/>
            <w:tcBorders>
              <w:top w:val="single" w:sz="4" w:space="0" w:color="auto"/>
            </w:tcBorders>
            <w:vAlign w:val="center"/>
          </w:tcPr>
          <w:p w:rsidR="006C0A1F" w:rsidRPr="009A5BAD" w:rsidRDefault="006C0A1F" w:rsidP="00832EAC">
            <w:pPr>
              <w:spacing w:after="1" w:line="220" w:lineRule="auto"/>
              <w:jc w:val="center"/>
            </w:pPr>
            <w:r w:rsidRPr="009A5BAD">
              <w:t>10%</w:t>
            </w:r>
          </w:p>
        </w:tc>
      </w:tr>
      <w:tr w:rsidR="006C0A1F" w:rsidRPr="00A76E47" w:rsidTr="009A5BAD">
        <w:tc>
          <w:tcPr>
            <w:tcW w:w="9560" w:type="dxa"/>
            <w:gridSpan w:val="3"/>
          </w:tcPr>
          <w:p w:rsidR="006C0A1F" w:rsidRPr="009A5BAD" w:rsidRDefault="006C0A1F">
            <w:pPr>
              <w:spacing w:after="1" w:line="220" w:lineRule="auto"/>
            </w:pPr>
            <w:r w:rsidRPr="009A5BAD">
              <w:t>Выплата по итогам работы во втором полугодии текущего года</w:t>
            </w:r>
          </w:p>
        </w:tc>
      </w:tr>
      <w:tr w:rsidR="006C0A1F" w:rsidRPr="00A76E47" w:rsidTr="00832EAC">
        <w:tc>
          <w:tcPr>
            <w:tcW w:w="4479" w:type="dxa"/>
          </w:tcPr>
          <w:p w:rsidR="006C0A1F" w:rsidRPr="009A5BAD" w:rsidRDefault="006C0A1F" w:rsidP="008D634C">
            <w:pPr>
              <w:spacing w:after="1" w:line="220" w:lineRule="auto"/>
            </w:pPr>
            <w:r w:rsidRPr="009A5BAD">
              <w:t xml:space="preserve">Подготовка учреждения к </w:t>
            </w:r>
            <w:r w:rsidR="008D634C">
              <w:t>учебному</w:t>
            </w:r>
            <w:r w:rsidRPr="009A5BAD">
              <w:t xml:space="preserve"> году</w:t>
            </w:r>
          </w:p>
        </w:tc>
        <w:tc>
          <w:tcPr>
            <w:tcW w:w="2552" w:type="dxa"/>
          </w:tcPr>
          <w:p w:rsidR="006C0A1F" w:rsidRPr="009A5BAD" w:rsidRDefault="006C0A1F">
            <w:pPr>
              <w:spacing w:after="1" w:line="220" w:lineRule="auto"/>
            </w:pPr>
            <w:r w:rsidRPr="009A5BAD">
              <w:t>Подписание акта готовности учреждения без замечаний</w:t>
            </w:r>
          </w:p>
        </w:tc>
        <w:tc>
          <w:tcPr>
            <w:tcW w:w="2529" w:type="dxa"/>
            <w:vAlign w:val="center"/>
          </w:tcPr>
          <w:p w:rsidR="006C0A1F" w:rsidRPr="009A5BAD" w:rsidRDefault="006C0A1F" w:rsidP="00832EAC">
            <w:pPr>
              <w:spacing w:after="1" w:line="220" w:lineRule="auto"/>
              <w:jc w:val="center"/>
            </w:pPr>
            <w:r w:rsidRPr="009A5BAD">
              <w:t>15%</w:t>
            </w:r>
          </w:p>
        </w:tc>
      </w:tr>
      <w:tr w:rsidR="006C0A1F" w:rsidRPr="00A76E47" w:rsidTr="00832EAC">
        <w:tc>
          <w:tcPr>
            <w:tcW w:w="4479" w:type="dxa"/>
          </w:tcPr>
          <w:p w:rsidR="006C0A1F" w:rsidRPr="009A5BAD" w:rsidRDefault="006C0A1F" w:rsidP="00EC1A4A">
            <w:pPr>
              <w:spacing w:after="1" w:line="220" w:lineRule="auto"/>
            </w:pPr>
            <w:r w:rsidRPr="009A5BAD">
              <w:t xml:space="preserve">Выполнение </w:t>
            </w:r>
            <w:proofErr w:type="gramStart"/>
            <w:r w:rsidR="00EC1A4A">
              <w:t>обучающимися</w:t>
            </w:r>
            <w:proofErr w:type="gramEnd"/>
            <w:r w:rsidRPr="009A5BAD">
              <w:t xml:space="preserve"> контрольно-переводных нормативов программ спортивной подготовки по видам спорта, программ подготовки спортивного резерва</w:t>
            </w:r>
          </w:p>
        </w:tc>
        <w:tc>
          <w:tcPr>
            <w:tcW w:w="2552" w:type="dxa"/>
          </w:tcPr>
          <w:p w:rsidR="006C0A1F" w:rsidRPr="009A5BAD" w:rsidRDefault="006C0A1F" w:rsidP="00EC1A4A">
            <w:pPr>
              <w:spacing w:after="1" w:line="220" w:lineRule="auto"/>
            </w:pPr>
            <w:r w:rsidRPr="009A5BAD">
              <w:t xml:space="preserve">Более 90% от общей численности </w:t>
            </w:r>
            <w:proofErr w:type="gramStart"/>
            <w:r w:rsidR="00EC1A4A">
              <w:t>обучающихся</w:t>
            </w:r>
            <w:proofErr w:type="gramEnd"/>
          </w:p>
        </w:tc>
        <w:tc>
          <w:tcPr>
            <w:tcW w:w="2529" w:type="dxa"/>
            <w:vAlign w:val="center"/>
          </w:tcPr>
          <w:p w:rsidR="006C0A1F" w:rsidRPr="009A5BAD" w:rsidRDefault="006C0A1F" w:rsidP="00832EAC">
            <w:pPr>
              <w:spacing w:after="1" w:line="220" w:lineRule="auto"/>
              <w:jc w:val="center"/>
            </w:pPr>
            <w:r w:rsidRPr="009A5BAD">
              <w:t>10%</w:t>
            </w:r>
          </w:p>
        </w:tc>
      </w:tr>
      <w:tr w:rsidR="006C0A1F" w:rsidRPr="00A76E47" w:rsidTr="00832EAC">
        <w:tc>
          <w:tcPr>
            <w:tcW w:w="4479" w:type="dxa"/>
          </w:tcPr>
          <w:p w:rsidR="006C0A1F" w:rsidRPr="009A5BAD" w:rsidRDefault="006C0A1F">
            <w:pPr>
              <w:spacing w:after="1" w:line="220" w:lineRule="auto"/>
            </w:pPr>
            <w:r w:rsidRPr="009A5BAD">
              <w:t>Организация и проведение летней спортивно-оздоровительной кампании</w:t>
            </w:r>
          </w:p>
        </w:tc>
        <w:tc>
          <w:tcPr>
            <w:tcW w:w="2552" w:type="dxa"/>
          </w:tcPr>
          <w:p w:rsidR="006C0A1F" w:rsidRPr="009A5BAD" w:rsidRDefault="006C0A1F" w:rsidP="00EC1A4A">
            <w:pPr>
              <w:spacing w:after="1" w:line="220" w:lineRule="auto"/>
            </w:pPr>
            <w:r w:rsidRPr="009A5BAD">
              <w:t xml:space="preserve">Охват не менее 30% </w:t>
            </w:r>
            <w:r w:rsidR="00EC1A4A">
              <w:t>обучающихся</w:t>
            </w:r>
          </w:p>
        </w:tc>
        <w:tc>
          <w:tcPr>
            <w:tcW w:w="2529" w:type="dxa"/>
            <w:vAlign w:val="center"/>
          </w:tcPr>
          <w:p w:rsidR="006C0A1F" w:rsidRPr="009A5BAD" w:rsidRDefault="006C0A1F" w:rsidP="00832EAC">
            <w:pPr>
              <w:spacing w:after="1" w:line="220" w:lineRule="auto"/>
              <w:jc w:val="center"/>
            </w:pPr>
            <w:r w:rsidRPr="009A5BAD">
              <w:t>10%</w:t>
            </w:r>
          </w:p>
        </w:tc>
      </w:tr>
      <w:tr w:rsidR="006C0A1F" w:rsidRPr="00A76E47" w:rsidTr="00832EAC">
        <w:tc>
          <w:tcPr>
            <w:tcW w:w="4479" w:type="dxa"/>
          </w:tcPr>
          <w:p w:rsidR="006C0A1F" w:rsidRPr="009A5BAD" w:rsidRDefault="006C0A1F">
            <w:pPr>
              <w:spacing w:after="1" w:line="220" w:lineRule="auto"/>
            </w:pPr>
            <w:r w:rsidRPr="009A5BAD">
              <w:lastRenderedPageBreak/>
              <w:t>Выполнение плана мероприятий по внедрению энергосберегающих технологий, в том числе недопущение перерасхода энергоресурсов в сравнении с установленными лимитами потребления по вине учреждения в отчетном периоде</w:t>
            </w:r>
          </w:p>
        </w:tc>
        <w:tc>
          <w:tcPr>
            <w:tcW w:w="2552" w:type="dxa"/>
          </w:tcPr>
          <w:p w:rsidR="006C0A1F" w:rsidRPr="009A5BAD" w:rsidRDefault="006C0A1F">
            <w:pPr>
              <w:spacing w:after="1" w:line="220" w:lineRule="auto"/>
            </w:pPr>
            <w:r w:rsidRPr="009A5BAD">
              <w:t>В полном объеме</w:t>
            </w:r>
          </w:p>
        </w:tc>
        <w:tc>
          <w:tcPr>
            <w:tcW w:w="2529" w:type="dxa"/>
            <w:vAlign w:val="center"/>
          </w:tcPr>
          <w:p w:rsidR="006C0A1F" w:rsidRPr="009A5BAD" w:rsidRDefault="006C0A1F" w:rsidP="00832EAC">
            <w:pPr>
              <w:spacing w:after="1" w:line="220" w:lineRule="auto"/>
              <w:jc w:val="center"/>
            </w:pPr>
            <w:r w:rsidRPr="009A5BAD">
              <w:t>10%</w:t>
            </w:r>
          </w:p>
        </w:tc>
      </w:tr>
      <w:tr w:rsidR="006C0A1F" w:rsidRPr="00A76E47" w:rsidTr="00832EAC">
        <w:tc>
          <w:tcPr>
            <w:tcW w:w="4479" w:type="dxa"/>
            <w:tcBorders>
              <w:bottom w:val="single" w:sz="4" w:space="0" w:color="auto"/>
            </w:tcBorders>
          </w:tcPr>
          <w:p w:rsidR="006C0A1F" w:rsidRPr="009A5BAD" w:rsidRDefault="006C0A1F">
            <w:pPr>
              <w:spacing w:after="1" w:line="220" w:lineRule="auto"/>
            </w:pPr>
            <w:r w:rsidRPr="009A5BAD">
              <w:t>Выполнение плана по доходам от оказания платных услуг потребителям, в тыс. руб. (по результатам с начала года)</w:t>
            </w:r>
          </w:p>
        </w:tc>
        <w:tc>
          <w:tcPr>
            <w:tcW w:w="2552" w:type="dxa"/>
            <w:tcBorders>
              <w:bottom w:val="single" w:sz="4" w:space="0" w:color="auto"/>
            </w:tcBorders>
          </w:tcPr>
          <w:p w:rsidR="006C0A1F" w:rsidRPr="009A5BAD" w:rsidRDefault="006C0A1F">
            <w:pPr>
              <w:spacing w:after="1" w:line="220" w:lineRule="auto"/>
            </w:pPr>
            <w:r w:rsidRPr="009A5BAD">
              <w:t>План по доходам от оказания платных услуг выполнен</w:t>
            </w:r>
          </w:p>
        </w:tc>
        <w:tc>
          <w:tcPr>
            <w:tcW w:w="2529" w:type="dxa"/>
            <w:tcBorders>
              <w:bottom w:val="single" w:sz="4" w:space="0" w:color="auto"/>
            </w:tcBorders>
            <w:vAlign w:val="center"/>
          </w:tcPr>
          <w:p w:rsidR="006C0A1F" w:rsidRPr="009A5BAD" w:rsidRDefault="006C0A1F" w:rsidP="00832EAC">
            <w:pPr>
              <w:spacing w:after="1" w:line="220" w:lineRule="auto"/>
              <w:jc w:val="center"/>
            </w:pPr>
            <w:r w:rsidRPr="009A5BAD">
              <w:t>15%</w:t>
            </w:r>
          </w:p>
        </w:tc>
      </w:tr>
      <w:tr w:rsidR="006C0A1F" w:rsidRPr="00A76E47" w:rsidTr="00832EAC">
        <w:tc>
          <w:tcPr>
            <w:tcW w:w="4479" w:type="dxa"/>
            <w:vMerge w:val="restart"/>
            <w:tcBorders>
              <w:bottom w:val="single" w:sz="4" w:space="0" w:color="auto"/>
            </w:tcBorders>
          </w:tcPr>
          <w:p w:rsidR="006C0A1F" w:rsidRPr="009A5BAD" w:rsidRDefault="006C0A1F">
            <w:pPr>
              <w:spacing w:after="1" w:line="220" w:lineRule="auto"/>
            </w:pPr>
            <w:r w:rsidRPr="009A5BAD">
              <w:t>Выполнение муниципального задания</w:t>
            </w:r>
          </w:p>
        </w:tc>
        <w:tc>
          <w:tcPr>
            <w:tcW w:w="2552" w:type="dxa"/>
            <w:tcBorders>
              <w:bottom w:val="single" w:sz="4" w:space="0" w:color="auto"/>
            </w:tcBorders>
          </w:tcPr>
          <w:p w:rsidR="006C0A1F" w:rsidRPr="009A5BAD" w:rsidRDefault="006C0A1F">
            <w:pPr>
              <w:spacing w:after="1" w:line="220" w:lineRule="auto"/>
            </w:pPr>
            <w:r w:rsidRPr="009A5BAD">
              <w:t>Муниципальное задание выполнено - от 99% и выше</w:t>
            </w:r>
          </w:p>
        </w:tc>
        <w:tc>
          <w:tcPr>
            <w:tcW w:w="2529" w:type="dxa"/>
            <w:tcBorders>
              <w:bottom w:val="single" w:sz="4" w:space="0" w:color="auto"/>
            </w:tcBorders>
            <w:vAlign w:val="center"/>
          </w:tcPr>
          <w:p w:rsidR="006C0A1F" w:rsidRPr="009A5BAD" w:rsidRDefault="006C0A1F" w:rsidP="00832EAC">
            <w:pPr>
              <w:spacing w:after="1" w:line="220" w:lineRule="auto"/>
              <w:jc w:val="center"/>
            </w:pPr>
            <w:r w:rsidRPr="009A5BAD">
              <w:t>20%</w:t>
            </w:r>
          </w:p>
        </w:tc>
      </w:tr>
      <w:tr w:rsidR="006C0A1F" w:rsidRPr="00A76E47" w:rsidTr="00832EAC">
        <w:tc>
          <w:tcPr>
            <w:tcW w:w="4479" w:type="dxa"/>
            <w:vMerge/>
            <w:tcBorders>
              <w:top w:val="single" w:sz="4" w:space="0" w:color="auto"/>
            </w:tcBorders>
          </w:tcPr>
          <w:p w:rsidR="006C0A1F" w:rsidRPr="009A5BAD" w:rsidRDefault="006C0A1F"/>
        </w:tc>
        <w:tc>
          <w:tcPr>
            <w:tcW w:w="2552" w:type="dxa"/>
            <w:tcBorders>
              <w:top w:val="single" w:sz="4" w:space="0" w:color="auto"/>
            </w:tcBorders>
          </w:tcPr>
          <w:p w:rsidR="006C0A1F" w:rsidRPr="009A5BAD" w:rsidRDefault="006C0A1F">
            <w:pPr>
              <w:spacing w:after="1" w:line="220" w:lineRule="auto"/>
            </w:pPr>
            <w:r w:rsidRPr="009A5BAD">
              <w:t>Муниципальное задание в целом выполнено - от 95% до 99%</w:t>
            </w:r>
          </w:p>
        </w:tc>
        <w:tc>
          <w:tcPr>
            <w:tcW w:w="2529" w:type="dxa"/>
            <w:tcBorders>
              <w:top w:val="single" w:sz="4" w:space="0" w:color="auto"/>
            </w:tcBorders>
            <w:vAlign w:val="center"/>
          </w:tcPr>
          <w:p w:rsidR="006C0A1F" w:rsidRPr="009A5BAD" w:rsidRDefault="006C0A1F" w:rsidP="00832EAC">
            <w:pPr>
              <w:spacing w:after="1" w:line="220" w:lineRule="auto"/>
              <w:jc w:val="center"/>
            </w:pPr>
            <w:r w:rsidRPr="009A5BAD">
              <w:t>10%</w:t>
            </w:r>
          </w:p>
        </w:tc>
      </w:tr>
      <w:tr w:rsidR="006C0A1F" w:rsidRPr="00A76E47" w:rsidTr="00832EAC">
        <w:tc>
          <w:tcPr>
            <w:tcW w:w="4479" w:type="dxa"/>
          </w:tcPr>
          <w:p w:rsidR="006C0A1F" w:rsidRPr="009A5BAD" w:rsidRDefault="006C0A1F">
            <w:pPr>
              <w:spacing w:after="1" w:line="220" w:lineRule="auto"/>
            </w:pPr>
            <w:r w:rsidRPr="009A5BAD">
              <w:t xml:space="preserve">Удельный вес подготовленных спортсменов из числа занимающихся в спортивных школах, имеющих разряды КМС, 1 взрослый в соответствии с ведомственной статистической отчетностью (форма N 5-ФК) </w:t>
            </w:r>
            <w:hyperlink w:anchor="P2480">
              <w:r w:rsidRPr="00832EAC">
                <w:t>&lt;*&gt;</w:t>
              </w:r>
            </w:hyperlink>
          </w:p>
        </w:tc>
        <w:tc>
          <w:tcPr>
            <w:tcW w:w="2552" w:type="dxa"/>
          </w:tcPr>
          <w:p w:rsidR="006C0A1F" w:rsidRPr="009A5BAD" w:rsidRDefault="006C0A1F">
            <w:pPr>
              <w:spacing w:after="1" w:line="220" w:lineRule="auto"/>
            </w:pPr>
            <w:r w:rsidRPr="009A5BAD">
              <w:t>2%</w:t>
            </w:r>
          </w:p>
        </w:tc>
        <w:tc>
          <w:tcPr>
            <w:tcW w:w="2529" w:type="dxa"/>
            <w:vAlign w:val="center"/>
          </w:tcPr>
          <w:p w:rsidR="006C0A1F" w:rsidRPr="009A5BAD" w:rsidRDefault="006C0A1F" w:rsidP="00832EAC">
            <w:pPr>
              <w:spacing w:after="1" w:line="220" w:lineRule="auto"/>
              <w:jc w:val="center"/>
            </w:pPr>
            <w:r w:rsidRPr="009A5BAD">
              <w:t>10%</w:t>
            </w:r>
          </w:p>
        </w:tc>
      </w:tr>
      <w:tr w:rsidR="006C0A1F" w:rsidRPr="00A76E47" w:rsidTr="00832EAC">
        <w:tc>
          <w:tcPr>
            <w:tcW w:w="4479" w:type="dxa"/>
            <w:vMerge w:val="restart"/>
            <w:tcBorders>
              <w:bottom w:val="single" w:sz="4" w:space="0" w:color="auto"/>
            </w:tcBorders>
          </w:tcPr>
          <w:p w:rsidR="006C0A1F" w:rsidRPr="009A5BAD" w:rsidRDefault="006C0A1F">
            <w:pPr>
              <w:spacing w:after="1" w:line="220" w:lineRule="auto"/>
            </w:pPr>
            <w:r w:rsidRPr="009A5BAD">
              <w:t>Участие в краевых смотрах-конкурсах, проводимых министерством спорта Красноярского края</w:t>
            </w:r>
          </w:p>
        </w:tc>
        <w:tc>
          <w:tcPr>
            <w:tcW w:w="2552" w:type="dxa"/>
            <w:tcBorders>
              <w:bottom w:val="single" w:sz="4" w:space="0" w:color="auto"/>
            </w:tcBorders>
          </w:tcPr>
          <w:p w:rsidR="006C0A1F" w:rsidRPr="009A5BAD" w:rsidRDefault="006C0A1F">
            <w:pPr>
              <w:spacing w:after="1" w:line="220" w:lineRule="auto"/>
            </w:pPr>
            <w:r w:rsidRPr="009A5BAD">
              <w:t>Участие</w:t>
            </w:r>
          </w:p>
        </w:tc>
        <w:tc>
          <w:tcPr>
            <w:tcW w:w="2529" w:type="dxa"/>
            <w:tcBorders>
              <w:bottom w:val="single" w:sz="4" w:space="0" w:color="auto"/>
            </w:tcBorders>
            <w:vAlign w:val="center"/>
          </w:tcPr>
          <w:p w:rsidR="006C0A1F" w:rsidRPr="009A5BAD" w:rsidRDefault="006C0A1F" w:rsidP="00832EAC">
            <w:pPr>
              <w:spacing w:after="1" w:line="220" w:lineRule="auto"/>
              <w:jc w:val="center"/>
            </w:pPr>
            <w:r w:rsidRPr="009A5BAD">
              <w:t>5%</w:t>
            </w:r>
          </w:p>
        </w:tc>
      </w:tr>
      <w:tr w:rsidR="006C0A1F" w:rsidRPr="00A76E47" w:rsidTr="00832EAC">
        <w:tblPrEx>
          <w:tblBorders>
            <w:insideH w:val="nil"/>
          </w:tblBorders>
        </w:tblPrEx>
        <w:tc>
          <w:tcPr>
            <w:tcW w:w="4479" w:type="dxa"/>
            <w:vMerge/>
            <w:tcBorders>
              <w:top w:val="single" w:sz="4" w:space="0" w:color="auto"/>
              <w:bottom w:val="single" w:sz="4" w:space="0" w:color="auto"/>
            </w:tcBorders>
          </w:tcPr>
          <w:p w:rsidR="006C0A1F" w:rsidRPr="009A5BAD" w:rsidRDefault="006C0A1F"/>
        </w:tc>
        <w:tc>
          <w:tcPr>
            <w:tcW w:w="2552" w:type="dxa"/>
            <w:tcBorders>
              <w:top w:val="single" w:sz="4" w:space="0" w:color="auto"/>
              <w:bottom w:val="single" w:sz="4" w:space="0" w:color="auto"/>
            </w:tcBorders>
          </w:tcPr>
          <w:p w:rsidR="006C0A1F" w:rsidRPr="009A5BAD" w:rsidRDefault="006C0A1F">
            <w:pPr>
              <w:spacing w:after="1" w:line="220" w:lineRule="auto"/>
            </w:pPr>
            <w:r w:rsidRPr="009A5BAD">
              <w:t>1 - 3 место</w:t>
            </w:r>
          </w:p>
        </w:tc>
        <w:tc>
          <w:tcPr>
            <w:tcW w:w="2529" w:type="dxa"/>
            <w:tcBorders>
              <w:top w:val="single" w:sz="4" w:space="0" w:color="auto"/>
              <w:bottom w:val="single" w:sz="4" w:space="0" w:color="auto"/>
            </w:tcBorders>
            <w:vAlign w:val="center"/>
          </w:tcPr>
          <w:p w:rsidR="006C0A1F" w:rsidRPr="009A5BAD" w:rsidRDefault="006C0A1F" w:rsidP="00832EAC">
            <w:pPr>
              <w:spacing w:after="1" w:line="220" w:lineRule="auto"/>
              <w:jc w:val="center"/>
            </w:pPr>
            <w:r w:rsidRPr="009A5BAD">
              <w:t>10%</w:t>
            </w:r>
          </w:p>
        </w:tc>
      </w:tr>
    </w:tbl>
    <w:p w:rsidR="006C0A1F" w:rsidRPr="00A76E47" w:rsidRDefault="00832EAC" w:rsidP="00832EAC">
      <w:pPr>
        <w:spacing w:after="1" w:line="220" w:lineRule="auto"/>
        <w:jc w:val="both"/>
        <w:rPr>
          <w:sz w:val="28"/>
          <w:szCs w:val="28"/>
        </w:rPr>
      </w:pPr>
      <w:r>
        <w:rPr>
          <w:sz w:val="28"/>
          <w:szCs w:val="28"/>
        </w:rPr>
        <w:t>_______________________</w:t>
      </w:r>
    </w:p>
    <w:p w:rsidR="006C0A1F" w:rsidRPr="00A76E47" w:rsidRDefault="006C0A1F" w:rsidP="00832EAC">
      <w:pPr>
        <w:spacing w:before="220" w:after="1" w:line="220" w:lineRule="auto"/>
        <w:ind w:firstLine="709"/>
        <w:jc w:val="both"/>
        <w:rPr>
          <w:sz w:val="28"/>
          <w:szCs w:val="28"/>
        </w:rPr>
      </w:pPr>
      <w:bookmarkStart w:id="24" w:name="P2480"/>
      <w:bookmarkEnd w:id="24"/>
      <w:r w:rsidRPr="00A76E47">
        <w:rPr>
          <w:sz w:val="28"/>
          <w:szCs w:val="28"/>
        </w:rPr>
        <w:t>&lt;*&gt; Для руководителя муниципального бюджетного учреждения</w:t>
      </w:r>
      <w:r w:rsidR="00832EAC">
        <w:rPr>
          <w:sz w:val="28"/>
          <w:szCs w:val="28"/>
        </w:rPr>
        <w:t xml:space="preserve"> дополнительного образования</w:t>
      </w:r>
      <w:r w:rsidRPr="00A76E47">
        <w:rPr>
          <w:sz w:val="28"/>
          <w:szCs w:val="28"/>
        </w:rPr>
        <w:t xml:space="preserve"> Спортивная школа по спортивным играм </w:t>
      </w:r>
      <w:r w:rsidR="00832EAC">
        <w:rPr>
          <w:sz w:val="28"/>
          <w:szCs w:val="28"/>
        </w:rPr>
        <w:t>«</w:t>
      </w:r>
      <w:r w:rsidRPr="00A76E47">
        <w:rPr>
          <w:sz w:val="28"/>
          <w:szCs w:val="28"/>
        </w:rPr>
        <w:t>Смена</w:t>
      </w:r>
      <w:r w:rsidR="00832EAC">
        <w:rPr>
          <w:sz w:val="28"/>
          <w:szCs w:val="28"/>
        </w:rPr>
        <w:t>»</w:t>
      </w:r>
      <w:r w:rsidRPr="00A76E47">
        <w:rPr>
          <w:sz w:val="28"/>
          <w:szCs w:val="28"/>
        </w:rPr>
        <w:t xml:space="preserve"> устанавливается индикатор 1%.</w:t>
      </w:r>
    </w:p>
    <w:sectPr w:rsidR="006C0A1F" w:rsidRPr="00A76E47" w:rsidSect="009A5BAD">
      <w:headerReference w:type="default" r:id="rId30"/>
      <w:pgSz w:w="11906" w:h="16838"/>
      <w:pgMar w:top="851" w:right="851" w:bottom="1134" w:left="1418" w:header="709" w:footer="5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022" w:rsidRDefault="00C43022" w:rsidP="00D53F46">
      <w:pPr>
        <w:spacing w:after="0" w:line="240" w:lineRule="auto"/>
      </w:pPr>
      <w:r>
        <w:separator/>
      </w:r>
    </w:p>
  </w:endnote>
  <w:endnote w:type="continuationSeparator" w:id="0">
    <w:p w:rsidR="00C43022" w:rsidRDefault="00C43022" w:rsidP="00D53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022" w:rsidRDefault="00C43022" w:rsidP="00D53F46">
      <w:pPr>
        <w:spacing w:after="0" w:line="240" w:lineRule="auto"/>
      </w:pPr>
      <w:r>
        <w:separator/>
      </w:r>
    </w:p>
  </w:footnote>
  <w:footnote w:type="continuationSeparator" w:id="0">
    <w:p w:rsidR="00C43022" w:rsidRDefault="00C43022" w:rsidP="00D53F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88598"/>
      <w:docPartObj>
        <w:docPartGallery w:val="Page Numbers (Top of Page)"/>
        <w:docPartUnique/>
      </w:docPartObj>
    </w:sdtPr>
    <w:sdtContent>
      <w:p w:rsidR="00000A29" w:rsidRDefault="00000A29">
        <w:pPr>
          <w:pStyle w:val="a9"/>
          <w:jc w:val="center"/>
        </w:pPr>
      </w:p>
      <w:p w:rsidR="00000A29" w:rsidRDefault="00FE01A5">
        <w:pPr>
          <w:pStyle w:val="a9"/>
          <w:jc w:val="center"/>
        </w:pPr>
        <w:fldSimple w:instr=" PAGE   \* MERGEFORMAT ">
          <w:r w:rsidR="00456D3D">
            <w:rPr>
              <w:noProof/>
            </w:rPr>
            <w:t>11</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2776"/>
      <w:docPartObj>
        <w:docPartGallery w:val="Page Numbers (Top of Page)"/>
        <w:docPartUnique/>
      </w:docPartObj>
    </w:sdtPr>
    <w:sdtContent>
      <w:p w:rsidR="00000A29" w:rsidRDefault="00FE01A5">
        <w:pPr>
          <w:pStyle w:val="a9"/>
          <w:jc w:val="center"/>
        </w:pPr>
        <w:fldSimple w:instr=" PAGE   \* MERGEFORMAT ">
          <w:r w:rsidR="00456D3D">
            <w:rPr>
              <w:noProof/>
            </w:rPr>
            <w:t>54</w:t>
          </w:r>
        </w:fldSimple>
      </w:p>
    </w:sdtContent>
  </w:sdt>
  <w:p w:rsidR="00000A29" w:rsidRDefault="00000A2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1076"/>
    <w:multiLevelType w:val="hybridMultilevel"/>
    <w:tmpl w:val="692E7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FD53F4"/>
    <w:multiLevelType w:val="hybridMultilevel"/>
    <w:tmpl w:val="FFD08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E2D99"/>
    <w:multiLevelType w:val="singleLevel"/>
    <w:tmpl w:val="DC1A4A94"/>
    <w:lvl w:ilvl="0">
      <w:start w:val="1"/>
      <w:numFmt w:val="decimalZero"/>
      <w:lvlText w:val="%1."/>
      <w:lvlJc w:val="left"/>
      <w:pPr>
        <w:tabs>
          <w:tab w:val="num" w:pos="360"/>
        </w:tabs>
        <w:ind w:left="360" w:hanging="360"/>
      </w:pPr>
    </w:lvl>
  </w:abstractNum>
  <w:abstractNum w:abstractNumId="3">
    <w:nsid w:val="71022D37"/>
    <w:multiLevelType w:val="hybridMultilevel"/>
    <w:tmpl w:val="9006BDE8"/>
    <w:lvl w:ilvl="0" w:tplc="69C4F4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proofState w:spelling="clean" w:grammar="clean"/>
  <w:attachedTemplate r:id="rId1"/>
  <w:defaultTabStop w:val="708"/>
  <w:drawingGridHorizontalSpacing w:val="110"/>
  <w:displayHorizontalDrawingGridEvery w:val="2"/>
  <w:characterSpacingControl w:val="doNotCompress"/>
  <w:hdrShapeDefaults>
    <o:shapedefaults v:ext="edit" spidmax="52226"/>
  </w:hdrShapeDefaults>
  <w:footnotePr>
    <w:footnote w:id="-1"/>
    <w:footnote w:id="0"/>
  </w:footnotePr>
  <w:endnotePr>
    <w:endnote w:id="-1"/>
    <w:endnote w:id="0"/>
  </w:endnotePr>
  <w:compat/>
  <w:rsids>
    <w:rsidRoot w:val="00832F85"/>
    <w:rsid w:val="00000A29"/>
    <w:rsid w:val="00000B7C"/>
    <w:rsid w:val="00001F20"/>
    <w:rsid w:val="00002260"/>
    <w:rsid w:val="00003A62"/>
    <w:rsid w:val="00004C45"/>
    <w:rsid w:val="000054D4"/>
    <w:rsid w:val="00005F13"/>
    <w:rsid w:val="0000623F"/>
    <w:rsid w:val="00006869"/>
    <w:rsid w:val="00006D18"/>
    <w:rsid w:val="000071DC"/>
    <w:rsid w:val="00007CD1"/>
    <w:rsid w:val="00012851"/>
    <w:rsid w:val="00013FAC"/>
    <w:rsid w:val="000141D0"/>
    <w:rsid w:val="00014D2C"/>
    <w:rsid w:val="00015301"/>
    <w:rsid w:val="00015387"/>
    <w:rsid w:val="00015DC2"/>
    <w:rsid w:val="00021B84"/>
    <w:rsid w:val="00022752"/>
    <w:rsid w:val="00023AED"/>
    <w:rsid w:val="00024143"/>
    <w:rsid w:val="000244CA"/>
    <w:rsid w:val="00024847"/>
    <w:rsid w:val="00024E59"/>
    <w:rsid w:val="00025026"/>
    <w:rsid w:val="00025A43"/>
    <w:rsid w:val="00025F60"/>
    <w:rsid w:val="000277F0"/>
    <w:rsid w:val="00027F8E"/>
    <w:rsid w:val="0003148B"/>
    <w:rsid w:val="00034603"/>
    <w:rsid w:val="00034ABC"/>
    <w:rsid w:val="00035B16"/>
    <w:rsid w:val="00035CE2"/>
    <w:rsid w:val="000363A3"/>
    <w:rsid w:val="00037BEA"/>
    <w:rsid w:val="00040342"/>
    <w:rsid w:val="0004083B"/>
    <w:rsid w:val="00040CC1"/>
    <w:rsid w:val="000417A6"/>
    <w:rsid w:val="00043BF9"/>
    <w:rsid w:val="0004405C"/>
    <w:rsid w:val="000442FE"/>
    <w:rsid w:val="000443A8"/>
    <w:rsid w:val="00044D5B"/>
    <w:rsid w:val="00044F9C"/>
    <w:rsid w:val="000458EA"/>
    <w:rsid w:val="00047D44"/>
    <w:rsid w:val="00047E60"/>
    <w:rsid w:val="00050025"/>
    <w:rsid w:val="00051D16"/>
    <w:rsid w:val="00052B79"/>
    <w:rsid w:val="00053D9B"/>
    <w:rsid w:val="000540D1"/>
    <w:rsid w:val="00054592"/>
    <w:rsid w:val="00057102"/>
    <w:rsid w:val="000579B9"/>
    <w:rsid w:val="00062468"/>
    <w:rsid w:val="00063EA1"/>
    <w:rsid w:val="00064295"/>
    <w:rsid w:val="000649C0"/>
    <w:rsid w:val="00065479"/>
    <w:rsid w:val="00067196"/>
    <w:rsid w:val="0006766E"/>
    <w:rsid w:val="00067ED8"/>
    <w:rsid w:val="00067FE6"/>
    <w:rsid w:val="00071626"/>
    <w:rsid w:val="00072695"/>
    <w:rsid w:val="00073214"/>
    <w:rsid w:val="000778A9"/>
    <w:rsid w:val="00077DE5"/>
    <w:rsid w:val="0008305A"/>
    <w:rsid w:val="000847BB"/>
    <w:rsid w:val="00087921"/>
    <w:rsid w:val="000906CB"/>
    <w:rsid w:val="000912A2"/>
    <w:rsid w:val="00091D5B"/>
    <w:rsid w:val="000921FD"/>
    <w:rsid w:val="000923D3"/>
    <w:rsid w:val="000923F8"/>
    <w:rsid w:val="0009315A"/>
    <w:rsid w:val="0009316F"/>
    <w:rsid w:val="00093F25"/>
    <w:rsid w:val="00094496"/>
    <w:rsid w:val="00094E0F"/>
    <w:rsid w:val="000951B7"/>
    <w:rsid w:val="00095FAA"/>
    <w:rsid w:val="00096268"/>
    <w:rsid w:val="0009662D"/>
    <w:rsid w:val="000968BD"/>
    <w:rsid w:val="00096BBF"/>
    <w:rsid w:val="000970E4"/>
    <w:rsid w:val="000972E8"/>
    <w:rsid w:val="000973D1"/>
    <w:rsid w:val="000A0570"/>
    <w:rsid w:val="000A1AAD"/>
    <w:rsid w:val="000A1CEF"/>
    <w:rsid w:val="000A3319"/>
    <w:rsid w:val="000A5CF8"/>
    <w:rsid w:val="000A72E8"/>
    <w:rsid w:val="000A7E79"/>
    <w:rsid w:val="000B16E3"/>
    <w:rsid w:val="000B3A56"/>
    <w:rsid w:val="000B3AFB"/>
    <w:rsid w:val="000B4F4B"/>
    <w:rsid w:val="000B5E28"/>
    <w:rsid w:val="000B706A"/>
    <w:rsid w:val="000B7255"/>
    <w:rsid w:val="000B7703"/>
    <w:rsid w:val="000C16D6"/>
    <w:rsid w:val="000C19E2"/>
    <w:rsid w:val="000C2687"/>
    <w:rsid w:val="000C3636"/>
    <w:rsid w:val="000C3B89"/>
    <w:rsid w:val="000C42DF"/>
    <w:rsid w:val="000C4C65"/>
    <w:rsid w:val="000C52DD"/>
    <w:rsid w:val="000C5FE8"/>
    <w:rsid w:val="000C7E31"/>
    <w:rsid w:val="000D088D"/>
    <w:rsid w:val="000D128F"/>
    <w:rsid w:val="000D2668"/>
    <w:rsid w:val="000D3685"/>
    <w:rsid w:val="000D44A8"/>
    <w:rsid w:val="000D5595"/>
    <w:rsid w:val="000D6104"/>
    <w:rsid w:val="000E1E13"/>
    <w:rsid w:val="000E20B1"/>
    <w:rsid w:val="000E2EF0"/>
    <w:rsid w:val="000E310F"/>
    <w:rsid w:val="000E38CA"/>
    <w:rsid w:val="000E3C7E"/>
    <w:rsid w:val="000E4F27"/>
    <w:rsid w:val="000E6DB9"/>
    <w:rsid w:val="000E7214"/>
    <w:rsid w:val="000E7747"/>
    <w:rsid w:val="000E7EEE"/>
    <w:rsid w:val="000F0CCE"/>
    <w:rsid w:val="000F177B"/>
    <w:rsid w:val="000F2285"/>
    <w:rsid w:val="000F2781"/>
    <w:rsid w:val="000F39C2"/>
    <w:rsid w:val="000F3A7C"/>
    <w:rsid w:val="000F6545"/>
    <w:rsid w:val="000F6ED6"/>
    <w:rsid w:val="000F70F9"/>
    <w:rsid w:val="00100204"/>
    <w:rsid w:val="00100322"/>
    <w:rsid w:val="00100AAE"/>
    <w:rsid w:val="001010B7"/>
    <w:rsid w:val="001011B4"/>
    <w:rsid w:val="00102DF6"/>
    <w:rsid w:val="0010319A"/>
    <w:rsid w:val="00103607"/>
    <w:rsid w:val="001038B7"/>
    <w:rsid w:val="00103E5A"/>
    <w:rsid w:val="00104549"/>
    <w:rsid w:val="00105EFA"/>
    <w:rsid w:val="001061AD"/>
    <w:rsid w:val="00106468"/>
    <w:rsid w:val="00106CBE"/>
    <w:rsid w:val="00107EC3"/>
    <w:rsid w:val="001109DB"/>
    <w:rsid w:val="00110FAF"/>
    <w:rsid w:val="00112B6B"/>
    <w:rsid w:val="001137B6"/>
    <w:rsid w:val="001147C4"/>
    <w:rsid w:val="0011551F"/>
    <w:rsid w:val="001158DE"/>
    <w:rsid w:val="00116B62"/>
    <w:rsid w:val="00117B97"/>
    <w:rsid w:val="0012120D"/>
    <w:rsid w:val="001214D6"/>
    <w:rsid w:val="00121B9F"/>
    <w:rsid w:val="00122060"/>
    <w:rsid w:val="00122550"/>
    <w:rsid w:val="00125A14"/>
    <w:rsid w:val="00126081"/>
    <w:rsid w:val="00130ADE"/>
    <w:rsid w:val="00134604"/>
    <w:rsid w:val="001375BC"/>
    <w:rsid w:val="00137F02"/>
    <w:rsid w:val="001406F5"/>
    <w:rsid w:val="00140953"/>
    <w:rsid w:val="00140FC9"/>
    <w:rsid w:val="0014143F"/>
    <w:rsid w:val="00141A2B"/>
    <w:rsid w:val="00141C47"/>
    <w:rsid w:val="0014280E"/>
    <w:rsid w:val="00142F7E"/>
    <w:rsid w:val="00143F65"/>
    <w:rsid w:val="00144445"/>
    <w:rsid w:val="0014533C"/>
    <w:rsid w:val="001455D1"/>
    <w:rsid w:val="00146641"/>
    <w:rsid w:val="00152FD2"/>
    <w:rsid w:val="00155774"/>
    <w:rsid w:val="00156CE1"/>
    <w:rsid w:val="001579F6"/>
    <w:rsid w:val="00161CA3"/>
    <w:rsid w:val="00164FC5"/>
    <w:rsid w:val="001654BE"/>
    <w:rsid w:val="00165C97"/>
    <w:rsid w:val="00165F8D"/>
    <w:rsid w:val="0016633E"/>
    <w:rsid w:val="00170CF5"/>
    <w:rsid w:val="00172757"/>
    <w:rsid w:val="00172B1F"/>
    <w:rsid w:val="00173733"/>
    <w:rsid w:val="0017397E"/>
    <w:rsid w:val="0017439A"/>
    <w:rsid w:val="001743F1"/>
    <w:rsid w:val="00175C98"/>
    <w:rsid w:val="001764F3"/>
    <w:rsid w:val="001765BE"/>
    <w:rsid w:val="00177BD1"/>
    <w:rsid w:val="0018056D"/>
    <w:rsid w:val="00180B74"/>
    <w:rsid w:val="00181F94"/>
    <w:rsid w:val="001821B2"/>
    <w:rsid w:val="00184A3A"/>
    <w:rsid w:val="00184A5D"/>
    <w:rsid w:val="00185CE1"/>
    <w:rsid w:val="00187C5E"/>
    <w:rsid w:val="0019292A"/>
    <w:rsid w:val="001932CA"/>
    <w:rsid w:val="00193EB8"/>
    <w:rsid w:val="0019432E"/>
    <w:rsid w:val="00194DE3"/>
    <w:rsid w:val="0019522A"/>
    <w:rsid w:val="0019666D"/>
    <w:rsid w:val="001969D9"/>
    <w:rsid w:val="0019772F"/>
    <w:rsid w:val="001A0334"/>
    <w:rsid w:val="001A03F6"/>
    <w:rsid w:val="001A19D6"/>
    <w:rsid w:val="001A26D0"/>
    <w:rsid w:val="001A2E31"/>
    <w:rsid w:val="001A333D"/>
    <w:rsid w:val="001A36CC"/>
    <w:rsid w:val="001A4767"/>
    <w:rsid w:val="001A5400"/>
    <w:rsid w:val="001A6BCA"/>
    <w:rsid w:val="001A73AB"/>
    <w:rsid w:val="001B20B2"/>
    <w:rsid w:val="001B21D2"/>
    <w:rsid w:val="001B2B15"/>
    <w:rsid w:val="001B368F"/>
    <w:rsid w:val="001B5005"/>
    <w:rsid w:val="001B5703"/>
    <w:rsid w:val="001B6128"/>
    <w:rsid w:val="001C0007"/>
    <w:rsid w:val="001C02B0"/>
    <w:rsid w:val="001C0EC2"/>
    <w:rsid w:val="001C18EF"/>
    <w:rsid w:val="001C19EB"/>
    <w:rsid w:val="001C2887"/>
    <w:rsid w:val="001C2F3F"/>
    <w:rsid w:val="001C3BCE"/>
    <w:rsid w:val="001C4C04"/>
    <w:rsid w:val="001C55AF"/>
    <w:rsid w:val="001C5C19"/>
    <w:rsid w:val="001C5C3C"/>
    <w:rsid w:val="001C7A7A"/>
    <w:rsid w:val="001D1E23"/>
    <w:rsid w:val="001D24C6"/>
    <w:rsid w:val="001D36E5"/>
    <w:rsid w:val="001D4698"/>
    <w:rsid w:val="001D4A85"/>
    <w:rsid w:val="001D54B5"/>
    <w:rsid w:val="001D6CB1"/>
    <w:rsid w:val="001D70FF"/>
    <w:rsid w:val="001D7B40"/>
    <w:rsid w:val="001E084B"/>
    <w:rsid w:val="001E0EC7"/>
    <w:rsid w:val="001E1187"/>
    <w:rsid w:val="001E1579"/>
    <w:rsid w:val="001E1971"/>
    <w:rsid w:val="001E286D"/>
    <w:rsid w:val="001E4B63"/>
    <w:rsid w:val="001E56C3"/>
    <w:rsid w:val="001E636C"/>
    <w:rsid w:val="001E6EAE"/>
    <w:rsid w:val="001E7C42"/>
    <w:rsid w:val="001F0D15"/>
    <w:rsid w:val="001F1623"/>
    <w:rsid w:val="001F3C4B"/>
    <w:rsid w:val="001F4A6B"/>
    <w:rsid w:val="001F573D"/>
    <w:rsid w:val="001F684A"/>
    <w:rsid w:val="001F6D4E"/>
    <w:rsid w:val="001F71EB"/>
    <w:rsid w:val="001F73AC"/>
    <w:rsid w:val="002007D2"/>
    <w:rsid w:val="002008FA"/>
    <w:rsid w:val="00201764"/>
    <w:rsid w:val="00204E57"/>
    <w:rsid w:val="002077B0"/>
    <w:rsid w:val="00207BB4"/>
    <w:rsid w:val="00207BEF"/>
    <w:rsid w:val="0021026A"/>
    <w:rsid w:val="002108AB"/>
    <w:rsid w:val="002127A6"/>
    <w:rsid w:val="00214743"/>
    <w:rsid w:val="002160EB"/>
    <w:rsid w:val="0021655D"/>
    <w:rsid w:val="002169C9"/>
    <w:rsid w:val="00217A61"/>
    <w:rsid w:val="00220530"/>
    <w:rsid w:val="0022061D"/>
    <w:rsid w:val="002207B5"/>
    <w:rsid w:val="0022164D"/>
    <w:rsid w:val="00221ECD"/>
    <w:rsid w:val="00221F12"/>
    <w:rsid w:val="002236B2"/>
    <w:rsid w:val="00224414"/>
    <w:rsid w:val="00225BEA"/>
    <w:rsid w:val="00226A89"/>
    <w:rsid w:val="002274E3"/>
    <w:rsid w:val="002309F7"/>
    <w:rsid w:val="00230F8F"/>
    <w:rsid w:val="0023331C"/>
    <w:rsid w:val="002373FB"/>
    <w:rsid w:val="00240965"/>
    <w:rsid w:val="002427DD"/>
    <w:rsid w:val="00242ECE"/>
    <w:rsid w:val="002431E1"/>
    <w:rsid w:val="00243D4E"/>
    <w:rsid w:val="002440E0"/>
    <w:rsid w:val="00244A9C"/>
    <w:rsid w:val="002460BE"/>
    <w:rsid w:val="00246413"/>
    <w:rsid w:val="00246B40"/>
    <w:rsid w:val="00246B76"/>
    <w:rsid w:val="00246CE0"/>
    <w:rsid w:val="002472EB"/>
    <w:rsid w:val="00251DC1"/>
    <w:rsid w:val="00252B78"/>
    <w:rsid w:val="00253D36"/>
    <w:rsid w:val="00253E1E"/>
    <w:rsid w:val="002544CA"/>
    <w:rsid w:val="00255527"/>
    <w:rsid w:val="00255825"/>
    <w:rsid w:val="00257D95"/>
    <w:rsid w:val="00260447"/>
    <w:rsid w:val="0026046E"/>
    <w:rsid w:val="00261AB4"/>
    <w:rsid w:val="00262184"/>
    <w:rsid w:val="0026277C"/>
    <w:rsid w:val="00262D7D"/>
    <w:rsid w:val="0026421A"/>
    <w:rsid w:val="002647DA"/>
    <w:rsid w:val="002649DC"/>
    <w:rsid w:val="0026563B"/>
    <w:rsid w:val="00265A13"/>
    <w:rsid w:val="00265AD5"/>
    <w:rsid w:val="00266E1E"/>
    <w:rsid w:val="00271624"/>
    <w:rsid w:val="002728D2"/>
    <w:rsid w:val="00273680"/>
    <w:rsid w:val="00273BCF"/>
    <w:rsid w:val="00273E03"/>
    <w:rsid w:val="00275322"/>
    <w:rsid w:val="002800CD"/>
    <w:rsid w:val="0028244B"/>
    <w:rsid w:val="00282A95"/>
    <w:rsid w:val="00282AFA"/>
    <w:rsid w:val="00283864"/>
    <w:rsid w:val="00287E3A"/>
    <w:rsid w:val="0029047D"/>
    <w:rsid w:val="00290BC8"/>
    <w:rsid w:val="00290C54"/>
    <w:rsid w:val="0029129C"/>
    <w:rsid w:val="002912B5"/>
    <w:rsid w:val="00292CA9"/>
    <w:rsid w:val="00292D6E"/>
    <w:rsid w:val="00293DA6"/>
    <w:rsid w:val="002947A1"/>
    <w:rsid w:val="00294EF7"/>
    <w:rsid w:val="0029510F"/>
    <w:rsid w:val="0029571A"/>
    <w:rsid w:val="00295F89"/>
    <w:rsid w:val="002962B1"/>
    <w:rsid w:val="002964A9"/>
    <w:rsid w:val="0029756E"/>
    <w:rsid w:val="002A072F"/>
    <w:rsid w:val="002A0967"/>
    <w:rsid w:val="002A1E36"/>
    <w:rsid w:val="002A2453"/>
    <w:rsid w:val="002A39BB"/>
    <w:rsid w:val="002A3C1A"/>
    <w:rsid w:val="002A608B"/>
    <w:rsid w:val="002A60C5"/>
    <w:rsid w:val="002A72D9"/>
    <w:rsid w:val="002B0490"/>
    <w:rsid w:val="002B12EC"/>
    <w:rsid w:val="002B441E"/>
    <w:rsid w:val="002B5618"/>
    <w:rsid w:val="002B6FB6"/>
    <w:rsid w:val="002C0BAD"/>
    <w:rsid w:val="002C10B8"/>
    <w:rsid w:val="002C201C"/>
    <w:rsid w:val="002C389A"/>
    <w:rsid w:val="002C49F9"/>
    <w:rsid w:val="002D013C"/>
    <w:rsid w:val="002D0221"/>
    <w:rsid w:val="002D1184"/>
    <w:rsid w:val="002D57DF"/>
    <w:rsid w:val="002D6E76"/>
    <w:rsid w:val="002D7E37"/>
    <w:rsid w:val="002D7FB7"/>
    <w:rsid w:val="002E1D9E"/>
    <w:rsid w:val="002E27AB"/>
    <w:rsid w:val="002E35A6"/>
    <w:rsid w:val="002E390A"/>
    <w:rsid w:val="002E3B9B"/>
    <w:rsid w:val="002E4F12"/>
    <w:rsid w:val="002E7BFC"/>
    <w:rsid w:val="002E7E48"/>
    <w:rsid w:val="002F1AA0"/>
    <w:rsid w:val="002F1E5F"/>
    <w:rsid w:val="002F2819"/>
    <w:rsid w:val="002F31F1"/>
    <w:rsid w:val="002F5225"/>
    <w:rsid w:val="002F5BA0"/>
    <w:rsid w:val="002F5CDC"/>
    <w:rsid w:val="00301E30"/>
    <w:rsid w:val="00303891"/>
    <w:rsid w:val="00303CDB"/>
    <w:rsid w:val="0030410D"/>
    <w:rsid w:val="0030445A"/>
    <w:rsid w:val="00305B84"/>
    <w:rsid w:val="003069CB"/>
    <w:rsid w:val="003079A2"/>
    <w:rsid w:val="0031182C"/>
    <w:rsid w:val="0031241E"/>
    <w:rsid w:val="00313976"/>
    <w:rsid w:val="00316078"/>
    <w:rsid w:val="003162FB"/>
    <w:rsid w:val="003165F7"/>
    <w:rsid w:val="003175CC"/>
    <w:rsid w:val="00317EE5"/>
    <w:rsid w:val="00321F61"/>
    <w:rsid w:val="003223F7"/>
    <w:rsid w:val="00324389"/>
    <w:rsid w:val="00324696"/>
    <w:rsid w:val="003279CA"/>
    <w:rsid w:val="0033066B"/>
    <w:rsid w:val="00331F5F"/>
    <w:rsid w:val="00334490"/>
    <w:rsid w:val="00335818"/>
    <w:rsid w:val="00340936"/>
    <w:rsid w:val="00340AE6"/>
    <w:rsid w:val="0034312E"/>
    <w:rsid w:val="00343D47"/>
    <w:rsid w:val="00346FCB"/>
    <w:rsid w:val="00347BFC"/>
    <w:rsid w:val="003510A1"/>
    <w:rsid w:val="00351668"/>
    <w:rsid w:val="0035261C"/>
    <w:rsid w:val="00352641"/>
    <w:rsid w:val="00354279"/>
    <w:rsid w:val="00354759"/>
    <w:rsid w:val="00354E22"/>
    <w:rsid w:val="003553B9"/>
    <w:rsid w:val="00355B23"/>
    <w:rsid w:val="00355B48"/>
    <w:rsid w:val="00360A06"/>
    <w:rsid w:val="00360D84"/>
    <w:rsid w:val="00360E65"/>
    <w:rsid w:val="00364912"/>
    <w:rsid w:val="0036491F"/>
    <w:rsid w:val="00365C57"/>
    <w:rsid w:val="00370228"/>
    <w:rsid w:val="00370459"/>
    <w:rsid w:val="00370A82"/>
    <w:rsid w:val="0037109B"/>
    <w:rsid w:val="00372920"/>
    <w:rsid w:val="00373FF5"/>
    <w:rsid w:val="0037489C"/>
    <w:rsid w:val="0037701B"/>
    <w:rsid w:val="0037724A"/>
    <w:rsid w:val="0037739A"/>
    <w:rsid w:val="00377964"/>
    <w:rsid w:val="00380155"/>
    <w:rsid w:val="00380327"/>
    <w:rsid w:val="00381693"/>
    <w:rsid w:val="00383EBC"/>
    <w:rsid w:val="00384751"/>
    <w:rsid w:val="00385BE1"/>
    <w:rsid w:val="00386E2C"/>
    <w:rsid w:val="00392003"/>
    <w:rsid w:val="003922CA"/>
    <w:rsid w:val="003931C7"/>
    <w:rsid w:val="00393849"/>
    <w:rsid w:val="00393BB0"/>
    <w:rsid w:val="00395FAF"/>
    <w:rsid w:val="003A0755"/>
    <w:rsid w:val="003A0F6B"/>
    <w:rsid w:val="003A1DCF"/>
    <w:rsid w:val="003A6284"/>
    <w:rsid w:val="003A68E2"/>
    <w:rsid w:val="003A6A86"/>
    <w:rsid w:val="003A6E35"/>
    <w:rsid w:val="003A6E79"/>
    <w:rsid w:val="003A6EB5"/>
    <w:rsid w:val="003B16A1"/>
    <w:rsid w:val="003B1F40"/>
    <w:rsid w:val="003B314F"/>
    <w:rsid w:val="003B35EC"/>
    <w:rsid w:val="003B3A14"/>
    <w:rsid w:val="003B4CB6"/>
    <w:rsid w:val="003B4D6A"/>
    <w:rsid w:val="003B5679"/>
    <w:rsid w:val="003B66B3"/>
    <w:rsid w:val="003B6C2F"/>
    <w:rsid w:val="003B7EA1"/>
    <w:rsid w:val="003C0532"/>
    <w:rsid w:val="003C1D43"/>
    <w:rsid w:val="003C2220"/>
    <w:rsid w:val="003C314D"/>
    <w:rsid w:val="003C502F"/>
    <w:rsid w:val="003C5A12"/>
    <w:rsid w:val="003C6E95"/>
    <w:rsid w:val="003C6F36"/>
    <w:rsid w:val="003C70ED"/>
    <w:rsid w:val="003C7629"/>
    <w:rsid w:val="003C78E2"/>
    <w:rsid w:val="003C7D1A"/>
    <w:rsid w:val="003C7F27"/>
    <w:rsid w:val="003D1087"/>
    <w:rsid w:val="003D17E6"/>
    <w:rsid w:val="003D627F"/>
    <w:rsid w:val="003D7BB3"/>
    <w:rsid w:val="003E0839"/>
    <w:rsid w:val="003E0841"/>
    <w:rsid w:val="003E1CCD"/>
    <w:rsid w:val="003E2F5D"/>
    <w:rsid w:val="003E3981"/>
    <w:rsid w:val="003E3997"/>
    <w:rsid w:val="003E4A5E"/>
    <w:rsid w:val="003E6C31"/>
    <w:rsid w:val="003E77E3"/>
    <w:rsid w:val="003E7CD8"/>
    <w:rsid w:val="003F3109"/>
    <w:rsid w:val="003F36E1"/>
    <w:rsid w:val="003F3A81"/>
    <w:rsid w:val="003F3D21"/>
    <w:rsid w:val="003F78A8"/>
    <w:rsid w:val="0040061A"/>
    <w:rsid w:val="00400981"/>
    <w:rsid w:val="00402051"/>
    <w:rsid w:val="004022E7"/>
    <w:rsid w:val="00402501"/>
    <w:rsid w:val="00404EF5"/>
    <w:rsid w:val="00405883"/>
    <w:rsid w:val="0040697F"/>
    <w:rsid w:val="004071DA"/>
    <w:rsid w:val="00410824"/>
    <w:rsid w:val="00411C5C"/>
    <w:rsid w:val="004125A1"/>
    <w:rsid w:val="0041293B"/>
    <w:rsid w:val="004141BB"/>
    <w:rsid w:val="00414228"/>
    <w:rsid w:val="004152CA"/>
    <w:rsid w:val="004162EA"/>
    <w:rsid w:val="00416763"/>
    <w:rsid w:val="00416F03"/>
    <w:rsid w:val="0041702D"/>
    <w:rsid w:val="00420BF5"/>
    <w:rsid w:val="00420F03"/>
    <w:rsid w:val="00422931"/>
    <w:rsid w:val="00430182"/>
    <w:rsid w:val="00430332"/>
    <w:rsid w:val="004308C4"/>
    <w:rsid w:val="00430B5F"/>
    <w:rsid w:val="0043178A"/>
    <w:rsid w:val="004349E2"/>
    <w:rsid w:val="00434AFF"/>
    <w:rsid w:val="00435862"/>
    <w:rsid w:val="00442035"/>
    <w:rsid w:val="004422B5"/>
    <w:rsid w:val="00444A58"/>
    <w:rsid w:val="004450B7"/>
    <w:rsid w:val="0044645C"/>
    <w:rsid w:val="0045034E"/>
    <w:rsid w:val="00451213"/>
    <w:rsid w:val="00452637"/>
    <w:rsid w:val="004526DD"/>
    <w:rsid w:val="0045270D"/>
    <w:rsid w:val="00452996"/>
    <w:rsid w:val="00452C1C"/>
    <w:rsid w:val="00452D0F"/>
    <w:rsid w:val="004540BF"/>
    <w:rsid w:val="00454D1F"/>
    <w:rsid w:val="00455018"/>
    <w:rsid w:val="00455A24"/>
    <w:rsid w:val="00455D1B"/>
    <w:rsid w:val="00456B8E"/>
    <w:rsid w:val="00456D3D"/>
    <w:rsid w:val="00457897"/>
    <w:rsid w:val="004635E7"/>
    <w:rsid w:val="004641A9"/>
    <w:rsid w:val="0046447A"/>
    <w:rsid w:val="004665D5"/>
    <w:rsid w:val="0046691E"/>
    <w:rsid w:val="00471840"/>
    <w:rsid w:val="00471FEE"/>
    <w:rsid w:val="004726D3"/>
    <w:rsid w:val="004729BE"/>
    <w:rsid w:val="004735D4"/>
    <w:rsid w:val="00480789"/>
    <w:rsid w:val="004810DC"/>
    <w:rsid w:val="00482C46"/>
    <w:rsid w:val="004832ED"/>
    <w:rsid w:val="00490A92"/>
    <w:rsid w:val="00491549"/>
    <w:rsid w:val="00491C09"/>
    <w:rsid w:val="00493007"/>
    <w:rsid w:val="00493314"/>
    <w:rsid w:val="00494233"/>
    <w:rsid w:val="00495006"/>
    <w:rsid w:val="00495145"/>
    <w:rsid w:val="00496AFA"/>
    <w:rsid w:val="004A0560"/>
    <w:rsid w:val="004A086F"/>
    <w:rsid w:val="004A10E8"/>
    <w:rsid w:val="004A1695"/>
    <w:rsid w:val="004A3418"/>
    <w:rsid w:val="004A3B83"/>
    <w:rsid w:val="004A412C"/>
    <w:rsid w:val="004A48EC"/>
    <w:rsid w:val="004A516B"/>
    <w:rsid w:val="004A5361"/>
    <w:rsid w:val="004A5FB6"/>
    <w:rsid w:val="004A6846"/>
    <w:rsid w:val="004A6D7D"/>
    <w:rsid w:val="004A7AA0"/>
    <w:rsid w:val="004B0085"/>
    <w:rsid w:val="004B05FD"/>
    <w:rsid w:val="004B2A5E"/>
    <w:rsid w:val="004B34F2"/>
    <w:rsid w:val="004B353A"/>
    <w:rsid w:val="004B3CCC"/>
    <w:rsid w:val="004B3DD7"/>
    <w:rsid w:val="004B4958"/>
    <w:rsid w:val="004B4D3A"/>
    <w:rsid w:val="004B4E1F"/>
    <w:rsid w:val="004B51FB"/>
    <w:rsid w:val="004B74E6"/>
    <w:rsid w:val="004C0303"/>
    <w:rsid w:val="004C09A1"/>
    <w:rsid w:val="004C1204"/>
    <w:rsid w:val="004C14D1"/>
    <w:rsid w:val="004C1B4C"/>
    <w:rsid w:val="004C2568"/>
    <w:rsid w:val="004C3564"/>
    <w:rsid w:val="004C471B"/>
    <w:rsid w:val="004C790F"/>
    <w:rsid w:val="004D085D"/>
    <w:rsid w:val="004D39B9"/>
    <w:rsid w:val="004D3B0B"/>
    <w:rsid w:val="004D5D86"/>
    <w:rsid w:val="004D741A"/>
    <w:rsid w:val="004D79C1"/>
    <w:rsid w:val="004D7B64"/>
    <w:rsid w:val="004E01B3"/>
    <w:rsid w:val="004E1529"/>
    <w:rsid w:val="004E17A3"/>
    <w:rsid w:val="004E1881"/>
    <w:rsid w:val="004E18FB"/>
    <w:rsid w:val="004E1D24"/>
    <w:rsid w:val="004E2778"/>
    <w:rsid w:val="004E3619"/>
    <w:rsid w:val="004E4B0B"/>
    <w:rsid w:val="004E4CE1"/>
    <w:rsid w:val="004E50E6"/>
    <w:rsid w:val="004E56B4"/>
    <w:rsid w:val="004E66EE"/>
    <w:rsid w:val="004E6805"/>
    <w:rsid w:val="004E7D9E"/>
    <w:rsid w:val="004F12A2"/>
    <w:rsid w:val="004F2686"/>
    <w:rsid w:val="004F3251"/>
    <w:rsid w:val="004F33FA"/>
    <w:rsid w:val="004F416D"/>
    <w:rsid w:val="004F43B0"/>
    <w:rsid w:val="004F4BBC"/>
    <w:rsid w:val="004F50DB"/>
    <w:rsid w:val="004F587A"/>
    <w:rsid w:val="004F6972"/>
    <w:rsid w:val="004F72A1"/>
    <w:rsid w:val="004F7EAE"/>
    <w:rsid w:val="0050188E"/>
    <w:rsid w:val="00501F09"/>
    <w:rsid w:val="00502451"/>
    <w:rsid w:val="0050355B"/>
    <w:rsid w:val="00505A8C"/>
    <w:rsid w:val="00506C38"/>
    <w:rsid w:val="00507888"/>
    <w:rsid w:val="00507B55"/>
    <w:rsid w:val="00507E91"/>
    <w:rsid w:val="00511D0C"/>
    <w:rsid w:val="00511F90"/>
    <w:rsid w:val="00513600"/>
    <w:rsid w:val="00516643"/>
    <w:rsid w:val="0051781D"/>
    <w:rsid w:val="00521D94"/>
    <w:rsid w:val="00522E8D"/>
    <w:rsid w:val="00523BC3"/>
    <w:rsid w:val="00524B83"/>
    <w:rsid w:val="00525215"/>
    <w:rsid w:val="00530DBC"/>
    <w:rsid w:val="005349C6"/>
    <w:rsid w:val="005351D3"/>
    <w:rsid w:val="00535582"/>
    <w:rsid w:val="00535B4E"/>
    <w:rsid w:val="00535EE9"/>
    <w:rsid w:val="0053600B"/>
    <w:rsid w:val="00536518"/>
    <w:rsid w:val="00536AD2"/>
    <w:rsid w:val="005420D6"/>
    <w:rsid w:val="005457D2"/>
    <w:rsid w:val="0055192D"/>
    <w:rsid w:val="00552218"/>
    <w:rsid w:val="00552471"/>
    <w:rsid w:val="005527A4"/>
    <w:rsid w:val="00552EA1"/>
    <w:rsid w:val="005538D0"/>
    <w:rsid w:val="00555304"/>
    <w:rsid w:val="0055543F"/>
    <w:rsid w:val="00555512"/>
    <w:rsid w:val="00556EA6"/>
    <w:rsid w:val="0055725D"/>
    <w:rsid w:val="00561593"/>
    <w:rsid w:val="005647BF"/>
    <w:rsid w:val="0056549B"/>
    <w:rsid w:val="005659C6"/>
    <w:rsid w:val="0056600E"/>
    <w:rsid w:val="00567C5D"/>
    <w:rsid w:val="005730A9"/>
    <w:rsid w:val="005736F9"/>
    <w:rsid w:val="00574025"/>
    <w:rsid w:val="005764E1"/>
    <w:rsid w:val="005766B9"/>
    <w:rsid w:val="00576891"/>
    <w:rsid w:val="00576BC5"/>
    <w:rsid w:val="00576C3A"/>
    <w:rsid w:val="00576ED0"/>
    <w:rsid w:val="00577852"/>
    <w:rsid w:val="00577BE9"/>
    <w:rsid w:val="00577C65"/>
    <w:rsid w:val="00582543"/>
    <w:rsid w:val="00582E8C"/>
    <w:rsid w:val="005846BF"/>
    <w:rsid w:val="00585495"/>
    <w:rsid w:val="00586456"/>
    <w:rsid w:val="005866B0"/>
    <w:rsid w:val="0058689C"/>
    <w:rsid w:val="00586EB7"/>
    <w:rsid w:val="0059208E"/>
    <w:rsid w:val="00592C71"/>
    <w:rsid w:val="005936E9"/>
    <w:rsid w:val="005945A4"/>
    <w:rsid w:val="00594EF9"/>
    <w:rsid w:val="005958B2"/>
    <w:rsid w:val="00595BC9"/>
    <w:rsid w:val="005965CE"/>
    <w:rsid w:val="005A27D9"/>
    <w:rsid w:val="005A34D3"/>
    <w:rsid w:val="005A498B"/>
    <w:rsid w:val="005A743F"/>
    <w:rsid w:val="005B0531"/>
    <w:rsid w:val="005B069D"/>
    <w:rsid w:val="005B2448"/>
    <w:rsid w:val="005B2C03"/>
    <w:rsid w:val="005B35A3"/>
    <w:rsid w:val="005B6631"/>
    <w:rsid w:val="005B6C8E"/>
    <w:rsid w:val="005B6EF5"/>
    <w:rsid w:val="005C1762"/>
    <w:rsid w:val="005C1927"/>
    <w:rsid w:val="005C1D28"/>
    <w:rsid w:val="005C2320"/>
    <w:rsid w:val="005C3410"/>
    <w:rsid w:val="005C6FDC"/>
    <w:rsid w:val="005D0850"/>
    <w:rsid w:val="005D1947"/>
    <w:rsid w:val="005D34DA"/>
    <w:rsid w:val="005D3D40"/>
    <w:rsid w:val="005D44E0"/>
    <w:rsid w:val="005D6377"/>
    <w:rsid w:val="005D67CD"/>
    <w:rsid w:val="005D709F"/>
    <w:rsid w:val="005D76A8"/>
    <w:rsid w:val="005E13EB"/>
    <w:rsid w:val="005E28D8"/>
    <w:rsid w:val="005E425B"/>
    <w:rsid w:val="005E5030"/>
    <w:rsid w:val="005E6F1B"/>
    <w:rsid w:val="005E7D95"/>
    <w:rsid w:val="005F0B24"/>
    <w:rsid w:val="005F29F7"/>
    <w:rsid w:val="005F3A1B"/>
    <w:rsid w:val="005F3FA0"/>
    <w:rsid w:val="005F4324"/>
    <w:rsid w:val="005F47C8"/>
    <w:rsid w:val="005F4C4D"/>
    <w:rsid w:val="005F4D82"/>
    <w:rsid w:val="005F4DB0"/>
    <w:rsid w:val="005F50D9"/>
    <w:rsid w:val="005F65D1"/>
    <w:rsid w:val="005F6CDA"/>
    <w:rsid w:val="005F77C4"/>
    <w:rsid w:val="00601262"/>
    <w:rsid w:val="00601EDD"/>
    <w:rsid w:val="00604F66"/>
    <w:rsid w:val="00605527"/>
    <w:rsid w:val="0060673D"/>
    <w:rsid w:val="00607007"/>
    <w:rsid w:val="00607AA7"/>
    <w:rsid w:val="00611AF4"/>
    <w:rsid w:val="006123CF"/>
    <w:rsid w:val="00612841"/>
    <w:rsid w:val="00612FA6"/>
    <w:rsid w:val="006139D7"/>
    <w:rsid w:val="00613E0C"/>
    <w:rsid w:val="006149CA"/>
    <w:rsid w:val="006159E6"/>
    <w:rsid w:val="00615D6C"/>
    <w:rsid w:val="00616819"/>
    <w:rsid w:val="00617A7C"/>
    <w:rsid w:val="00620803"/>
    <w:rsid w:val="006222AC"/>
    <w:rsid w:val="00623EA1"/>
    <w:rsid w:val="006240D4"/>
    <w:rsid w:val="00624B05"/>
    <w:rsid w:val="0062649D"/>
    <w:rsid w:val="00630866"/>
    <w:rsid w:val="00632EB7"/>
    <w:rsid w:val="00632F28"/>
    <w:rsid w:val="006332FD"/>
    <w:rsid w:val="0063356B"/>
    <w:rsid w:val="0063380F"/>
    <w:rsid w:val="00634A9E"/>
    <w:rsid w:val="0063507E"/>
    <w:rsid w:val="0063516F"/>
    <w:rsid w:val="00635BD1"/>
    <w:rsid w:val="00640814"/>
    <w:rsid w:val="006429AA"/>
    <w:rsid w:val="00643997"/>
    <w:rsid w:val="00643FFE"/>
    <w:rsid w:val="00644481"/>
    <w:rsid w:val="00644A17"/>
    <w:rsid w:val="00645744"/>
    <w:rsid w:val="00645797"/>
    <w:rsid w:val="00645C76"/>
    <w:rsid w:val="00645DBC"/>
    <w:rsid w:val="00645EB4"/>
    <w:rsid w:val="00647C93"/>
    <w:rsid w:val="00650F91"/>
    <w:rsid w:val="00651250"/>
    <w:rsid w:val="0065221B"/>
    <w:rsid w:val="00655EEC"/>
    <w:rsid w:val="0065616B"/>
    <w:rsid w:val="006612D0"/>
    <w:rsid w:val="00661B99"/>
    <w:rsid w:val="006637ED"/>
    <w:rsid w:val="00663C6C"/>
    <w:rsid w:val="00664187"/>
    <w:rsid w:val="006672E0"/>
    <w:rsid w:val="006678E4"/>
    <w:rsid w:val="00670E08"/>
    <w:rsid w:val="00670E86"/>
    <w:rsid w:val="006718B5"/>
    <w:rsid w:val="006748A8"/>
    <w:rsid w:val="00674ECD"/>
    <w:rsid w:val="00674ED7"/>
    <w:rsid w:val="00675B74"/>
    <w:rsid w:val="0068077B"/>
    <w:rsid w:val="00680C44"/>
    <w:rsid w:val="0068243A"/>
    <w:rsid w:val="00683C5D"/>
    <w:rsid w:val="00685531"/>
    <w:rsid w:val="0068567E"/>
    <w:rsid w:val="006879AF"/>
    <w:rsid w:val="006903A0"/>
    <w:rsid w:val="006903CE"/>
    <w:rsid w:val="00691F99"/>
    <w:rsid w:val="006922E0"/>
    <w:rsid w:val="0069325F"/>
    <w:rsid w:val="00694F26"/>
    <w:rsid w:val="00695060"/>
    <w:rsid w:val="00695CEB"/>
    <w:rsid w:val="006969A1"/>
    <w:rsid w:val="0069702D"/>
    <w:rsid w:val="0069777C"/>
    <w:rsid w:val="006A0DC9"/>
    <w:rsid w:val="006A2860"/>
    <w:rsid w:val="006A2F04"/>
    <w:rsid w:val="006A326D"/>
    <w:rsid w:val="006A3AE9"/>
    <w:rsid w:val="006A615D"/>
    <w:rsid w:val="006A7C3F"/>
    <w:rsid w:val="006A7C50"/>
    <w:rsid w:val="006B0118"/>
    <w:rsid w:val="006B0D0B"/>
    <w:rsid w:val="006B372E"/>
    <w:rsid w:val="006B376B"/>
    <w:rsid w:val="006B5D0B"/>
    <w:rsid w:val="006B6313"/>
    <w:rsid w:val="006B6AA6"/>
    <w:rsid w:val="006B7252"/>
    <w:rsid w:val="006B7D6C"/>
    <w:rsid w:val="006C01A9"/>
    <w:rsid w:val="006C0A1F"/>
    <w:rsid w:val="006C1AC2"/>
    <w:rsid w:val="006C2BF2"/>
    <w:rsid w:val="006C2D4E"/>
    <w:rsid w:val="006C35BA"/>
    <w:rsid w:val="006C35E1"/>
    <w:rsid w:val="006C361D"/>
    <w:rsid w:val="006C42DA"/>
    <w:rsid w:val="006C4FB5"/>
    <w:rsid w:val="006C5054"/>
    <w:rsid w:val="006C559B"/>
    <w:rsid w:val="006C7149"/>
    <w:rsid w:val="006C7C0A"/>
    <w:rsid w:val="006C7F3C"/>
    <w:rsid w:val="006D038A"/>
    <w:rsid w:val="006D0878"/>
    <w:rsid w:val="006D0EA7"/>
    <w:rsid w:val="006D24F0"/>
    <w:rsid w:val="006D3875"/>
    <w:rsid w:val="006D64AF"/>
    <w:rsid w:val="006E0B47"/>
    <w:rsid w:val="006E18DC"/>
    <w:rsid w:val="006E2A1B"/>
    <w:rsid w:val="006E2BC3"/>
    <w:rsid w:val="006E3F8C"/>
    <w:rsid w:val="006E406C"/>
    <w:rsid w:val="006E4F60"/>
    <w:rsid w:val="006E63C4"/>
    <w:rsid w:val="006E76D7"/>
    <w:rsid w:val="006F0E83"/>
    <w:rsid w:val="006F2697"/>
    <w:rsid w:val="006F6ED6"/>
    <w:rsid w:val="006F7076"/>
    <w:rsid w:val="006F7419"/>
    <w:rsid w:val="007011F8"/>
    <w:rsid w:val="0070251D"/>
    <w:rsid w:val="007037D1"/>
    <w:rsid w:val="00703980"/>
    <w:rsid w:val="00704908"/>
    <w:rsid w:val="007100F3"/>
    <w:rsid w:val="0071290B"/>
    <w:rsid w:val="00712D78"/>
    <w:rsid w:val="00713367"/>
    <w:rsid w:val="00713847"/>
    <w:rsid w:val="00714E4F"/>
    <w:rsid w:val="00716B3C"/>
    <w:rsid w:val="00720A6D"/>
    <w:rsid w:val="00721CD0"/>
    <w:rsid w:val="00721E88"/>
    <w:rsid w:val="007220DE"/>
    <w:rsid w:val="00723A62"/>
    <w:rsid w:val="0072587E"/>
    <w:rsid w:val="007274AF"/>
    <w:rsid w:val="0072795D"/>
    <w:rsid w:val="00730BCB"/>
    <w:rsid w:val="007328A6"/>
    <w:rsid w:val="00732DF9"/>
    <w:rsid w:val="007337F8"/>
    <w:rsid w:val="0073382B"/>
    <w:rsid w:val="007358B9"/>
    <w:rsid w:val="00737A6E"/>
    <w:rsid w:val="00741770"/>
    <w:rsid w:val="00742411"/>
    <w:rsid w:val="00744896"/>
    <w:rsid w:val="00746831"/>
    <w:rsid w:val="0074780F"/>
    <w:rsid w:val="00747A4F"/>
    <w:rsid w:val="00750028"/>
    <w:rsid w:val="00751BDB"/>
    <w:rsid w:val="00752364"/>
    <w:rsid w:val="00753BF3"/>
    <w:rsid w:val="007552D4"/>
    <w:rsid w:val="00756ADE"/>
    <w:rsid w:val="00757411"/>
    <w:rsid w:val="00757A41"/>
    <w:rsid w:val="00757E7D"/>
    <w:rsid w:val="00760AE4"/>
    <w:rsid w:val="007612B0"/>
    <w:rsid w:val="007613D2"/>
    <w:rsid w:val="00763390"/>
    <w:rsid w:val="00764395"/>
    <w:rsid w:val="00765BB9"/>
    <w:rsid w:val="00766E02"/>
    <w:rsid w:val="007675AF"/>
    <w:rsid w:val="00767C56"/>
    <w:rsid w:val="00770BC2"/>
    <w:rsid w:val="00771261"/>
    <w:rsid w:val="007713CD"/>
    <w:rsid w:val="007722B3"/>
    <w:rsid w:val="00773241"/>
    <w:rsid w:val="0077464F"/>
    <w:rsid w:val="00775456"/>
    <w:rsid w:val="00777ABE"/>
    <w:rsid w:val="007807C4"/>
    <w:rsid w:val="00781F09"/>
    <w:rsid w:val="007858FB"/>
    <w:rsid w:val="00787D4E"/>
    <w:rsid w:val="00790602"/>
    <w:rsid w:val="00791063"/>
    <w:rsid w:val="007918AB"/>
    <w:rsid w:val="00791FFA"/>
    <w:rsid w:val="00795984"/>
    <w:rsid w:val="00797401"/>
    <w:rsid w:val="007A0D60"/>
    <w:rsid w:val="007A1054"/>
    <w:rsid w:val="007A16BD"/>
    <w:rsid w:val="007A5758"/>
    <w:rsid w:val="007A62EF"/>
    <w:rsid w:val="007B1468"/>
    <w:rsid w:val="007B1BD1"/>
    <w:rsid w:val="007B2242"/>
    <w:rsid w:val="007B24BE"/>
    <w:rsid w:val="007B2D8D"/>
    <w:rsid w:val="007B4D26"/>
    <w:rsid w:val="007B6400"/>
    <w:rsid w:val="007B7A0F"/>
    <w:rsid w:val="007B7AEC"/>
    <w:rsid w:val="007C0421"/>
    <w:rsid w:val="007C13CF"/>
    <w:rsid w:val="007C27DA"/>
    <w:rsid w:val="007C2842"/>
    <w:rsid w:val="007C3EFD"/>
    <w:rsid w:val="007C479C"/>
    <w:rsid w:val="007C4DF9"/>
    <w:rsid w:val="007C4DFC"/>
    <w:rsid w:val="007C614E"/>
    <w:rsid w:val="007C76ED"/>
    <w:rsid w:val="007C7B8C"/>
    <w:rsid w:val="007D1D04"/>
    <w:rsid w:val="007D1F00"/>
    <w:rsid w:val="007D227D"/>
    <w:rsid w:val="007D361C"/>
    <w:rsid w:val="007D5657"/>
    <w:rsid w:val="007D5EC9"/>
    <w:rsid w:val="007E04AE"/>
    <w:rsid w:val="007E08D5"/>
    <w:rsid w:val="007E1623"/>
    <w:rsid w:val="007E177C"/>
    <w:rsid w:val="007E2053"/>
    <w:rsid w:val="007E2E76"/>
    <w:rsid w:val="007E2F48"/>
    <w:rsid w:val="007E3799"/>
    <w:rsid w:val="007E4436"/>
    <w:rsid w:val="007E5D85"/>
    <w:rsid w:val="007E7379"/>
    <w:rsid w:val="007E7C67"/>
    <w:rsid w:val="007E7C90"/>
    <w:rsid w:val="007F0F41"/>
    <w:rsid w:val="007F260A"/>
    <w:rsid w:val="007F3A24"/>
    <w:rsid w:val="007F4327"/>
    <w:rsid w:val="007F6095"/>
    <w:rsid w:val="007F630E"/>
    <w:rsid w:val="008000E2"/>
    <w:rsid w:val="00801177"/>
    <w:rsid w:val="0080153E"/>
    <w:rsid w:val="00801E3A"/>
    <w:rsid w:val="0080226B"/>
    <w:rsid w:val="008044B1"/>
    <w:rsid w:val="00804978"/>
    <w:rsid w:val="00805511"/>
    <w:rsid w:val="00806222"/>
    <w:rsid w:val="00807240"/>
    <w:rsid w:val="00811A29"/>
    <w:rsid w:val="00811C80"/>
    <w:rsid w:val="00812EE9"/>
    <w:rsid w:val="00814442"/>
    <w:rsid w:val="00814764"/>
    <w:rsid w:val="00817B4A"/>
    <w:rsid w:val="00820042"/>
    <w:rsid w:val="0082153C"/>
    <w:rsid w:val="00821C34"/>
    <w:rsid w:val="0082377E"/>
    <w:rsid w:val="00825A31"/>
    <w:rsid w:val="00826079"/>
    <w:rsid w:val="008263A6"/>
    <w:rsid w:val="00827F16"/>
    <w:rsid w:val="008304A4"/>
    <w:rsid w:val="0083211F"/>
    <w:rsid w:val="0083296A"/>
    <w:rsid w:val="00832EAC"/>
    <w:rsid w:val="00832F85"/>
    <w:rsid w:val="008340E5"/>
    <w:rsid w:val="008341C9"/>
    <w:rsid w:val="00834330"/>
    <w:rsid w:val="008343FC"/>
    <w:rsid w:val="0083509D"/>
    <w:rsid w:val="00835A05"/>
    <w:rsid w:val="00835A82"/>
    <w:rsid w:val="008363BD"/>
    <w:rsid w:val="00836B62"/>
    <w:rsid w:val="00843A9D"/>
    <w:rsid w:val="00844C07"/>
    <w:rsid w:val="0084562B"/>
    <w:rsid w:val="008460AF"/>
    <w:rsid w:val="008500B4"/>
    <w:rsid w:val="008501FD"/>
    <w:rsid w:val="008503E8"/>
    <w:rsid w:val="00850725"/>
    <w:rsid w:val="0085122B"/>
    <w:rsid w:val="008519F8"/>
    <w:rsid w:val="00852AB6"/>
    <w:rsid w:val="00852CD1"/>
    <w:rsid w:val="00852D4C"/>
    <w:rsid w:val="00853193"/>
    <w:rsid w:val="0085561B"/>
    <w:rsid w:val="0085631E"/>
    <w:rsid w:val="00856FD5"/>
    <w:rsid w:val="00857CD5"/>
    <w:rsid w:val="00860F32"/>
    <w:rsid w:val="008612C4"/>
    <w:rsid w:val="008613C6"/>
    <w:rsid w:val="0086313F"/>
    <w:rsid w:val="00864D47"/>
    <w:rsid w:val="00865296"/>
    <w:rsid w:val="00865BCD"/>
    <w:rsid w:val="00866E66"/>
    <w:rsid w:val="008673FE"/>
    <w:rsid w:val="00867C4C"/>
    <w:rsid w:val="00870472"/>
    <w:rsid w:val="00870B2A"/>
    <w:rsid w:val="00872F12"/>
    <w:rsid w:val="008755CD"/>
    <w:rsid w:val="00880F3B"/>
    <w:rsid w:val="00882357"/>
    <w:rsid w:val="00882A75"/>
    <w:rsid w:val="008833F2"/>
    <w:rsid w:val="00883BD6"/>
    <w:rsid w:val="00884AC2"/>
    <w:rsid w:val="008900AA"/>
    <w:rsid w:val="00892D5D"/>
    <w:rsid w:val="00893589"/>
    <w:rsid w:val="00895A4A"/>
    <w:rsid w:val="00895DBB"/>
    <w:rsid w:val="00896A61"/>
    <w:rsid w:val="00897EA1"/>
    <w:rsid w:val="008A0BED"/>
    <w:rsid w:val="008A12D4"/>
    <w:rsid w:val="008A1CBB"/>
    <w:rsid w:val="008A1F8E"/>
    <w:rsid w:val="008A3592"/>
    <w:rsid w:val="008A4011"/>
    <w:rsid w:val="008A5774"/>
    <w:rsid w:val="008A7ED9"/>
    <w:rsid w:val="008B3124"/>
    <w:rsid w:val="008B6238"/>
    <w:rsid w:val="008B6876"/>
    <w:rsid w:val="008B6F3A"/>
    <w:rsid w:val="008B7B24"/>
    <w:rsid w:val="008C0742"/>
    <w:rsid w:val="008C118C"/>
    <w:rsid w:val="008C1700"/>
    <w:rsid w:val="008C1E73"/>
    <w:rsid w:val="008C2046"/>
    <w:rsid w:val="008C2DBF"/>
    <w:rsid w:val="008D0B67"/>
    <w:rsid w:val="008D2A3E"/>
    <w:rsid w:val="008D4BF4"/>
    <w:rsid w:val="008D6166"/>
    <w:rsid w:val="008D634C"/>
    <w:rsid w:val="008E0872"/>
    <w:rsid w:val="008E18BE"/>
    <w:rsid w:val="008E1E5F"/>
    <w:rsid w:val="008E1E87"/>
    <w:rsid w:val="008E23D9"/>
    <w:rsid w:val="008E437A"/>
    <w:rsid w:val="008E723B"/>
    <w:rsid w:val="008F0DA1"/>
    <w:rsid w:val="008F0F8B"/>
    <w:rsid w:val="008F1EBA"/>
    <w:rsid w:val="008F2773"/>
    <w:rsid w:val="008F3C75"/>
    <w:rsid w:val="008F4250"/>
    <w:rsid w:val="008F4B80"/>
    <w:rsid w:val="008F60AA"/>
    <w:rsid w:val="008F7971"/>
    <w:rsid w:val="009023E6"/>
    <w:rsid w:val="00902E71"/>
    <w:rsid w:val="00902EB7"/>
    <w:rsid w:val="0090330C"/>
    <w:rsid w:val="00904BE0"/>
    <w:rsid w:val="0090505A"/>
    <w:rsid w:val="00905A60"/>
    <w:rsid w:val="0090652F"/>
    <w:rsid w:val="00907A66"/>
    <w:rsid w:val="00907A99"/>
    <w:rsid w:val="0091071F"/>
    <w:rsid w:val="009108B4"/>
    <w:rsid w:val="009128A7"/>
    <w:rsid w:val="00913D12"/>
    <w:rsid w:val="00913EF3"/>
    <w:rsid w:val="0091420C"/>
    <w:rsid w:val="009168F9"/>
    <w:rsid w:val="00920518"/>
    <w:rsid w:val="00921495"/>
    <w:rsid w:val="009223FA"/>
    <w:rsid w:val="00922ACD"/>
    <w:rsid w:val="009242FE"/>
    <w:rsid w:val="0092556A"/>
    <w:rsid w:val="009273D9"/>
    <w:rsid w:val="0093029B"/>
    <w:rsid w:val="00930375"/>
    <w:rsid w:val="00933B3C"/>
    <w:rsid w:val="00934847"/>
    <w:rsid w:val="0093604E"/>
    <w:rsid w:val="00936C56"/>
    <w:rsid w:val="009372C0"/>
    <w:rsid w:val="009372D2"/>
    <w:rsid w:val="0094276E"/>
    <w:rsid w:val="00943A24"/>
    <w:rsid w:val="00943A3F"/>
    <w:rsid w:val="00943AB9"/>
    <w:rsid w:val="0094500A"/>
    <w:rsid w:val="009468C1"/>
    <w:rsid w:val="00946AE4"/>
    <w:rsid w:val="00947026"/>
    <w:rsid w:val="0094789C"/>
    <w:rsid w:val="00947B21"/>
    <w:rsid w:val="0095036B"/>
    <w:rsid w:val="009518A1"/>
    <w:rsid w:val="009520D1"/>
    <w:rsid w:val="009529CB"/>
    <w:rsid w:val="00952C46"/>
    <w:rsid w:val="00952F2D"/>
    <w:rsid w:val="00953A13"/>
    <w:rsid w:val="009544F3"/>
    <w:rsid w:val="009555DA"/>
    <w:rsid w:val="00956AF5"/>
    <w:rsid w:val="00956F32"/>
    <w:rsid w:val="00957802"/>
    <w:rsid w:val="00962B03"/>
    <w:rsid w:val="0096356D"/>
    <w:rsid w:val="00963DEB"/>
    <w:rsid w:val="009644B3"/>
    <w:rsid w:val="00964B28"/>
    <w:rsid w:val="0096551F"/>
    <w:rsid w:val="009657D8"/>
    <w:rsid w:val="009668D7"/>
    <w:rsid w:val="00966985"/>
    <w:rsid w:val="00966A44"/>
    <w:rsid w:val="00970206"/>
    <w:rsid w:val="009716E8"/>
    <w:rsid w:val="00971DF6"/>
    <w:rsid w:val="00972474"/>
    <w:rsid w:val="00976703"/>
    <w:rsid w:val="00976E51"/>
    <w:rsid w:val="0098120A"/>
    <w:rsid w:val="0098123F"/>
    <w:rsid w:val="00981296"/>
    <w:rsid w:val="009816D8"/>
    <w:rsid w:val="00981C5A"/>
    <w:rsid w:val="00981D10"/>
    <w:rsid w:val="009828F8"/>
    <w:rsid w:val="00983E65"/>
    <w:rsid w:val="0098403F"/>
    <w:rsid w:val="00984151"/>
    <w:rsid w:val="00985201"/>
    <w:rsid w:val="009852F6"/>
    <w:rsid w:val="0098570D"/>
    <w:rsid w:val="0098633C"/>
    <w:rsid w:val="00986975"/>
    <w:rsid w:val="00986C1A"/>
    <w:rsid w:val="009921C2"/>
    <w:rsid w:val="00992347"/>
    <w:rsid w:val="00992E1A"/>
    <w:rsid w:val="00992F24"/>
    <w:rsid w:val="00995810"/>
    <w:rsid w:val="009961C3"/>
    <w:rsid w:val="009970AA"/>
    <w:rsid w:val="00997E40"/>
    <w:rsid w:val="00997F2B"/>
    <w:rsid w:val="009A0EA9"/>
    <w:rsid w:val="009A5449"/>
    <w:rsid w:val="009A54B7"/>
    <w:rsid w:val="009A58AA"/>
    <w:rsid w:val="009A5AB3"/>
    <w:rsid w:val="009A5BAD"/>
    <w:rsid w:val="009A627D"/>
    <w:rsid w:val="009A6549"/>
    <w:rsid w:val="009B05BF"/>
    <w:rsid w:val="009B0D6E"/>
    <w:rsid w:val="009B11E9"/>
    <w:rsid w:val="009B1A25"/>
    <w:rsid w:val="009B2913"/>
    <w:rsid w:val="009B38FE"/>
    <w:rsid w:val="009B51AE"/>
    <w:rsid w:val="009B5B38"/>
    <w:rsid w:val="009B7E7B"/>
    <w:rsid w:val="009C06CB"/>
    <w:rsid w:val="009C1BF5"/>
    <w:rsid w:val="009C2ACF"/>
    <w:rsid w:val="009C33C2"/>
    <w:rsid w:val="009C54E5"/>
    <w:rsid w:val="009C5A7E"/>
    <w:rsid w:val="009C6313"/>
    <w:rsid w:val="009C67BE"/>
    <w:rsid w:val="009C680C"/>
    <w:rsid w:val="009C6C11"/>
    <w:rsid w:val="009C6ED3"/>
    <w:rsid w:val="009D06B9"/>
    <w:rsid w:val="009D0860"/>
    <w:rsid w:val="009D1255"/>
    <w:rsid w:val="009D12C2"/>
    <w:rsid w:val="009D15AA"/>
    <w:rsid w:val="009D35A9"/>
    <w:rsid w:val="009D3872"/>
    <w:rsid w:val="009D3E86"/>
    <w:rsid w:val="009D4246"/>
    <w:rsid w:val="009D49C0"/>
    <w:rsid w:val="009D56C5"/>
    <w:rsid w:val="009D5D42"/>
    <w:rsid w:val="009D7A1A"/>
    <w:rsid w:val="009D7D24"/>
    <w:rsid w:val="009E3501"/>
    <w:rsid w:val="009E3735"/>
    <w:rsid w:val="009E5BB0"/>
    <w:rsid w:val="009E620F"/>
    <w:rsid w:val="009F1DFA"/>
    <w:rsid w:val="009F3ABA"/>
    <w:rsid w:val="009F3BC5"/>
    <w:rsid w:val="009F3EC0"/>
    <w:rsid w:val="009F5DA5"/>
    <w:rsid w:val="009F70FF"/>
    <w:rsid w:val="00A045BD"/>
    <w:rsid w:val="00A04DAA"/>
    <w:rsid w:val="00A05C4F"/>
    <w:rsid w:val="00A07054"/>
    <w:rsid w:val="00A07D5E"/>
    <w:rsid w:val="00A07E5A"/>
    <w:rsid w:val="00A11AF6"/>
    <w:rsid w:val="00A13026"/>
    <w:rsid w:val="00A156C7"/>
    <w:rsid w:val="00A16B63"/>
    <w:rsid w:val="00A172E5"/>
    <w:rsid w:val="00A20F8D"/>
    <w:rsid w:val="00A21082"/>
    <w:rsid w:val="00A21897"/>
    <w:rsid w:val="00A220C6"/>
    <w:rsid w:val="00A229A1"/>
    <w:rsid w:val="00A22FD6"/>
    <w:rsid w:val="00A239D0"/>
    <w:rsid w:val="00A266A9"/>
    <w:rsid w:val="00A300FF"/>
    <w:rsid w:val="00A303FA"/>
    <w:rsid w:val="00A30905"/>
    <w:rsid w:val="00A309B4"/>
    <w:rsid w:val="00A317F0"/>
    <w:rsid w:val="00A336B0"/>
    <w:rsid w:val="00A3407F"/>
    <w:rsid w:val="00A3419D"/>
    <w:rsid w:val="00A359C4"/>
    <w:rsid w:val="00A3659D"/>
    <w:rsid w:val="00A37197"/>
    <w:rsid w:val="00A44449"/>
    <w:rsid w:val="00A476C1"/>
    <w:rsid w:val="00A47718"/>
    <w:rsid w:val="00A477E6"/>
    <w:rsid w:val="00A50FB2"/>
    <w:rsid w:val="00A5452F"/>
    <w:rsid w:val="00A54C6F"/>
    <w:rsid w:val="00A61F2D"/>
    <w:rsid w:val="00A62094"/>
    <w:rsid w:val="00A6210E"/>
    <w:rsid w:val="00A6481B"/>
    <w:rsid w:val="00A6584C"/>
    <w:rsid w:val="00A7192F"/>
    <w:rsid w:val="00A71A4B"/>
    <w:rsid w:val="00A72247"/>
    <w:rsid w:val="00A72490"/>
    <w:rsid w:val="00A73A03"/>
    <w:rsid w:val="00A751E2"/>
    <w:rsid w:val="00A75C73"/>
    <w:rsid w:val="00A76E47"/>
    <w:rsid w:val="00A7719C"/>
    <w:rsid w:val="00A775AC"/>
    <w:rsid w:val="00A82CBE"/>
    <w:rsid w:val="00A855B9"/>
    <w:rsid w:val="00A91D46"/>
    <w:rsid w:val="00A92191"/>
    <w:rsid w:val="00A933AB"/>
    <w:rsid w:val="00A94623"/>
    <w:rsid w:val="00A94E4C"/>
    <w:rsid w:val="00A95044"/>
    <w:rsid w:val="00A95108"/>
    <w:rsid w:val="00A969CD"/>
    <w:rsid w:val="00A97D19"/>
    <w:rsid w:val="00AA320A"/>
    <w:rsid w:val="00AA3D92"/>
    <w:rsid w:val="00AA4E23"/>
    <w:rsid w:val="00AA62D8"/>
    <w:rsid w:val="00AA6D53"/>
    <w:rsid w:val="00AB0289"/>
    <w:rsid w:val="00AB041D"/>
    <w:rsid w:val="00AB1CE1"/>
    <w:rsid w:val="00AB34AA"/>
    <w:rsid w:val="00AB35B1"/>
    <w:rsid w:val="00AB478C"/>
    <w:rsid w:val="00AB65F6"/>
    <w:rsid w:val="00AB79C9"/>
    <w:rsid w:val="00AB7F48"/>
    <w:rsid w:val="00AC2341"/>
    <w:rsid w:val="00AC266A"/>
    <w:rsid w:val="00AC3047"/>
    <w:rsid w:val="00AC3182"/>
    <w:rsid w:val="00AC3CCF"/>
    <w:rsid w:val="00AC4397"/>
    <w:rsid w:val="00AC5728"/>
    <w:rsid w:val="00AC643D"/>
    <w:rsid w:val="00AC6F06"/>
    <w:rsid w:val="00AD0446"/>
    <w:rsid w:val="00AD12CC"/>
    <w:rsid w:val="00AD2930"/>
    <w:rsid w:val="00AD2D32"/>
    <w:rsid w:val="00AD3756"/>
    <w:rsid w:val="00AD4C8A"/>
    <w:rsid w:val="00AD508F"/>
    <w:rsid w:val="00AD6385"/>
    <w:rsid w:val="00AD6A22"/>
    <w:rsid w:val="00AD77A6"/>
    <w:rsid w:val="00AD7A5F"/>
    <w:rsid w:val="00AE12DE"/>
    <w:rsid w:val="00AE19AF"/>
    <w:rsid w:val="00AE25D2"/>
    <w:rsid w:val="00AE324D"/>
    <w:rsid w:val="00AE386E"/>
    <w:rsid w:val="00AE3BF5"/>
    <w:rsid w:val="00AE3F46"/>
    <w:rsid w:val="00AE5410"/>
    <w:rsid w:val="00AE7333"/>
    <w:rsid w:val="00AF04A2"/>
    <w:rsid w:val="00AF1460"/>
    <w:rsid w:val="00AF4DA9"/>
    <w:rsid w:val="00AF4E60"/>
    <w:rsid w:val="00AF6BDD"/>
    <w:rsid w:val="00AF6E3B"/>
    <w:rsid w:val="00AF7093"/>
    <w:rsid w:val="00B0103D"/>
    <w:rsid w:val="00B02C05"/>
    <w:rsid w:val="00B0344E"/>
    <w:rsid w:val="00B03757"/>
    <w:rsid w:val="00B03E9F"/>
    <w:rsid w:val="00B05591"/>
    <w:rsid w:val="00B05B69"/>
    <w:rsid w:val="00B06AC4"/>
    <w:rsid w:val="00B071EE"/>
    <w:rsid w:val="00B07872"/>
    <w:rsid w:val="00B10EFA"/>
    <w:rsid w:val="00B11182"/>
    <w:rsid w:val="00B12B6C"/>
    <w:rsid w:val="00B12CFD"/>
    <w:rsid w:val="00B1476A"/>
    <w:rsid w:val="00B16AAC"/>
    <w:rsid w:val="00B16D7B"/>
    <w:rsid w:val="00B16DA8"/>
    <w:rsid w:val="00B2026E"/>
    <w:rsid w:val="00B20DC8"/>
    <w:rsid w:val="00B223C4"/>
    <w:rsid w:val="00B22902"/>
    <w:rsid w:val="00B25A17"/>
    <w:rsid w:val="00B26447"/>
    <w:rsid w:val="00B2679A"/>
    <w:rsid w:val="00B26B6C"/>
    <w:rsid w:val="00B271DC"/>
    <w:rsid w:val="00B307B3"/>
    <w:rsid w:val="00B3130E"/>
    <w:rsid w:val="00B315D9"/>
    <w:rsid w:val="00B355FA"/>
    <w:rsid w:val="00B35A33"/>
    <w:rsid w:val="00B35B3E"/>
    <w:rsid w:val="00B36667"/>
    <w:rsid w:val="00B36FF3"/>
    <w:rsid w:val="00B42988"/>
    <w:rsid w:val="00B43E61"/>
    <w:rsid w:val="00B43F88"/>
    <w:rsid w:val="00B44EAF"/>
    <w:rsid w:val="00B464BC"/>
    <w:rsid w:val="00B46F02"/>
    <w:rsid w:val="00B4727C"/>
    <w:rsid w:val="00B518C4"/>
    <w:rsid w:val="00B51A6B"/>
    <w:rsid w:val="00B53180"/>
    <w:rsid w:val="00B55990"/>
    <w:rsid w:val="00B560E9"/>
    <w:rsid w:val="00B56BD9"/>
    <w:rsid w:val="00B57315"/>
    <w:rsid w:val="00B57B6A"/>
    <w:rsid w:val="00B61142"/>
    <w:rsid w:val="00B615C0"/>
    <w:rsid w:val="00B61B7E"/>
    <w:rsid w:val="00B629A8"/>
    <w:rsid w:val="00B62D37"/>
    <w:rsid w:val="00B635A6"/>
    <w:rsid w:val="00B65199"/>
    <w:rsid w:val="00B65466"/>
    <w:rsid w:val="00B656AC"/>
    <w:rsid w:val="00B657E8"/>
    <w:rsid w:val="00B66895"/>
    <w:rsid w:val="00B7142C"/>
    <w:rsid w:val="00B72526"/>
    <w:rsid w:val="00B72EEF"/>
    <w:rsid w:val="00B73B4E"/>
    <w:rsid w:val="00B7418C"/>
    <w:rsid w:val="00B74F0D"/>
    <w:rsid w:val="00B75F65"/>
    <w:rsid w:val="00B76BD7"/>
    <w:rsid w:val="00B76C7B"/>
    <w:rsid w:val="00B77E74"/>
    <w:rsid w:val="00B807B1"/>
    <w:rsid w:val="00B809D8"/>
    <w:rsid w:val="00B81986"/>
    <w:rsid w:val="00B82C99"/>
    <w:rsid w:val="00B84533"/>
    <w:rsid w:val="00B85EC1"/>
    <w:rsid w:val="00B85F70"/>
    <w:rsid w:val="00B86C00"/>
    <w:rsid w:val="00B8713B"/>
    <w:rsid w:val="00B910D9"/>
    <w:rsid w:val="00B91718"/>
    <w:rsid w:val="00B91CC2"/>
    <w:rsid w:val="00B93C21"/>
    <w:rsid w:val="00B9402D"/>
    <w:rsid w:val="00B94733"/>
    <w:rsid w:val="00B94885"/>
    <w:rsid w:val="00B97DDF"/>
    <w:rsid w:val="00BA0999"/>
    <w:rsid w:val="00BA2786"/>
    <w:rsid w:val="00BA3588"/>
    <w:rsid w:val="00BA455F"/>
    <w:rsid w:val="00BA512C"/>
    <w:rsid w:val="00BA5D2B"/>
    <w:rsid w:val="00BA7704"/>
    <w:rsid w:val="00BB10F6"/>
    <w:rsid w:val="00BB11CC"/>
    <w:rsid w:val="00BB1DFF"/>
    <w:rsid w:val="00BB3392"/>
    <w:rsid w:val="00BB3488"/>
    <w:rsid w:val="00BB5DE6"/>
    <w:rsid w:val="00BB61C7"/>
    <w:rsid w:val="00BB6342"/>
    <w:rsid w:val="00BB6CC7"/>
    <w:rsid w:val="00BB6F8D"/>
    <w:rsid w:val="00BB7E27"/>
    <w:rsid w:val="00BC0189"/>
    <w:rsid w:val="00BC16FF"/>
    <w:rsid w:val="00BC2DD3"/>
    <w:rsid w:val="00BD254E"/>
    <w:rsid w:val="00BD2F09"/>
    <w:rsid w:val="00BD3DD3"/>
    <w:rsid w:val="00BD446D"/>
    <w:rsid w:val="00BD4C73"/>
    <w:rsid w:val="00BD5537"/>
    <w:rsid w:val="00BD5C2A"/>
    <w:rsid w:val="00BD6705"/>
    <w:rsid w:val="00BD7236"/>
    <w:rsid w:val="00BE010A"/>
    <w:rsid w:val="00BE29EF"/>
    <w:rsid w:val="00BE30BE"/>
    <w:rsid w:val="00BE366D"/>
    <w:rsid w:val="00BE393F"/>
    <w:rsid w:val="00BE41E7"/>
    <w:rsid w:val="00BE466C"/>
    <w:rsid w:val="00BE5CE8"/>
    <w:rsid w:val="00BE6220"/>
    <w:rsid w:val="00BE67E8"/>
    <w:rsid w:val="00BE6FDA"/>
    <w:rsid w:val="00BE7112"/>
    <w:rsid w:val="00BE761C"/>
    <w:rsid w:val="00BE7AC7"/>
    <w:rsid w:val="00BE7C9B"/>
    <w:rsid w:val="00BF1E1B"/>
    <w:rsid w:val="00BF30B4"/>
    <w:rsid w:val="00BF4D12"/>
    <w:rsid w:val="00BF509B"/>
    <w:rsid w:val="00BF65EA"/>
    <w:rsid w:val="00BF686F"/>
    <w:rsid w:val="00BF77C0"/>
    <w:rsid w:val="00BF7B90"/>
    <w:rsid w:val="00C00037"/>
    <w:rsid w:val="00C00129"/>
    <w:rsid w:val="00C01DBC"/>
    <w:rsid w:val="00C01FD1"/>
    <w:rsid w:val="00C021EB"/>
    <w:rsid w:val="00C021F3"/>
    <w:rsid w:val="00C025AD"/>
    <w:rsid w:val="00C02ED7"/>
    <w:rsid w:val="00C02FB0"/>
    <w:rsid w:val="00C045ED"/>
    <w:rsid w:val="00C04A22"/>
    <w:rsid w:val="00C05870"/>
    <w:rsid w:val="00C05DB1"/>
    <w:rsid w:val="00C06E01"/>
    <w:rsid w:val="00C101EB"/>
    <w:rsid w:val="00C10DC9"/>
    <w:rsid w:val="00C1188F"/>
    <w:rsid w:val="00C11FA4"/>
    <w:rsid w:val="00C12260"/>
    <w:rsid w:val="00C1244A"/>
    <w:rsid w:val="00C1325A"/>
    <w:rsid w:val="00C132CD"/>
    <w:rsid w:val="00C14555"/>
    <w:rsid w:val="00C14D18"/>
    <w:rsid w:val="00C15C5C"/>
    <w:rsid w:val="00C17285"/>
    <w:rsid w:val="00C20E26"/>
    <w:rsid w:val="00C21F7E"/>
    <w:rsid w:val="00C227CC"/>
    <w:rsid w:val="00C22F44"/>
    <w:rsid w:val="00C235EE"/>
    <w:rsid w:val="00C240D3"/>
    <w:rsid w:val="00C24571"/>
    <w:rsid w:val="00C24FD5"/>
    <w:rsid w:val="00C2542F"/>
    <w:rsid w:val="00C265C2"/>
    <w:rsid w:val="00C27938"/>
    <w:rsid w:val="00C312B2"/>
    <w:rsid w:val="00C31E91"/>
    <w:rsid w:val="00C3261D"/>
    <w:rsid w:val="00C333B7"/>
    <w:rsid w:val="00C334B1"/>
    <w:rsid w:val="00C34C03"/>
    <w:rsid w:val="00C34F36"/>
    <w:rsid w:val="00C35AE3"/>
    <w:rsid w:val="00C3711A"/>
    <w:rsid w:val="00C4171D"/>
    <w:rsid w:val="00C41F9E"/>
    <w:rsid w:val="00C43022"/>
    <w:rsid w:val="00C44137"/>
    <w:rsid w:val="00C46141"/>
    <w:rsid w:val="00C465CA"/>
    <w:rsid w:val="00C47893"/>
    <w:rsid w:val="00C47F8C"/>
    <w:rsid w:val="00C50DA7"/>
    <w:rsid w:val="00C5137A"/>
    <w:rsid w:val="00C5179C"/>
    <w:rsid w:val="00C531EE"/>
    <w:rsid w:val="00C53829"/>
    <w:rsid w:val="00C539E9"/>
    <w:rsid w:val="00C53DD5"/>
    <w:rsid w:val="00C54C0A"/>
    <w:rsid w:val="00C54F44"/>
    <w:rsid w:val="00C566DE"/>
    <w:rsid w:val="00C6013A"/>
    <w:rsid w:val="00C6015B"/>
    <w:rsid w:val="00C61F6A"/>
    <w:rsid w:val="00C62072"/>
    <w:rsid w:val="00C6352F"/>
    <w:rsid w:val="00C63FFF"/>
    <w:rsid w:val="00C65168"/>
    <w:rsid w:val="00C662D2"/>
    <w:rsid w:val="00C66D6E"/>
    <w:rsid w:val="00C671DD"/>
    <w:rsid w:val="00C671E7"/>
    <w:rsid w:val="00C67D38"/>
    <w:rsid w:val="00C7093C"/>
    <w:rsid w:val="00C70B69"/>
    <w:rsid w:val="00C70E24"/>
    <w:rsid w:val="00C71394"/>
    <w:rsid w:val="00C71919"/>
    <w:rsid w:val="00C72255"/>
    <w:rsid w:val="00C726FC"/>
    <w:rsid w:val="00C73328"/>
    <w:rsid w:val="00C738D9"/>
    <w:rsid w:val="00C74E5B"/>
    <w:rsid w:val="00C75F36"/>
    <w:rsid w:val="00C76CE4"/>
    <w:rsid w:val="00C779C6"/>
    <w:rsid w:val="00C77BCF"/>
    <w:rsid w:val="00C80434"/>
    <w:rsid w:val="00C83A4D"/>
    <w:rsid w:val="00C857C9"/>
    <w:rsid w:val="00C8590E"/>
    <w:rsid w:val="00C8643D"/>
    <w:rsid w:val="00C86AF9"/>
    <w:rsid w:val="00C87A25"/>
    <w:rsid w:val="00C906F6"/>
    <w:rsid w:val="00C91382"/>
    <w:rsid w:val="00C91C3D"/>
    <w:rsid w:val="00C91F37"/>
    <w:rsid w:val="00C929E8"/>
    <w:rsid w:val="00C930FD"/>
    <w:rsid w:val="00C93A95"/>
    <w:rsid w:val="00C93B9A"/>
    <w:rsid w:val="00C9542D"/>
    <w:rsid w:val="00C96063"/>
    <w:rsid w:val="00C967D3"/>
    <w:rsid w:val="00C96EB6"/>
    <w:rsid w:val="00C97214"/>
    <w:rsid w:val="00CA014B"/>
    <w:rsid w:val="00CA238E"/>
    <w:rsid w:val="00CA252F"/>
    <w:rsid w:val="00CA3D35"/>
    <w:rsid w:val="00CA46B9"/>
    <w:rsid w:val="00CA4DDC"/>
    <w:rsid w:val="00CA630E"/>
    <w:rsid w:val="00CA7764"/>
    <w:rsid w:val="00CB01CB"/>
    <w:rsid w:val="00CB0A7C"/>
    <w:rsid w:val="00CB0D22"/>
    <w:rsid w:val="00CB2D7E"/>
    <w:rsid w:val="00CB3471"/>
    <w:rsid w:val="00CB5E8A"/>
    <w:rsid w:val="00CB6164"/>
    <w:rsid w:val="00CB76BF"/>
    <w:rsid w:val="00CB7F75"/>
    <w:rsid w:val="00CC036C"/>
    <w:rsid w:val="00CC4159"/>
    <w:rsid w:val="00CC5FAA"/>
    <w:rsid w:val="00CC68B2"/>
    <w:rsid w:val="00CC6A00"/>
    <w:rsid w:val="00CC75B4"/>
    <w:rsid w:val="00CC7B76"/>
    <w:rsid w:val="00CD2169"/>
    <w:rsid w:val="00CD225A"/>
    <w:rsid w:val="00CD253C"/>
    <w:rsid w:val="00CD268B"/>
    <w:rsid w:val="00CD299D"/>
    <w:rsid w:val="00CD3A85"/>
    <w:rsid w:val="00CD4FB5"/>
    <w:rsid w:val="00CD516E"/>
    <w:rsid w:val="00CD5F06"/>
    <w:rsid w:val="00CE1186"/>
    <w:rsid w:val="00CE405B"/>
    <w:rsid w:val="00CE43E7"/>
    <w:rsid w:val="00CE4A20"/>
    <w:rsid w:val="00CE6955"/>
    <w:rsid w:val="00CE7CA2"/>
    <w:rsid w:val="00CE7FDF"/>
    <w:rsid w:val="00CF0056"/>
    <w:rsid w:val="00CF0296"/>
    <w:rsid w:val="00CF140A"/>
    <w:rsid w:val="00CF140E"/>
    <w:rsid w:val="00CF1A09"/>
    <w:rsid w:val="00CF1CBE"/>
    <w:rsid w:val="00CF4AD3"/>
    <w:rsid w:val="00CF56B0"/>
    <w:rsid w:val="00CF68ED"/>
    <w:rsid w:val="00D01DDE"/>
    <w:rsid w:val="00D10291"/>
    <w:rsid w:val="00D1096B"/>
    <w:rsid w:val="00D10CF6"/>
    <w:rsid w:val="00D10F22"/>
    <w:rsid w:val="00D1101C"/>
    <w:rsid w:val="00D115E4"/>
    <w:rsid w:val="00D11806"/>
    <w:rsid w:val="00D13C94"/>
    <w:rsid w:val="00D13CE8"/>
    <w:rsid w:val="00D13DE0"/>
    <w:rsid w:val="00D13EAB"/>
    <w:rsid w:val="00D2027E"/>
    <w:rsid w:val="00D204AE"/>
    <w:rsid w:val="00D20901"/>
    <w:rsid w:val="00D20FD9"/>
    <w:rsid w:val="00D21390"/>
    <w:rsid w:val="00D21E6C"/>
    <w:rsid w:val="00D24294"/>
    <w:rsid w:val="00D258A7"/>
    <w:rsid w:val="00D26A43"/>
    <w:rsid w:val="00D272F6"/>
    <w:rsid w:val="00D30D07"/>
    <w:rsid w:val="00D30E27"/>
    <w:rsid w:val="00D32FB6"/>
    <w:rsid w:val="00D34176"/>
    <w:rsid w:val="00D35D21"/>
    <w:rsid w:val="00D35EA3"/>
    <w:rsid w:val="00D36980"/>
    <w:rsid w:val="00D40F50"/>
    <w:rsid w:val="00D4192D"/>
    <w:rsid w:val="00D42017"/>
    <w:rsid w:val="00D42CC7"/>
    <w:rsid w:val="00D4379B"/>
    <w:rsid w:val="00D43E32"/>
    <w:rsid w:val="00D44366"/>
    <w:rsid w:val="00D449B0"/>
    <w:rsid w:val="00D44AAA"/>
    <w:rsid w:val="00D46BBF"/>
    <w:rsid w:val="00D46F30"/>
    <w:rsid w:val="00D47210"/>
    <w:rsid w:val="00D535E3"/>
    <w:rsid w:val="00D53F46"/>
    <w:rsid w:val="00D5412E"/>
    <w:rsid w:val="00D548E0"/>
    <w:rsid w:val="00D55E38"/>
    <w:rsid w:val="00D564AC"/>
    <w:rsid w:val="00D5675D"/>
    <w:rsid w:val="00D5709F"/>
    <w:rsid w:val="00D570C4"/>
    <w:rsid w:val="00D60382"/>
    <w:rsid w:val="00D6358C"/>
    <w:rsid w:val="00D64811"/>
    <w:rsid w:val="00D64AC7"/>
    <w:rsid w:val="00D66E0A"/>
    <w:rsid w:val="00D66F2E"/>
    <w:rsid w:val="00D70E14"/>
    <w:rsid w:val="00D7180D"/>
    <w:rsid w:val="00D72509"/>
    <w:rsid w:val="00D72768"/>
    <w:rsid w:val="00D74F36"/>
    <w:rsid w:val="00D76D26"/>
    <w:rsid w:val="00D7707B"/>
    <w:rsid w:val="00D8078F"/>
    <w:rsid w:val="00D809FB"/>
    <w:rsid w:val="00D811AB"/>
    <w:rsid w:val="00D8197C"/>
    <w:rsid w:val="00D8255D"/>
    <w:rsid w:val="00D8536E"/>
    <w:rsid w:val="00D860C6"/>
    <w:rsid w:val="00D867B0"/>
    <w:rsid w:val="00D86C48"/>
    <w:rsid w:val="00D901DA"/>
    <w:rsid w:val="00D910A9"/>
    <w:rsid w:val="00D9151B"/>
    <w:rsid w:val="00D9195C"/>
    <w:rsid w:val="00D91F12"/>
    <w:rsid w:val="00D938E2"/>
    <w:rsid w:val="00D93A66"/>
    <w:rsid w:val="00D9400F"/>
    <w:rsid w:val="00D95216"/>
    <w:rsid w:val="00D96BB4"/>
    <w:rsid w:val="00D96F62"/>
    <w:rsid w:val="00DA02DF"/>
    <w:rsid w:val="00DA13B3"/>
    <w:rsid w:val="00DA2F31"/>
    <w:rsid w:val="00DA3445"/>
    <w:rsid w:val="00DA3B99"/>
    <w:rsid w:val="00DA4779"/>
    <w:rsid w:val="00DA4FE2"/>
    <w:rsid w:val="00DA51ED"/>
    <w:rsid w:val="00DA5A70"/>
    <w:rsid w:val="00DA65A0"/>
    <w:rsid w:val="00DA7DC3"/>
    <w:rsid w:val="00DB07F0"/>
    <w:rsid w:val="00DB2532"/>
    <w:rsid w:val="00DB2AC9"/>
    <w:rsid w:val="00DB4C6B"/>
    <w:rsid w:val="00DB540C"/>
    <w:rsid w:val="00DB6E97"/>
    <w:rsid w:val="00DB6FB1"/>
    <w:rsid w:val="00DC1E38"/>
    <w:rsid w:val="00DC2221"/>
    <w:rsid w:val="00DC23C4"/>
    <w:rsid w:val="00DC3F60"/>
    <w:rsid w:val="00DC4239"/>
    <w:rsid w:val="00DC5629"/>
    <w:rsid w:val="00DC57B0"/>
    <w:rsid w:val="00DC5A35"/>
    <w:rsid w:val="00DC5D58"/>
    <w:rsid w:val="00DC7D93"/>
    <w:rsid w:val="00DD0457"/>
    <w:rsid w:val="00DD313C"/>
    <w:rsid w:val="00DD379D"/>
    <w:rsid w:val="00DD7C9D"/>
    <w:rsid w:val="00DE0B7A"/>
    <w:rsid w:val="00DE2868"/>
    <w:rsid w:val="00DE2CAB"/>
    <w:rsid w:val="00DE3CC8"/>
    <w:rsid w:val="00DE55BD"/>
    <w:rsid w:val="00DE76CF"/>
    <w:rsid w:val="00DE7A76"/>
    <w:rsid w:val="00DF2C7D"/>
    <w:rsid w:val="00DF308C"/>
    <w:rsid w:val="00DF576F"/>
    <w:rsid w:val="00DF63C8"/>
    <w:rsid w:val="00DF664E"/>
    <w:rsid w:val="00E004FA"/>
    <w:rsid w:val="00E01229"/>
    <w:rsid w:val="00E02F67"/>
    <w:rsid w:val="00E0302C"/>
    <w:rsid w:val="00E038E1"/>
    <w:rsid w:val="00E03EB6"/>
    <w:rsid w:val="00E04442"/>
    <w:rsid w:val="00E0538E"/>
    <w:rsid w:val="00E05A2B"/>
    <w:rsid w:val="00E1053A"/>
    <w:rsid w:val="00E11DB3"/>
    <w:rsid w:val="00E122E1"/>
    <w:rsid w:val="00E12C61"/>
    <w:rsid w:val="00E13CAD"/>
    <w:rsid w:val="00E1410B"/>
    <w:rsid w:val="00E14F00"/>
    <w:rsid w:val="00E16DB8"/>
    <w:rsid w:val="00E1755A"/>
    <w:rsid w:val="00E176F1"/>
    <w:rsid w:val="00E17A77"/>
    <w:rsid w:val="00E201BF"/>
    <w:rsid w:val="00E205A9"/>
    <w:rsid w:val="00E21D7D"/>
    <w:rsid w:val="00E2421C"/>
    <w:rsid w:val="00E24B65"/>
    <w:rsid w:val="00E31436"/>
    <w:rsid w:val="00E32343"/>
    <w:rsid w:val="00E33B19"/>
    <w:rsid w:val="00E3416E"/>
    <w:rsid w:val="00E34E41"/>
    <w:rsid w:val="00E35E1E"/>
    <w:rsid w:val="00E35ED4"/>
    <w:rsid w:val="00E36D0C"/>
    <w:rsid w:val="00E4154D"/>
    <w:rsid w:val="00E415A0"/>
    <w:rsid w:val="00E41D66"/>
    <w:rsid w:val="00E438E2"/>
    <w:rsid w:val="00E43AEB"/>
    <w:rsid w:val="00E43B64"/>
    <w:rsid w:val="00E446C9"/>
    <w:rsid w:val="00E449B0"/>
    <w:rsid w:val="00E45706"/>
    <w:rsid w:val="00E45C74"/>
    <w:rsid w:val="00E4755E"/>
    <w:rsid w:val="00E47620"/>
    <w:rsid w:val="00E47CCF"/>
    <w:rsid w:val="00E47F12"/>
    <w:rsid w:val="00E508D2"/>
    <w:rsid w:val="00E50BA7"/>
    <w:rsid w:val="00E52594"/>
    <w:rsid w:val="00E52B8B"/>
    <w:rsid w:val="00E52D06"/>
    <w:rsid w:val="00E5468D"/>
    <w:rsid w:val="00E54FA8"/>
    <w:rsid w:val="00E550F4"/>
    <w:rsid w:val="00E55426"/>
    <w:rsid w:val="00E56806"/>
    <w:rsid w:val="00E57C4D"/>
    <w:rsid w:val="00E60ADD"/>
    <w:rsid w:val="00E613C6"/>
    <w:rsid w:val="00E632B0"/>
    <w:rsid w:val="00E632CA"/>
    <w:rsid w:val="00E63732"/>
    <w:rsid w:val="00E64A62"/>
    <w:rsid w:val="00E64B7B"/>
    <w:rsid w:val="00E65807"/>
    <w:rsid w:val="00E6603B"/>
    <w:rsid w:val="00E66062"/>
    <w:rsid w:val="00E66730"/>
    <w:rsid w:val="00E66B9A"/>
    <w:rsid w:val="00E7164D"/>
    <w:rsid w:val="00E763EE"/>
    <w:rsid w:val="00E76C6D"/>
    <w:rsid w:val="00E777B9"/>
    <w:rsid w:val="00E80156"/>
    <w:rsid w:val="00E8148B"/>
    <w:rsid w:val="00E8239B"/>
    <w:rsid w:val="00E83905"/>
    <w:rsid w:val="00E84838"/>
    <w:rsid w:val="00E857CB"/>
    <w:rsid w:val="00E878DA"/>
    <w:rsid w:val="00E91EC8"/>
    <w:rsid w:val="00E92D72"/>
    <w:rsid w:val="00E933C0"/>
    <w:rsid w:val="00E943A3"/>
    <w:rsid w:val="00E9489E"/>
    <w:rsid w:val="00E94CB9"/>
    <w:rsid w:val="00E94D74"/>
    <w:rsid w:val="00E951A4"/>
    <w:rsid w:val="00E95D69"/>
    <w:rsid w:val="00E966A6"/>
    <w:rsid w:val="00E9776D"/>
    <w:rsid w:val="00EA0122"/>
    <w:rsid w:val="00EA2790"/>
    <w:rsid w:val="00EA27A2"/>
    <w:rsid w:val="00EA2939"/>
    <w:rsid w:val="00EA2C6B"/>
    <w:rsid w:val="00EA45B6"/>
    <w:rsid w:val="00EA4889"/>
    <w:rsid w:val="00EA57EE"/>
    <w:rsid w:val="00EA592C"/>
    <w:rsid w:val="00EA5B55"/>
    <w:rsid w:val="00EA6471"/>
    <w:rsid w:val="00EA680C"/>
    <w:rsid w:val="00EA7726"/>
    <w:rsid w:val="00EA7730"/>
    <w:rsid w:val="00EA7FC0"/>
    <w:rsid w:val="00EB0138"/>
    <w:rsid w:val="00EB4624"/>
    <w:rsid w:val="00EB4C6A"/>
    <w:rsid w:val="00EB4E02"/>
    <w:rsid w:val="00EB5768"/>
    <w:rsid w:val="00EB5A4E"/>
    <w:rsid w:val="00EB602C"/>
    <w:rsid w:val="00EB672E"/>
    <w:rsid w:val="00EB6950"/>
    <w:rsid w:val="00EB6A96"/>
    <w:rsid w:val="00EB729B"/>
    <w:rsid w:val="00EB78D9"/>
    <w:rsid w:val="00EB7B50"/>
    <w:rsid w:val="00EC01F9"/>
    <w:rsid w:val="00EC0579"/>
    <w:rsid w:val="00EC0A1B"/>
    <w:rsid w:val="00EC0A55"/>
    <w:rsid w:val="00EC1483"/>
    <w:rsid w:val="00EC1A4A"/>
    <w:rsid w:val="00EC322E"/>
    <w:rsid w:val="00EC3CD5"/>
    <w:rsid w:val="00EC4A5D"/>
    <w:rsid w:val="00EC4BA1"/>
    <w:rsid w:val="00EC60CB"/>
    <w:rsid w:val="00EC6E6A"/>
    <w:rsid w:val="00ED0A7A"/>
    <w:rsid w:val="00ED1541"/>
    <w:rsid w:val="00ED2DAC"/>
    <w:rsid w:val="00ED32E5"/>
    <w:rsid w:val="00ED34B3"/>
    <w:rsid w:val="00ED3DCE"/>
    <w:rsid w:val="00ED3F05"/>
    <w:rsid w:val="00ED4305"/>
    <w:rsid w:val="00ED43E7"/>
    <w:rsid w:val="00ED6303"/>
    <w:rsid w:val="00ED6A80"/>
    <w:rsid w:val="00ED74B7"/>
    <w:rsid w:val="00EE0047"/>
    <w:rsid w:val="00EE00ED"/>
    <w:rsid w:val="00EE1175"/>
    <w:rsid w:val="00EE22EB"/>
    <w:rsid w:val="00EE254E"/>
    <w:rsid w:val="00EE2821"/>
    <w:rsid w:val="00EE3C0A"/>
    <w:rsid w:val="00EE45EA"/>
    <w:rsid w:val="00EE62B0"/>
    <w:rsid w:val="00EE71A4"/>
    <w:rsid w:val="00EF0B19"/>
    <w:rsid w:val="00EF0C75"/>
    <w:rsid w:val="00EF1378"/>
    <w:rsid w:val="00EF2BDE"/>
    <w:rsid w:val="00EF3248"/>
    <w:rsid w:val="00EF3CAC"/>
    <w:rsid w:val="00EF41D7"/>
    <w:rsid w:val="00EF43EE"/>
    <w:rsid w:val="00EF6D5B"/>
    <w:rsid w:val="00EF710E"/>
    <w:rsid w:val="00EF71B3"/>
    <w:rsid w:val="00EF72ED"/>
    <w:rsid w:val="00F00246"/>
    <w:rsid w:val="00F00338"/>
    <w:rsid w:val="00F006FC"/>
    <w:rsid w:val="00F01008"/>
    <w:rsid w:val="00F0424D"/>
    <w:rsid w:val="00F0549A"/>
    <w:rsid w:val="00F0581F"/>
    <w:rsid w:val="00F118D7"/>
    <w:rsid w:val="00F121C8"/>
    <w:rsid w:val="00F131B4"/>
    <w:rsid w:val="00F14FAD"/>
    <w:rsid w:val="00F157C2"/>
    <w:rsid w:val="00F163DD"/>
    <w:rsid w:val="00F16781"/>
    <w:rsid w:val="00F16CD7"/>
    <w:rsid w:val="00F17665"/>
    <w:rsid w:val="00F17D89"/>
    <w:rsid w:val="00F21298"/>
    <w:rsid w:val="00F21936"/>
    <w:rsid w:val="00F21DA9"/>
    <w:rsid w:val="00F220AC"/>
    <w:rsid w:val="00F224FA"/>
    <w:rsid w:val="00F23332"/>
    <w:rsid w:val="00F24CF5"/>
    <w:rsid w:val="00F26E5D"/>
    <w:rsid w:val="00F27A48"/>
    <w:rsid w:val="00F3010C"/>
    <w:rsid w:val="00F30CD1"/>
    <w:rsid w:val="00F31EC8"/>
    <w:rsid w:val="00F32A30"/>
    <w:rsid w:val="00F32B8F"/>
    <w:rsid w:val="00F33EB1"/>
    <w:rsid w:val="00F33F3B"/>
    <w:rsid w:val="00F34DDB"/>
    <w:rsid w:val="00F34EE4"/>
    <w:rsid w:val="00F361D9"/>
    <w:rsid w:val="00F3676A"/>
    <w:rsid w:val="00F369DC"/>
    <w:rsid w:val="00F3778F"/>
    <w:rsid w:val="00F4040C"/>
    <w:rsid w:val="00F41248"/>
    <w:rsid w:val="00F436C4"/>
    <w:rsid w:val="00F4372C"/>
    <w:rsid w:val="00F43CEB"/>
    <w:rsid w:val="00F4493F"/>
    <w:rsid w:val="00F44BAE"/>
    <w:rsid w:val="00F45102"/>
    <w:rsid w:val="00F461D1"/>
    <w:rsid w:val="00F46521"/>
    <w:rsid w:val="00F46E3B"/>
    <w:rsid w:val="00F47276"/>
    <w:rsid w:val="00F47D84"/>
    <w:rsid w:val="00F5198F"/>
    <w:rsid w:val="00F5342B"/>
    <w:rsid w:val="00F559E8"/>
    <w:rsid w:val="00F5689B"/>
    <w:rsid w:val="00F57BC3"/>
    <w:rsid w:val="00F57EC0"/>
    <w:rsid w:val="00F608D3"/>
    <w:rsid w:val="00F6179D"/>
    <w:rsid w:val="00F62412"/>
    <w:rsid w:val="00F62718"/>
    <w:rsid w:val="00F635CB"/>
    <w:rsid w:val="00F641F8"/>
    <w:rsid w:val="00F64B63"/>
    <w:rsid w:val="00F64C35"/>
    <w:rsid w:val="00F65DBE"/>
    <w:rsid w:val="00F663DC"/>
    <w:rsid w:val="00F667C8"/>
    <w:rsid w:val="00F70C1C"/>
    <w:rsid w:val="00F714F7"/>
    <w:rsid w:val="00F7388A"/>
    <w:rsid w:val="00F757E9"/>
    <w:rsid w:val="00F76D30"/>
    <w:rsid w:val="00F77401"/>
    <w:rsid w:val="00F77C85"/>
    <w:rsid w:val="00F8071F"/>
    <w:rsid w:val="00F80BD9"/>
    <w:rsid w:val="00F80D1A"/>
    <w:rsid w:val="00F81B97"/>
    <w:rsid w:val="00F81D9D"/>
    <w:rsid w:val="00F824D0"/>
    <w:rsid w:val="00F8370C"/>
    <w:rsid w:val="00F83BA4"/>
    <w:rsid w:val="00F8488D"/>
    <w:rsid w:val="00F848C0"/>
    <w:rsid w:val="00F84AF4"/>
    <w:rsid w:val="00F863C5"/>
    <w:rsid w:val="00F86E52"/>
    <w:rsid w:val="00F90117"/>
    <w:rsid w:val="00F912A2"/>
    <w:rsid w:val="00F91F99"/>
    <w:rsid w:val="00F921B4"/>
    <w:rsid w:val="00F93336"/>
    <w:rsid w:val="00F94627"/>
    <w:rsid w:val="00F94A69"/>
    <w:rsid w:val="00F9522C"/>
    <w:rsid w:val="00F96466"/>
    <w:rsid w:val="00F970D8"/>
    <w:rsid w:val="00F9737D"/>
    <w:rsid w:val="00F97A27"/>
    <w:rsid w:val="00FA0BC4"/>
    <w:rsid w:val="00FA0F84"/>
    <w:rsid w:val="00FA30E5"/>
    <w:rsid w:val="00FA3414"/>
    <w:rsid w:val="00FA37E3"/>
    <w:rsid w:val="00FA3C94"/>
    <w:rsid w:val="00FA3F9C"/>
    <w:rsid w:val="00FA4477"/>
    <w:rsid w:val="00FA5565"/>
    <w:rsid w:val="00FA63A2"/>
    <w:rsid w:val="00FA73CC"/>
    <w:rsid w:val="00FB0D22"/>
    <w:rsid w:val="00FB2E7A"/>
    <w:rsid w:val="00FB4BF7"/>
    <w:rsid w:val="00FB507F"/>
    <w:rsid w:val="00FB6934"/>
    <w:rsid w:val="00FC0FE3"/>
    <w:rsid w:val="00FC11F3"/>
    <w:rsid w:val="00FC1276"/>
    <w:rsid w:val="00FC16FB"/>
    <w:rsid w:val="00FC2FAA"/>
    <w:rsid w:val="00FC3826"/>
    <w:rsid w:val="00FC3FCD"/>
    <w:rsid w:val="00FC4157"/>
    <w:rsid w:val="00FC6161"/>
    <w:rsid w:val="00FC77D7"/>
    <w:rsid w:val="00FC7A9D"/>
    <w:rsid w:val="00FC7B28"/>
    <w:rsid w:val="00FC7F65"/>
    <w:rsid w:val="00FD1152"/>
    <w:rsid w:val="00FD198E"/>
    <w:rsid w:val="00FD47FE"/>
    <w:rsid w:val="00FD4C25"/>
    <w:rsid w:val="00FD5AC3"/>
    <w:rsid w:val="00FD6E53"/>
    <w:rsid w:val="00FE01A5"/>
    <w:rsid w:val="00FE235C"/>
    <w:rsid w:val="00FE253A"/>
    <w:rsid w:val="00FE2949"/>
    <w:rsid w:val="00FE4160"/>
    <w:rsid w:val="00FE6BD1"/>
    <w:rsid w:val="00FF0B88"/>
    <w:rsid w:val="00FF21DC"/>
    <w:rsid w:val="00FF52EA"/>
    <w:rsid w:val="00FF5502"/>
    <w:rsid w:val="00FF5B4C"/>
    <w:rsid w:val="00FF6939"/>
    <w:rsid w:val="00FF71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C5"/>
    <w:pPr>
      <w:spacing w:after="200" w:line="276" w:lineRule="auto"/>
    </w:pPr>
    <w:rPr>
      <w:sz w:val="22"/>
      <w:lang w:eastAsia="en-US"/>
    </w:rPr>
  </w:style>
  <w:style w:type="paragraph" w:styleId="1">
    <w:name w:val="heading 1"/>
    <w:basedOn w:val="a"/>
    <w:next w:val="a"/>
    <w:link w:val="10"/>
    <w:qFormat/>
    <w:rsid w:val="006969A1"/>
    <w:pPr>
      <w:keepNext/>
      <w:framePr w:w="4401" w:h="1873" w:hSpace="180" w:wrap="around" w:vAnchor="text" w:hAnchor="page" w:x="3633" w:y="1593"/>
      <w:spacing w:after="0" w:line="240" w:lineRule="auto"/>
      <w:jc w:val="center"/>
      <w:outlineLvl w:val="0"/>
    </w:pPr>
    <w:rPr>
      <w:rFonts w:eastAsia="Times New Roman"/>
      <w:b/>
      <w:sz w:val="28"/>
      <w:szCs w:val="20"/>
      <w:lang w:eastAsia="ru-RU"/>
    </w:rPr>
  </w:style>
  <w:style w:type="paragraph" w:styleId="2">
    <w:name w:val="heading 2"/>
    <w:basedOn w:val="a"/>
    <w:next w:val="a"/>
    <w:link w:val="20"/>
    <w:uiPriority w:val="9"/>
    <w:unhideWhenUsed/>
    <w:qFormat/>
    <w:rsid w:val="00CA46B9"/>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DC562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DC5629"/>
    <w:pPr>
      <w:keepNext/>
      <w:spacing w:before="240" w:after="60"/>
      <w:outlineLvl w:val="3"/>
    </w:pPr>
    <w:rPr>
      <w:rFonts w:eastAsia="Times New Roman"/>
      <w:b/>
      <w:bCs/>
      <w:sz w:val="28"/>
      <w:szCs w:val="28"/>
    </w:rPr>
  </w:style>
  <w:style w:type="paragraph" w:styleId="8">
    <w:name w:val="heading 8"/>
    <w:basedOn w:val="a"/>
    <w:next w:val="a"/>
    <w:link w:val="80"/>
    <w:uiPriority w:val="9"/>
    <w:semiHidden/>
    <w:unhideWhenUsed/>
    <w:qFormat/>
    <w:rsid w:val="002E390A"/>
    <w:pPr>
      <w:spacing w:before="240" w:after="60"/>
      <w:outlineLvl w:val="7"/>
    </w:pPr>
    <w:rPr>
      <w:rFonts w:eastAsia="Times New Roman"/>
      <w:i/>
      <w:iCs/>
      <w:sz w:val="24"/>
      <w:szCs w:val="24"/>
    </w:rPr>
  </w:style>
  <w:style w:type="paragraph" w:styleId="9">
    <w:name w:val="heading 9"/>
    <w:basedOn w:val="a"/>
    <w:next w:val="a"/>
    <w:link w:val="90"/>
    <w:uiPriority w:val="9"/>
    <w:semiHidden/>
    <w:unhideWhenUsed/>
    <w:qFormat/>
    <w:rsid w:val="002E390A"/>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6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969A1"/>
    <w:rPr>
      <w:rFonts w:ascii="Times New Roman" w:eastAsia="Times New Roman" w:hAnsi="Times New Roman"/>
      <w:b/>
      <w:sz w:val="28"/>
    </w:rPr>
  </w:style>
  <w:style w:type="paragraph" w:customStyle="1" w:styleId="a4">
    <w:name w:val="Заявление"/>
    <w:basedOn w:val="a"/>
    <w:next w:val="a5"/>
    <w:rsid w:val="006969A1"/>
    <w:pPr>
      <w:spacing w:after="0" w:line="240" w:lineRule="auto"/>
    </w:pPr>
    <w:rPr>
      <w:rFonts w:ascii="Lucida Console" w:eastAsia="Times New Roman" w:hAnsi="Lucida Console"/>
      <w:sz w:val="16"/>
      <w:szCs w:val="20"/>
      <w:lang w:eastAsia="ru-RU"/>
    </w:rPr>
  </w:style>
  <w:style w:type="paragraph" w:styleId="31">
    <w:name w:val="Body Text 3"/>
    <w:basedOn w:val="a"/>
    <w:link w:val="32"/>
    <w:rsid w:val="006969A1"/>
    <w:pPr>
      <w:framePr w:w="4401" w:h="1873" w:hSpace="180" w:wrap="around" w:vAnchor="text" w:hAnchor="page" w:x="4321" w:y="103"/>
      <w:spacing w:after="0" w:line="240" w:lineRule="auto"/>
      <w:jc w:val="center"/>
    </w:pPr>
    <w:rPr>
      <w:rFonts w:eastAsia="Times New Roman"/>
      <w:b/>
      <w:sz w:val="16"/>
      <w:szCs w:val="20"/>
      <w:lang w:eastAsia="ru-RU"/>
    </w:rPr>
  </w:style>
  <w:style w:type="character" w:customStyle="1" w:styleId="32">
    <w:name w:val="Основной текст 3 Знак"/>
    <w:basedOn w:val="a0"/>
    <w:link w:val="31"/>
    <w:rsid w:val="006969A1"/>
    <w:rPr>
      <w:rFonts w:ascii="Times New Roman" w:eastAsia="Times New Roman" w:hAnsi="Times New Roman"/>
      <w:b/>
      <w:sz w:val="16"/>
    </w:rPr>
  </w:style>
  <w:style w:type="paragraph" w:styleId="a5">
    <w:name w:val="envelope address"/>
    <w:basedOn w:val="a"/>
    <w:uiPriority w:val="99"/>
    <w:semiHidden/>
    <w:unhideWhenUsed/>
    <w:rsid w:val="006969A1"/>
    <w:pPr>
      <w:framePr w:w="7920" w:h="1980" w:hRule="exact" w:hSpace="180" w:wrap="auto" w:hAnchor="page" w:xAlign="center" w:yAlign="bottom"/>
      <w:ind w:left="2880"/>
    </w:pPr>
    <w:rPr>
      <w:rFonts w:ascii="Cambria" w:eastAsia="Times New Roman" w:hAnsi="Cambria"/>
      <w:sz w:val="24"/>
      <w:szCs w:val="24"/>
    </w:rPr>
  </w:style>
  <w:style w:type="paragraph" w:styleId="a6">
    <w:name w:val="Body Text"/>
    <w:basedOn w:val="a"/>
    <w:link w:val="a7"/>
    <w:uiPriority w:val="99"/>
    <w:unhideWhenUsed/>
    <w:rsid w:val="00857CD5"/>
    <w:pPr>
      <w:spacing w:after="120"/>
    </w:pPr>
  </w:style>
  <w:style w:type="character" w:customStyle="1" w:styleId="a7">
    <w:name w:val="Основной текст Знак"/>
    <w:basedOn w:val="a0"/>
    <w:link w:val="a6"/>
    <w:uiPriority w:val="99"/>
    <w:rsid w:val="00857CD5"/>
    <w:rPr>
      <w:sz w:val="22"/>
      <w:szCs w:val="22"/>
      <w:lang w:eastAsia="en-US"/>
    </w:rPr>
  </w:style>
  <w:style w:type="character" w:styleId="a8">
    <w:name w:val="Hyperlink"/>
    <w:basedOn w:val="a0"/>
    <w:rsid w:val="00857CD5"/>
    <w:rPr>
      <w:color w:val="0000FF"/>
      <w:u w:val="single"/>
    </w:rPr>
  </w:style>
  <w:style w:type="paragraph" w:styleId="a9">
    <w:name w:val="header"/>
    <w:basedOn w:val="a"/>
    <w:link w:val="aa"/>
    <w:uiPriority w:val="99"/>
    <w:unhideWhenUsed/>
    <w:rsid w:val="00D53F46"/>
    <w:pPr>
      <w:tabs>
        <w:tab w:val="center" w:pos="4677"/>
        <w:tab w:val="right" w:pos="9355"/>
      </w:tabs>
    </w:pPr>
  </w:style>
  <w:style w:type="character" w:customStyle="1" w:styleId="aa">
    <w:name w:val="Верхний колонтитул Знак"/>
    <w:basedOn w:val="a0"/>
    <w:link w:val="a9"/>
    <w:uiPriority w:val="99"/>
    <w:rsid w:val="00D53F46"/>
    <w:rPr>
      <w:sz w:val="22"/>
      <w:szCs w:val="22"/>
      <w:lang w:eastAsia="en-US"/>
    </w:rPr>
  </w:style>
  <w:style w:type="paragraph" w:styleId="ab">
    <w:name w:val="footer"/>
    <w:basedOn w:val="a"/>
    <w:link w:val="ac"/>
    <w:uiPriority w:val="99"/>
    <w:semiHidden/>
    <w:unhideWhenUsed/>
    <w:rsid w:val="00D53F46"/>
    <w:pPr>
      <w:tabs>
        <w:tab w:val="center" w:pos="4677"/>
        <w:tab w:val="right" w:pos="9355"/>
      </w:tabs>
    </w:pPr>
  </w:style>
  <w:style w:type="character" w:customStyle="1" w:styleId="ac">
    <w:name w:val="Нижний колонтитул Знак"/>
    <w:basedOn w:val="a0"/>
    <w:link w:val="ab"/>
    <w:uiPriority w:val="99"/>
    <w:semiHidden/>
    <w:rsid w:val="00D53F46"/>
    <w:rPr>
      <w:sz w:val="22"/>
      <w:szCs w:val="22"/>
      <w:lang w:eastAsia="en-US"/>
    </w:rPr>
  </w:style>
  <w:style w:type="character" w:customStyle="1" w:styleId="20">
    <w:name w:val="Заголовок 2 Знак"/>
    <w:basedOn w:val="a0"/>
    <w:link w:val="2"/>
    <w:uiPriority w:val="9"/>
    <w:rsid w:val="00CA46B9"/>
    <w:rPr>
      <w:rFonts w:ascii="Cambria" w:eastAsia="Times New Roman" w:hAnsi="Cambria" w:cs="Times New Roman"/>
      <w:b/>
      <w:bCs/>
      <w:i/>
      <w:iCs/>
      <w:sz w:val="28"/>
      <w:szCs w:val="28"/>
      <w:lang w:eastAsia="en-US"/>
    </w:rPr>
  </w:style>
  <w:style w:type="paragraph" w:styleId="ad">
    <w:name w:val="Body Text Indent"/>
    <w:basedOn w:val="a"/>
    <w:link w:val="ae"/>
    <w:uiPriority w:val="99"/>
    <w:semiHidden/>
    <w:unhideWhenUsed/>
    <w:rsid w:val="005E7D95"/>
    <w:pPr>
      <w:spacing w:after="120"/>
      <w:ind w:left="283"/>
    </w:pPr>
  </w:style>
  <w:style w:type="character" w:customStyle="1" w:styleId="ae">
    <w:name w:val="Основной текст с отступом Знак"/>
    <w:basedOn w:val="a0"/>
    <w:link w:val="ad"/>
    <w:uiPriority w:val="99"/>
    <w:semiHidden/>
    <w:rsid w:val="005E7D95"/>
    <w:rPr>
      <w:sz w:val="22"/>
      <w:szCs w:val="22"/>
      <w:lang w:eastAsia="en-US"/>
    </w:rPr>
  </w:style>
  <w:style w:type="character" w:customStyle="1" w:styleId="80">
    <w:name w:val="Заголовок 8 Знак"/>
    <w:basedOn w:val="a0"/>
    <w:link w:val="8"/>
    <w:uiPriority w:val="9"/>
    <w:semiHidden/>
    <w:rsid w:val="002E390A"/>
    <w:rPr>
      <w:rFonts w:ascii="Calibri" w:eastAsia="Times New Roman" w:hAnsi="Calibri" w:cs="Times New Roman"/>
      <w:i/>
      <w:iCs/>
      <w:sz w:val="24"/>
      <w:szCs w:val="24"/>
      <w:lang w:eastAsia="en-US"/>
    </w:rPr>
  </w:style>
  <w:style w:type="character" w:customStyle="1" w:styleId="90">
    <w:name w:val="Заголовок 9 Знак"/>
    <w:basedOn w:val="a0"/>
    <w:link w:val="9"/>
    <w:uiPriority w:val="9"/>
    <w:semiHidden/>
    <w:rsid w:val="002E390A"/>
    <w:rPr>
      <w:rFonts w:ascii="Cambria" w:eastAsia="Times New Roman" w:hAnsi="Cambria" w:cs="Times New Roman"/>
      <w:sz w:val="22"/>
      <w:szCs w:val="22"/>
      <w:lang w:eastAsia="en-US"/>
    </w:rPr>
  </w:style>
  <w:style w:type="paragraph" w:customStyle="1" w:styleId="ConsPlusNonformat">
    <w:name w:val="ConsPlusNonformat"/>
    <w:rsid w:val="002962B1"/>
    <w:pPr>
      <w:widowControl w:val="0"/>
      <w:autoSpaceDE w:val="0"/>
      <w:autoSpaceDN w:val="0"/>
      <w:adjustRightInd w:val="0"/>
    </w:pPr>
    <w:rPr>
      <w:rFonts w:ascii="Courier New" w:eastAsia="Times New Roman" w:hAnsi="Courier New" w:cs="Courier New"/>
    </w:rPr>
  </w:style>
  <w:style w:type="character" w:customStyle="1" w:styleId="30">
    <w:name w:val="Заголовок 3 Знак"/>
    <w:basedOn w:val="a0"/>
    <w:link w:val="3"/>
    <w:uiPriority w:val="9"/>
    <w:semiHidden/>
    <w:rsid w:val="00DC5629"/>
    <w:rPr>
      <w:rFonts w:ascii="Cambria" w:eastAsia="Times New Roman" w:hAnsi="Cambria"/>
      <w:b/>
      <w:bCs/>
      <w:sz w:val="26"/>
      <w:szCs w:val="26"/>
      <w:lang w:eastAsia="en-US"/>
    </w:rPr>
  </w:style>
  <w:style w:type="character" w:customStyle="1" w:styleId="40">
    <w:name w:val="Заголовок 4 Знак"/>
    <w:basedOn w:val="a0"/>
    <w:link w:val="4"/>
    <w:uiPriority w:val="9"/>
    <w:semiHidden/>
    <w:rsid w:val="00DC5629"/>
    <w:rPr>
      <w:rFonts w:eastAsia="Times New Roman"/>
      <w:b/>
      <w:bCs/>
      <w:sz w:val="28"/>
      <w:szCs w:val="28"/>
      <w:lang w:eastAsia="en-US"/>
    </w:rPr>
  </w:style>
  <w:style w:type="paragraph" w:styleId="11">
    <w:name w:val="toc 1"/>
    <w:basedOn w:val="a"/>
    <w:next w:val="a"/>
    <w:autoRedefine/>
    <w:uiPriority w:val="39"/>
    <w:rsid w:val="00DC5629"/>
    <w:pPr>
      <w:spacing w:before="360" w:after="0" w:line="240" w:lineRule="auto"/>
    </w:pPr>
    <w:rPr>
      <w:rFonts w:ascii="Arial" w:eastAsia="Times New Roman" w:hAnsi="Arial" w:cs="Arial"/>
      <w:b/>
      <w:bCs/>
      <w:caps/>
      <w:sz w:val="24"/>
      <w:szCs w:val="28"/>
      <w:lang w:eastAsia="ru-RU"/>
    </w:rPr>
  </w:style>
  <w:style w:type="paragraph" w:customStyle="1" w:styleId="Heading">
    <w:name w:val="Heading"/>
    <w:rsid w:val="00DC5629"/>
    <w:pPr>
      <w:autoSpaceDE w:val="0"/>
      <w:autoSpaceDN w:val="0"/>
    </w:pPr>
    <w:rPr>
      <w:rFonts w:ascii="Arial" w:eastAsia="Times New Roman" w:hAnsi="Arial" w:cs="Arial"/>
      <w:b/>
      <w:bCs/>
      <w:sz w:val="22"/>
    </w:rPr>
  </w:style>
  <w:style w:type="paragraph" w:customStyle="1" w:styleId="af">
    <w:name w:val="нумерованный точка"/>
    <w:basedOn w:val="a"/>
    <w:autoRedefine/>
    <w:rsid w:val="00DC5629"/>
    <w:pPr>
      <w:widowControl w:val="0"/>
      <w:spacing w:after="0" w:line="240" w:lineRule="auto"/>
      <w:jc w:val="both"/>
    </w:pPr>
    <w:rPr>
      <w:rFonts w:eastAsia="Times New Roman"/>
      <w:sz w:val="24"/>
      <w:szCs w:val="20"/>
      <w:lang w:eastAsia="ru-RU"/>
    </w:rPr>
  </w:style>
  <w:style w:type="paragraph" w:customStyle="1" w:styleId="110">
    <w:name w:val="заголовок 11"/>
    <w:basedOn w:val="a"/>
    <w:next w:val="a"/>
    <w:rsid w:val="00DC5629"/>
    <w:pPr>
      <w:keepNext/>
      <w:widowControl w:val="0"/>
      <w:overflowPunct w:val="0"/>
      <w:autoSpaceDE w:val="0"/>
      <w:autoSpaceDN w:val="0"/>
      <w:adjustRightInd w:val="0"/>
      <w:spacing w:after="240" w:line="240" w:lineRule="auto"/>
      <w:ind w:firstLine="425"/>
      <w:jc w:val="center"/>
      <w:textAlignment w:val="baseline"/>
    </w:pPr>
    <w:rPr>
      <w:rFonts w:ascii="Arial" w:eastAsia="Times New Roman" w:hAnsi="Arial"/>
      <w:b/>
      <w:caps/>
      <w:sz w:val="56"/>
      <w:szCs w:val="20"/>
      <w:lang w:eastAsia="ru-RU"/>
    </w:rPr>
  </w:style>
  <w:style w:type="paragraph" w:customStyle="1" w:styleId="ConsPlusNormal">
    <w:name w:val="ConsPlusNormal"/>
    <w:rsid w:val="00CA7764"/>
    <w:pPr>
      <w:widowControl w:val="0"/>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CF1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F1A09"/>
    <w:rPr>
      <w:rFonts w:ascii="Courier New" w:eastAsia="Times New Roman" w:hAnsi="Courier New" w:cs="Courier New"/>
    </w:rPr>
  </w:style>
  <w:style w:type="paragraph" w:styleId="af0">
    <w:name w:val="Balloon Text"/>
    <w:basedOn w:val="a"/>
    <w:link w:val="af1"/>
    <w:uiPriority w:val="99"/>
    <w:semiHidden/>
    <w:unhideWhenUsed/>
    <w:rsid w:val="00CF1A0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1A09"/>
    <w:rPr>
      <w:rFonts w:ascii="Tahoma" w:hAnsi="Tahoma" w:cs="Tahoma"/>
      <w:sz w:val="16"/>
      <w:szCs w:val="16"/>
      <w:lang w:eastAsia="en-US"/>
    </w:rPr>
  </w:style>
  <w:style w:type="paragraph" w:customStyle="1" w:styleId="ConsPlusTitle">
    <w:name w:val="ConsPlusTitle"/>
    <w:uiPriority w:val="99"/>
    <w:rsid w:val="002F1E5F"/>
    <w:pPr>
      <w:widowControl w:val="0"/>
      <w:autoSpaceDE w:val="0"/>
      <w:autoSpaceDN w:val="0"/>
      <w:adjustRightInd w:val="0"/>
    </w:pPr>
    <w:rPr>
      <w:rFonts w:eastAsia="Times New Roman" w:cs="Calibri"/>
      <w:b/>
      <w:bCs/>
      <w:sz w:val="22"/>
    </w:rPr>
  </w:style>
  <w:style w:type="paragraph" w:customStyle="1" w:styleId="ConsPlusCell">
    <w:name w:val="ConsPlusCell"/>
    <w:uiPriority w:val="99"/>
    <w:rsid w:val="00D21E6C"/>
    <w:pPr>
      <w:widowControl w:val="0"/>
      <w:autoSpaceDE w:val="0"/>
      <w:autoSpaceDN w:val="0"/>
      <w:adjustRightInd w:val="0"/>
    </w:pPr>
    <w:rPr>
      <w:rFonts w:ascii="Arial" w:eastAsia="Times New Roman" w:hAnsi="Arial" w:cs="Arial"/>
    </w:rPr>
  </w:style>
  <w:style w:type="character" w:customStyle="1" w:styleId="af2">
    <w:name w:val="Гипертекстовая ссылка"/>
    <w:basedOn w:val="a0"/>
    <w:uiPriority w:val="99"/>
    <w:rsid w:val="003510A1"/>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949900959">
      <w:bodyDiv w:val="1"/>
      <w:marLeft w:val="0"/>
      <w:marRight w:val="0"/>
      <w:marTop w:val="0"/>
      <w:marBottom w:val="0"/>
      <w:divBdr>
        <w:top w:val="none" w:sz="0" w:space="0" w:color="auto"/>
        <w:left w:val="none" w:sz="0" w:space="0" w:color="auto"/>
        <w:bottom w:val="none" w:sz="0" w:space="0" w:color="auto"/>
        <w:right w:val="none" w:sz="0" w:space="0" w:color="auto"/>
      </w:divBdr>
      <w:divsChild>
        <w:div w:id="127077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6587E7136D5B6B078435CECFE0F73E151D0BC9E828508952BA16E291C7B793D4BE4389BB29BF373C2D13DFE922k7I" TargetMode="External"/><Relationship Id="rId18" Type="http://schemas.openxmlformats.org/officeDocument/2006/relationships/hyperlink" Target="consultantplus://offline/ref=DB3506D7A3C78C5D23619704815C02B8F8B82CA866BE579DF781B2CADF4857E225C1AEB0DD24207D8A37D1678B37EEF3F5F058B1CE98AF8DR8R8E" TargetMode="External"/><Relationship Id="rId26" Type="http://schemas.openxmlformats.org/officeDocument/2006/relationships/hyperlink" Target="consultantplus://offline/ref=5A3FA3CD608BD715F5834660E772DEBCA819509C6DFB5C0D2D6C5AF860CF6F292B89A4547426FE3C5AA9BFB8FD90634318928F0F1DE8845F6BEFBDC00EBFE" TargetMode="External"/><Relationship Id="rId3" Type="http://schemas.openxmlformats.org/officeDocument/2006/relationships/styles" Target="styles.xml"/><Relationship Id="rId21" Type="http://schemas.openxmlformats.org/officeDocument/2006/relationships/hyperlink" Target="consultantplus://offline/ref=196587E7136D5B6B078435CECFE0F73E101E05CEED2E508952BA16E291C7B793C6BE1B83B92FAA636E7744D2E925AA3333315590EC2DkDI" TargetMode="External"/><Relationship Id="rId7" Type="http://schemas.openxmlformats.org/officeDocument/2006/relationships/endnotes" Target="endnotes.xml"/><Relationship Id="rId12" Type="http://schemas.openxmlformats.org/officeDocument/2006/relationships/hyperlink" Target="consultantplus://offline/ref=37A07191F56C4FDFB12197318C032580A8E45811AD0EF8445B15802999866658A49E6009461C56A19BC4732ACFA69F20305B1E993Cr3q2J" TargetMode="External"/><Relationship Id="rId17" Type="http://schemas.openxmlformats.org/officeDocument/2006/relationships/hyperlink" Target="consultantplus://offline/ref=196587E7136D5B6B078435CECFE0F73E101E05CEED2E508952BA16E291C7B793D4BE4389BB29BF373C2D13DFE922k7I" TargetMode="External"/><Relationship Id="rId25" Type="http://schemas.openxmlformats.org/officeDocument/2006/relationships/hyperlink" Target="consultantplus://offline/ref=5A3FA3CD608BD715F5834660E772DEBCA819509C6DFB5C0D2D6C5AF860CF6F292B89A4547426FE3C5AA9BFB8FD90634318928F0F1DE8845F6BEFBDC00EBFE" TargetMode="External"/><Relationship Id="rId2" Type="http://schemas.openxmlformats.org/officeDocument/2006/relationships/numbering" Target="numbering.xml"/><Relationship Id="rId16" Type="http://schemas.openxmlformats.org/officeDocument/2006/relationships/hyperlink" Target="consultantplus://offline/ref=196587E7136D5B6B078435CECFE0F73E131609CBE9250D835AE31AE096C8E896C1AF1B86B836A134213111DD2Ek8I" TargetMode="External"/><Relationship Id="rId20" Type="http://schemas.openxmlformats.org/officeDocument/2006/relationships/hyperlink" Target="consultantplus://offline/ref=196587E7136D5B6B078435CECFE0F73E101E05CEED2E508952BA16E291C7B793C6BE1B83B82AAA636E7744D2E925AA3333315590EC2DkD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8516531.1000" TargetMode="External"/><Relationship Id="rId24" Type="http://schemas.openxmlformats.org/officeDocument/2006/relationships/hyperlink" Target="consultantplus://offline/ref=384242915B1BECF9213AA78FEECDA51880B1CFEFC366B1FE14C537DE196045BDB6440C43262C394323E05C58B8DCA1A1744F42B4192B755A8CAB3AB06FY7H"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6587E7136D5B6B078435CECFE0F73E1C1B0DCAED250D835AE31AE096C8E896C1AF1B86B836A134213111DD2Ek8I" TargetMode="External"/><Relationship Id="rId23" Type="http://schemas.openxmlformats.org/officeDocument/2006/relationships/hyperlink" Target="consultantplus://offline/ref=384242915B1BECF9213AA78FEECDA51880B1CFEFC366B1FE14C537DE196045BDB6440C43262C394323E05C58B8DCA1A1744F42B4192B755A8CAB3AB06FY7H" TargetMode="External"/><Relationship Id="rId28" Type="http://schemas.openxmlformats.org/officeDocument/2006/relationships/hyperlink" Target="consultantplus://offline/ref=196587E7136D5B6B07842BC3D98CA831171452C1EB2758DB0DEC10B5CE97B1C686FE1DD0E86CF43A3D320FDFE83AB6333222kCI" TargetMode="External"/><Relationship Id="rId10" Type="http://schemas.openxmlformats.org/officeDocument/2006/relationships/hyperlink" Target="garantF1://18515269.0" TargetMode="External"/><Relationship Id="rId19" Type="http://schemas.openxmlformats.org/officeDocument/2006/relationships/hyperlink" Target="consultantplus://offline/ref=196587E7136D5B6B078435CECFE0F73E101E05CEED2E508952BA16E291C7B793C6BE1B83B82DAA636E7744D2E925AA3333315590EC2DkD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hyperlink" Target="consultantplus://offline/ref=C0BBA329F2B9727EE123E2825CF2A83029DE25A9C8794BE64EA5A78DAAF972E2A6B91FAD3E6BE5D3A18E6142CF4FtCD" TargetMode="External"/><Relationship Id="rId22" Type="http://schemas.openxmlformats.org/officeDocument/2006/relationships/image" Target="media/image2.wmf"/><Relationship Id="rId27" Type="http://schemas.openxmlformats.org/officeDocument/2006/relationships/hyperlink" Target="consultantplus://offline/ref=5A3FA3CD608BD715F5834660E772DEBCA819509C6DFB5C0D2D6C5AF860CF6F292B89A4547426FE3C5AA9BFB8F890634318928F0F1DE8845F6BEFBDC00EBFE" TargetMode="External"/><Relationship Id="rId3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nova\Desktop\&#1055;&#1086;&#1089;&#1090;&#1072;&#1085;&#1086;&#1074;&#1083;&#1077;&#1085;&#1080;&#1077;%20&#1040;&#1076;&#1084;&#1080;&#1085;&#1080;&#1089;&#1090;&#1088;&#1072;&#1094;&#1080;&#1080;%20&#1047;&#1040;&#1058;&#1054;%20&#1075;.%20&#1046;&#1077;&#1083;&#1077;&#1079;&#1085;&#1086;&#1075;&#1086;&#1088;&#1089;&#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D58A8-B5E0-443A-AA7F-5571ECF7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 ЗАТО г. Железногорск</Template>
  <TotalTime>1366</TotalTime>
  <Pages>1</Pages>
  <Words>13686</Words>
  <Characters>78016</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91519</CharactersWithSpaces>
  <SharedDoc>false</SharedDoc>
  <HLinks>
    <vt:vector size="24" baseType="variant">
      <vt:variant>
        <vt:i4>6291484</vt:i4>
      </vt:variant>
      <vt:variant>
        <vt:i4>33</vt:i4>
      </vt:variant>
      <vt:variant>
        <vt:i4>0</vt:i4>
      </vt:variant>
      <vt:variant>
        <vt:i4>5</vt:i4>
      </vt:variant>
      <vt:variant>
        <vt:lpwstr>mailto:root@adm26.krasnoyarsk.su</vt:lpwstr>
      </vt:variant>
      <vt:variant>
        <vt:lpwstr/>
      </vt:variant>
      <vt:variant>
        <vt:i4>6291484</vt:i4>
      </vt:variant>
      <vt:variant>
        <vt:i4>27</vt:i4>
      </vt:variant>
      <vt:variant>
        <vt:i4>0</vt:i4>
      </vt:variant>
      <vt:variant>
        <vt:i4>5</vt:i4>
      </vt:variant>
      <vt:variant>
        <vt:lpwstr>mailto:root@adm26.krasnoyarsk.su</vt:lpwstr>
      </vt:variant>
      <vt:variant>
        <vt:lpwstr/>
      </vt:variant>
      <vt:variant>
        <vt:i4>6291484</vt:i4>
      </vt:variant>
      <vt:variant>
        <vt:i4>12</vt:i4>
      </vt:variant>
      <vt:variant>
        <vt:i4>0</vt:i4>
      </vt:variant>
      <vt:variant>
        <vt:i4>5</vt:i4>
      </vt:variant>
      <vt:variant>
        <vt:lpwstr>mailto:root@adm26.krasnoyarsk.su</vt:lpwstr>
      </vt:variant>
      <vt:variant>
        <vt:lpwstr/>
      </vt:variant>
      <vt:variant>
        <vt:i4>6291484</vt:i4>
      </vt:variant>
      <vt:variant>
        <vt:i4>6</vt:i4>
      </vt:variant>
      <vt:variant>
        <vt:i4>0</vt:i4>
      </vt:variant>
      <vt:variant>
        <vt:i4>5</vt:i4>
      </vt:variant>
      <vt:variant>
        <vt:lpwstr>mailto:root@adm26.krasnoyarsk.su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Mironova</dc:creator>
  <cp:lastModifiedBy>Larionova</cp:lastModifiedBy>
  <cp:revision>100</cp:revision>
  <cp:lastPrinted>2023-03-24T01:36:00Z</cp:lastPrinted>
  <dcterms:created xsi:type="dcterms:W3CDTF">2023-03-21T08:35:00Z</dcterms:created>
  <dcterms:modified xsi:type="dcterms:W3CDTF">2023-04-18T05:14:00Z</dcterms:modified>
</cp:coreProperties>
</file>