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2D043B">
        <w:rPr>
          <w:rFonts w:ascii="Times New Roman" w:hAnsi="Times New Roman"/>
          <w:sz w:val="28"/>
          <w:szCs w:val="28"/>
        </w:rPr>
        <w:t>№ 2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EB02D1" w:rsidRPr="00B1479A" w:rsidRDefault="00C979C2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21.02</w:t>
      </w:r>
      <w:r w:rsidR="007868FF">
        <w:rPr>
          <w:rFonts w:ascii="Times New Roman" w:hAnsi="Times New Roman"/>
          <w:sz w:val="28"/>
          <w:szCs w:val="28"/>
        </w:rPr>
        <w:t>.</w:t>
      </w:r>
      <w:r w:rsidR="002D043B">
        <w:rPr>
          <w:rFonts w:ascii="Times New Roman" w:hAnsi="Times New Roman"/>
          <w:sz w:val="28"/>
          <w:szCs w:val="28"/>
        </w:rPr>
        <w:t>2023</w:t>
      </w:r>
      <w:r w:rsidR="00EB02D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324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 xml:space="preserve">Приложение № </w:t>
      </w:r>
      <w:r w:rsidR="002D043B">
        <w:rPr>
          <w:rFonts w:ascii="Times New Roman" w:hAnsi="Times New Roman"/>
          <w:sz w:val="28"/>
          <w:szCs w:val="28"/>
        </w:rPr>
        <w:t>6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Примерному положению</w:t>
      </w:r>
    </w:p>
    <w:p w:rsidR="002B79A8" w:rsidRDefault="002B79A8"/>
    <w:p w:rsidR="002D043B" w:rsidRPr="002D043B" w:rsidRDefault="002D043B" w:rsidP="002D04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043B">
        <w:rPr>
          <w:rFonts w:ascii="Times New Roman" w:hAnsi="Times New Roman" w:cs="Times New Roman"/>
          <w:sz w:val="24"/>
          <w:szCs w:val="24"/>
        </w:rPr>
        <w:t>УСЛОВИЯ И РАЗМЕРЫ ВЫПЛАТЫ РУКОВОДИТЕЛЮ</w:t>
      </w:r>
      <w:r>
        <w:rPr>
          <w:rFonts w:ascii="Times New Roman" w:hAnsi="Times New Roman" w:cs="Times New Roman"/>
          <w:sz w:val="24"/>
          <w:szCs w:val="24"/>
        </w:rPr>
        <w:t xml:space="preserve"> И ЕГО ЗАМЕСТИТЕЛЮ</w:t>
      </w:r>
    </w:p>
    <w:p w:rsidR="002D043B" w:rsidRPr="002D043B" w:rsidRDefault="002D043B" w:rsidP="002D04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043B">
        <w:rPr>
          <w:rFonts w:ascii="Times New Roman" w:hAnsi="Times New Roman" w:cs="Times New Roman"/>
          <w:sz w:val="24"/>
          <w:szCs w:val="24"/>
        </w:rPr>
        <w:t>ЗА КАЧЕСТВО ВЫПОЛНЯЕМЫХ РАБОТ, КРИТЕРИИ ОЦЕНКИ</w:t>
      </w:r>
    </w:p>
    <w:p w:rsidR="002D043B" w:rsidRPr="002D043B" w:rsidRDefault="002D043B" w:rsidP="002D04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043B">
        <w:rPr>
          <w:rFonts w:ascii="Times New Roman" w:hAnsi="Times New Roman" w:cs="Times New Roman"/>
          <w:sz w:val="24"/>
          <w:szCs w:val="24"/>
        </w:rPr>
        <w:t>РЕЗУЛЬТАТИВНОСТИ И КАЧЕСТВА ДЕЯТЕЛЬНОСТИ УЧРЕЖДЕНИЯ</w:t>
      </w:r>
    </w:p>
    <w:p w:rsidR="002D043B" w:rsidRDefault="002D043B" w:rsidP="002D043B">
      <w:pPr>
        <w:pStyle w:val="ConsPlusNormal"/>
        <w:spacing w:after="1"/>
      </w:pPr>
    </w:p>
    <w:p w:rsidR="002D043B" w:rsidRDefault="002D043B" w:rsidP="002D04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05"/>
        <w:gridCol w:w="1985"/>
        <w:gridCol w:w="2012"/>
        <w:gridCol w:w="1815"/>
        <w:gridCol w:w="1701"/>
      </w:tblGrid>
      <w:tr w:rsidR="002D043B" w:rsidTr="002D043B">
        <w:tc>
          <w:tcPr>
            <w:tcW w:w="1905" w:type="dxa"/>
            <w:vMerge w:val="restart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985" w:type="dxa"/>
            <w:vMerge w:val="restart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Критерии оценки результативности и качества деятельности учреждений</w:t>
            </w:r>
          </w:p>
        </w:tc>
        <w:tc>
          <w:tcPr>
            <w:tcW w:w="3827" w:type="dxa"/>
            <w:gridSpan w:val="2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1701" w:type="dxa"/>
            <w:vMerge w:val="restart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Размер к окладу (должностному окладу) в процентах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индикатор</w:t>
            </w:r>
          </w:p>
        </w:tc>
        <w:tc>
          <w:tcPr>
            <w:tcW w:w="1701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43B" w:rsidTr="002D043B">
        <w:tc>
          <w:tcPr>
            <w:tcW w:w="1905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2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043B" w:rsidTr="002D043B">
        <w:tc>
          <w:tcPr>
            <w:tcW w:w="1905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руководителя</w:t>
            </w:r>
          </w:p>
        </w:tc>
        <w:tc>
          <w:tcPr>
            <w:tcW w:w="198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ответственное отношение к своим обязанностям</w:t>
            </w:r>
          </w:p>
        </w:tc>
        <w:tc>
          <w:tcPr>
            <w:tcW w:w="2012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зафиксированных замечаний к руководителю со стороны контролирующих органов, учредителя, граждан</w:t>
            </w: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отсутствие случаев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исполнение муниципального задания</w:t>
            </w:r>
          </w:p>
        </w:tc>
        <w:tc>
          <w:tcPr>
            <w:tcW w:w="2012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выполнение показателей, установленных муниципальным заданием</w:t>
            </w: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86,7 - 94,9%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95 и более %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методическая деятельность учреждения</w:t>
            </w:r>
          </w:p>
        </w:tc>
        <w:tc>
          <w:tcPr>
            <w:tcW w:w="2012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проведение методических совещаний/семинаров</w:t>
            </w: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количество совещаний/семинаров - от 1 до 3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свыше 3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расширение масштаба деятельности учреждения</w:t>
            </w:r>
          </w:p>
        </w:tc>
        <w:tc>
          <w:tcPr>
            <w:tcW w:w="2012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привлечение организаций города, края, России в мероприятия учреждения, наличие соглашений, договоров о совместной деятельности</w:t>
            </w: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количество организаций - от 1 до 5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свыше 5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результативность учреждения</w:t>
            </w:r>
          </w:p>
        </w:tc>
        <w:tc>
          <w:tcPr>
            <w:tcW w:w="2012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учреждения на телевидении, радио и в печатных средствах массовой информации</w:t>
            </w: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количество сюжетов/публикаций/размещений материалов - от 1 до 3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свыше 3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vMerge w:val="restart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результативность финансово-экономической деятельности</w:t>
            </w: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исполнение бюджета - не менее 80%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2D043B" w:rsidTr="002D043B">
        <w:tc>
          <w:tcPr>
            <w:tcW w:w="190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2D043B" w:rsidRPr="002D043B" w:rsidRDefault="002D043B" w:rsidP="00BC6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не менее 90%</w:t>
            </w:r>
          </w:p>
        </w:tc>
        <w:tc>
          <w:tcPr>
            <w:tcW w:w="1701" w:type="dxa"/>
          </w:tcPr>
          <w:p w:rsidR="002D043B" w:rsidRPr="002D043B" w:rsidRDefault="002D043B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43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EE65A6" w:rsidRDefault="00EE65A6"/>
    <w:sectPr w:rsidR="00EE65A6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2D1"/>
    <w:rsid w:val="00151A60"/>
    <w:rsid w:val="00250086"/>
    <w:rsid w:val="002945E0"/>
    <w:rsid w:val="002B79A8"/>
    <w:rsid w:val="002D043B"/>
    <w:rsid w:val="00373655"/>
    <w:rsid w:val="004754F6"/>
    <w:rsid w:val="004B5EA2"/>
    <w:rsid w:val="007868FF"/>
    <w:rsid w:val="00A95EE1"/>
    <w:rsid w:val="00B71F51"/>
    <w:rsid w:val="00C979C2"/>
    <w:rsid w:val="00EB02D1"/>
    <w:rsid w:val="00EE65A6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5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EE65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8</cp:revision>
  <dcterms:created xsi:type="dcterms:W3CDTF">2022-12-05T03:21:00Z</dcterms:created>
  <dcterms:modified xsi:type="dcterms:W3CDTF">2023-02-22T02:59:00Z</dcterms:modified>
</cp:coreProperties>
</file>