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C7" w:rsidRPr="008C4034" w:rsidRDefault="001F7FC7" w:rsidP="001F7FC7">
      <w:pPr>
        <w:pStyle w:val="3"/>
        <w:framePr w:w="9897" w:wrap="around" w:x="1246" w:y="352"/>
        <w:rPr>
          <w:sz w:val="24"/>
          <w:szCs w:val="24"/>
        </w:rPr>
      </w:pPr>
      <w:r w:rsidRPr="008C4034">
        <w:rPr>
          <w:noProof/>
          <w:sz w:val="24"/>
          <w:szCs w:val="24"/>
        </w:rPr>
        <w:drawing>
          <wp:inline distT="0" distB="0" distL="0" distR="0">
            <wp:extent cx="609600" cy="895350"/>
            <wp:effectExtent l="19050" t="0" r="0" b="0"/>
            <wp:docPr id="4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FC7" w:rsidRPr="008C4034" w:rsidRDefault="001F7FC7" w:rsidP="001F7FC7">
      <w:pPr>
        <w:pStyle w:val="3"/>
        <w:framePr w:w="9897" w:wrap="around" w:x="1246" w:y="352"/>
        <w:rPr>
          <w:sz w:val="24"/>
          <w:szCs w:val="24"/>
        </w:rPr>
      </w:pPr>
    </w:p>
    <w:p w:rsidR="001F7FC7" w:rsidRPr="001F7FC7" w:rsidRDefault="001F7FC7" w:rsidP="001F7FC7">
      <w:pPr>
        <w:pStyle w:val="3"/>
        <w:framePr w:w="9897" w:wrap="around" w:x="1246" w:y="352"/>
        <w:rPr>
          <w:rFonts w:ascii="Arial" w:hAnsi="Arial" w:cs="Arial"/>
          <w:b w:val="0"/>
          <w:sz w:val="28"/>
          <w:szCs w:val="28"/>
        </w:rPr>
      </w:pPr>
      <w:r w:rsidRPr="001F7FC7">
        <w:rPr>
          <w:rFonts w:ascii="Arial" w:hAnsi="Arial" w:cs="Arial"/>
          <w:sz w:val="28"/>
          <w:szCs w:val="28"/>
        </w:rPr>
        <w:t>Городской округ «Закрытое административно – территориальное образование  Железного</w:t>
      </w:r>
      <w:proofErr w:type="gramStart"/>
      <w:r w:rsidRPr="001F7FC7">
        <w:rPr>
          <w:rFonts w:ascii="Arial" w:hAnsi="Arial" w:cs="Arial"/>
          <w:sz w:val="28"/>
          <w:szCs w:val="28"/>
        </w:rPr>
        <w:t>рск Кр</w:t>
      </w:r>
      <w:proofErr w:type="gramEnd"/>
      <w:r w:rsidRPr="001F7FC7">
        <w:rPr>
          <w:rFonts w:ascii="Arial" w:hAnsi="Arial" w:cs="Arial"/>
          <w:sz w:val="28"/>
          <w:szCs w:val="28"/>
        </w:rPr>
        <w:t>асноярского края»</w:t>
      </w:r>
    </w:p>
    <w:p w:rsidR="001F7FC7" w:rsidRPr="001F7FC7" w:rsidRDefault="001F7FC7" w:rsidP="001F7FC7">
      <w:pPr>
        <w:pStyle w:val="1"/>
        <w:framePr w:w="9897" w:wrap="around" w:x="1246" w:y="352"/>
        <w:rPr>
          <w:rFonts w:ascii="Arial" w:hAnsi="Arial" w:cs="Arial"/>
          <w:szCs w:val="28"/>
        </w:rPr>
      </w:pPr>
    </w:p>
    <w:p w:rsidR="001F7FC7" w:rsidRPr="00905ED3" w:rsidRDefault="001F7FC7" w:rsidP="001F7FC7">
      <w:pPr>
        <w:pStyle w:val="1"/>
        <w:framePr w:w="9897" w:wrap="around" w:x="1246" w:y="352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Pr="00905ED3">
        <w:rPr>
          <w:sz w:val="32"/>
          <w:szCs w:val="32"/>
        </w:rPr>
        <w:t xml:space="preserve">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1F7FC7" w:rsidRDefault="001F7FC7" w:rsidP="001F7FC7">
      <w:pPr>
        <w:framePr w:w="9897" w:h="1873" w:hSpace="180" w:wrap="around" w:vAnchor="text" w:hAnchor="page" w:x="1246" w:y="352"/>
        <w:jc w:val="center"/>
        <w:rPr>
          <w:rFonts w:ascii="Times New Roman" w:hAnsi="Times New Roman"/>
          <w:b/>
          <w:sz w:val="36"/>
        </w:rPr>
      </w:pPr>
    </w:p>
    <w:p w:rsidR="001F7FC7" w:rsidRPr="001F7FC7" w:rsidRDefault="001F7FC7" w:rsidP="001F7FC7">
      <w:pPr>
        <w:framePr w:w="9897" w:h="1873" w:hSpace="180" w:wrap="around" w:vAnchor="text" w:hAnchor="page" w:x="1246" w:y="352"/>
        <w:jc w:val="center"/>
        <w:rPr>
          <w:rFonts w:ascii="Arial" w:hAnsi="Arial" w:cs="Arial"/>
        </w:rPr>
      </w:pPr>
      <w:r w:rsidRPr="001F7FC7">
        <w:rPr>
          <w:rFonts w:ascii="Arial" w:hAnsi="Arial" w:cs="Arial"/>
          <w:b/>
          <w:sz w:val="36"/>
        </w:rPr>
        <w:t>ПОСТАНОВЛЕНИЕ</w:t>
      </w:r>
    </w:p>
    <w:p w:rsidR="00190A4B" w:rsidRPr="00570CCF" w:rsidRDefault="00190A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7FC7" w:rsidRPr="00570CCF" w:rsidRDefault="001F7F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7FC7" w:rsidRDefault="001F7FC7" w:rsidP="001F7FC7">
      <w:pPr>
        <w:pStyle w:val="a3"/>
        <w:jc w:val="center"/>
        <w:rPr>
          <w:rFonts w:ascii="Times New Roman" w:hAnsi="Times New Roman"/>
          <w:noProof/>
          <w:sz w:val="24"/>
          <w:szCs w:val="24"/>
        </w:rPr>
      </w:pPr>
    </w:p>
    <w:p w:rsidR="001F7FC7" w:rsidRDefault="001F7FC7" w:rsidP="001F7FC7">
      <w:pPr>
        <w:pStyle w:val="ConsPlusTitle"/>
        <w:tabs>
          <w:tab w:val="left" w:pos="2835"/>
          <w:tab w:val="left" w:pos="7350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02.12.2022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>№ 2534</w:t>
      </w:r>
    </w:p>
    <w:p w:rsidR="001F7FC7" w:rsidRDefault="001F7FC7" w:rsidP="00C868E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F7FC7" w:rsidRDefault="001F7FC7" w:rsidP="001F7F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7FC7">
        <w:rPr>
          <w:rFonts w:ascii="Times New Roman" w:hAnsi="Times New Roman" w:cs="Times New Roman"/>
          <w:sz w:val="24"/>
          <w:szCs w:val="24"/>
        </w:rPr>
        <w:t>г. Железногорск</w:t>
      </w:r>
    </w:p>
    <w:p w:rsidR="001F7FC7" w:rsidRDefault="001F7FC7" w:rsidP="001F7F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7FC7" w:rsidRPr="001F7FC7" w:rsidRDefault="001F7FC7" w:rsidP="001F7F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56C3" w:rsidRPr="00A13AC3" w:rsidRDefault="00190A4B" w:rsidP="00C868E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13AC3">
        <w:rPr>
          <w:rFonts w:ascii="Times New Roman" w:hAnsi="Times New Roman" w:cs="Times New Roman"/>
          <w:b w:val="0"/>
          <w:sz w:val="26"/>
          <w:szCs w:val="26"/>
        </w:rPr>
        <w:t>Об обеспечении доступа к информации о деятельности Администрации ЗАТО</w:t>
      </w:r>
    </w:p>
    <w:p w:rsidR="00190A4B" w:rsidRPr="00A13AC3" w:rsidRDefault="00190A4B" w:rsidP="00C868E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13AC3">
        <w:rPr>
          <w:rFonts w:ascii="Times New Roman" w:hAnsi="Times New Roman" w:cs="Times New Roman"/>
          <w:b w:val="0"/>
          <w:sz w:val="26"/>
          <w:szCs w:val="26"/>
        </w:rPr>
        <w:t>г. Железногорск</w:t>
      </w:r>
      <w:r w:rsidR="00BB795A" w:rsidRPr="00A13AC3">
        <w:rPr>
          <w:rFonts w:ascii="Times New Roman" w:hAnsi="Times New Roman" w:cs="Times New Roman"/>
          <w:b w:val="0"/>
          <w:sz w:val="26"/>
          <w:szCs w:val="26"/>
        </w:rPr>
        <w:t xml:space="preserve"> и подведомственных организаций</w:t>
      </w:r>
    </w:p>
    <w:p w:rsidR="00190A4B" w:rsidRPr="00A13AC3" w:rsidRDefault="00190A4B" w:rsidP="00CB6424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E305DE" w:rsidRPr="00A13AC3" w:rsidRDefault="00E305DE" w:rsidP="00CB6424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 w:rsidP="00E305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В целях обеспечения открытости и доступности информации о деятельности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  <w:r w:rsidR="00BB795A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, в соответствии со </w:t>
      </w:r>
      <w:hyperlink r:id="rId7">
        <w:r w:rsidRPr="00A13AC3">
          <w:rPr>
            <w:rFonts w:ascii="Times New Roman" w:hAnsi="Times New Roman" w:cs="Times New Roman"/>
            <w:sz w:val="26"/>
            <w:szCs w:val="26"/>
          </w:rPr>
          <w:t>статьями 10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>
        <w:r w:rsidRPr="00A13AC3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Федерального закона от 09.02.2009 </w:t>
      </w:r>
      <w:r w:rsidR="00F237B7" w:rsidRPr="00A13AC3">
        <w:rPr>
          <w:rFonts w:ascii="Times New Roman" w:hAnsi="Times New Roman" w:cs="Times New Roman"/>
          <w:sz w:val="26"/>
          <w:szCs w:val="26"/>
        </w:rPr>
        <w:t>№</w:t>
      </w:r>
      <w:r w:rsidRPr="00A13AC3">
        <w:rPr>
          <w:rFonts w:ascii="Times New Roman" w:hAnsi="Times New Roman" w:cs="Times New Roman"/>
          <w:sz w:val="26"/>
          <w:szCs w:val="26"/>
        </w:rPr>
        <w:t xml:space="preserve"> 8-ФЗ </w:t>
      </w:r>
      <w:r w:rsidR="00F237B7" w:rsidRPr="00A13AC3">
        <w:rPr>
          <w:rFonts w:ascii="Times New Roman" w:hAnsi="Times New Roman" w:cs="Times New Roman"/>
          <w:sz w:val="26"/>
          <w:szCs w:val="26"/>
        </w:rPr>
        <w:t>«</w:t>
      </w:r>
      <w:r w:rsidRPr="00A13AC3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237B7" w:rsidRPr="00A13AC3">
        <w:rPr>
          <w:rFonts w:ascii="Times New Roman" w:hAnsi="Times New Roman" w:cs="Times New Roman"/>
          <w:sz w:val="26"/>
          <w:szCs w:val="26"/>
        </w:rPr>
        <w:t>»</w:t>
      </w:r>
      <w:r w:rsidRPr="00A13AC3">
        <w:rPr>
          <w:rFonts w:ascii="Times New Roman" w:hAnsi="Times New Roman" w:cs="Times New Roman"/>
          <w:sz w:val="26"/>
          <w:szCs w:val="26"/>
        </w:rPr>
        <w:t xml:space="preserve">, </w:t>
      </w:r>
      <w:hyperlink r:id="rId9">
        <w:r w:rsidRPr="00A13AC3">
          <w:rPr>
            <w:rFonts w:ascii="Times New Roman" w:hAnsi="Times New Roman" w:cs="Times New Roman"/>
            <w:sz w:val="26"/>
            <w:szCs w:val="26"/>
          </w:rPr>
          <w:t>статьями 36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>
        <w:r w:rsidRPr="00A13AC3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1C428E" w:rsidRPr="00A13AC3">
        <w:rPr>
          <w:rFonts w:ascii="Times New Roman" w:hAnsi="Times New Roman" w:cs="Times New Roman"/>
          <w:sz w:val="26"/>
          <w:szCs w:val="26"/>
        </w:rPr>
        <w:t>2</w:t>
      </w:r>
      <w:r w:rsidRPr="00A13AC3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>
        <w:r w:rsidRPr="00A13AC3">
          <w:rPr>
            <w:rFonts w:ascii="Times New Roman" w:hAnsi="Times New Roman" w:cs="Times New Roman"/>
            <w:sz w:val="26"/>
            <w:szCs w:val="26"/>
          </w:rPr>
          <w:t>46</w:t>
        </w:r>
      </w:hyperlink>
      <w:r w:rsidR="001C428E" w:rsidRPr="00A13AC3">
        <w:rPr>
          <w:rFonts w:ascii="Times New Roman" w:hAnsi="Times New Roman" w:cs="Times New Roman"/>
          <w:sz w:val="26"/>
          <w:szCs w:val="26"/>
        </w:rPr>
        <w:t>, 47</w:t>
      </w:r>
      <w:r w:rsidRPr="00A13AC3">
        <w:rPr>
          <w:rFonts w:ascii="Times New Roman" w:hAnsi="Times New Roman" w:cs="Times New Roman"/>
          <w:sz w:val="26"/>
          <w:szCs w:val="26"/>
        </w:rPr>
        <w:t xml:space="preserve"> Устава ЗАТО Железногорск, постановляю:</w:t>
      </w:r>
    </w:p>
    <w:p w:rsidR="004C7112" w:rsidRPr="00A13AC3" w:rsidRDefault="004C7112" w:rsidP="004C7112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C7112" w:rsidRPr="00A13AC3" w:rsidRDefault="00295170" w:rsidP="004C711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3AC3">
        <w:rPr>
          <w:rFonts w:ascii="Times New Roman" w:hAnsi="Times New Roman"/>
          <w:sz w:val="26"/>
          <w:szCs w:val="26"/>
        </w:rPr>
        <w:t xml:space="preserve">1. </w:t>
      </w:r>
      <w:r w:rsidR="004C7112"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Определить сайт www.admk26.ru, электронный адрес которого включает доменное имя, право на которое принадлежит </w:t>
      </w:r>
      <w:proofErr w:type="gramStart"/>
      <w:r w:rsidR="004C7112" w:rsidRPr="00A13AC3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proofErr w:type="gramEnd"/>
      <w:r w:rsidR="004C7112"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 ЗАТО </w:t>
      </w:r>
      <w:r w:rsid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</w:t>
      </w:r>
      <w:r w:rsidR="004C7112"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г. Железногорск, официальным сайтом Администрации ЗАТО г. Железногорск в информационно-телекоммуникационной сети </w:t>
      </w:r>
      <w:r w:rsidR="00485767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C7112" w:rsidRPr="00A13AC3">
        <w:rPr>
          <w:rFonts w:ascii="Times New Roman" w:eastAsiaTheme="minorHAnsi" w:hAnsi="Times New Roman"/>
          <w:sz w:val="26"/>
          <w:szCs w:val="26"/>
          <w:lang w:eastAsia="en-US"/>
        </w:rPr>
        <w:t>Интернет</w:t>
      </w:r>
      <w:r w:rsidR="00485767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4C7112"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 для размещения официальной информации о деятельности Администрации ЗАТО г. Железногорск  и подведомственных организаций (далее – официальный сайт в сети «Интернет»).</w:t>
      </w:r>
    </w:p>
    <w:p w:rsidR="00295170" w:rsidRPr="00A13AC3" w:rsidRDefault="004C7112" w:rsidP="001B40CE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13AC3">
        <w:rPr>
          <w:rFonts w:ascii="Times New Roman" w:hAnsi="Times New Roman"/>
          <w:sz w:val="26"/>
          <w:szCs w:val="26"/>
        </w:rPr>
        <w:t xml:space="preserve">2. </w:t>
      </w:r>
      <w:r w:rsidR="00295170" w:rsidRPr="00A13AC3">
        <w:rPr>
          <w:rFonts w:ascii="Times New Roman" w:hAnsi="Times New Roman"/>
          <w:sz w:val="26"/>
          <w:szCs w:val="26"/>
        </w:rPr>
        <w:t>Утвердить:</w:t>
      </w:r>
    </w:p>
    <w:p w:rsidR="001F7FC7" w:rsidRDefault="00295170" w:rsidP="001B40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- </w:t>
      </w:r>
      <w:hyperlink w:anchor="P74">
        <w:r w:rsidRPr="00A13AC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об организации доступа к информации о деятельности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  <w:r w:rsidR="00BB795A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="00C868EB" w:rsidRPr="00A13AC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13AC3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F8187D" w:rsidRPr="00A13AC3">
        <w:rPr>
          <w:rFonts w:ascii="Times New Roman" w:hAnsi="Times New Roman" w:cs="Times New Roman"/>
          <w:sz w:val="26"/>
          <w:szCs w:val="26"/>
        </w:rPr>
        <w:t>№</w:t>
      </w:r>
      <w:r w:rsidRPr="00A13AC3">
        <w:rPr>
          <w:rFonts w:ascii="Times New Roman" w:hAnsi="Times New Roman" w:cs="Times New Roman"/>
          <w:sz w:val="26"/>
          <w:szCs w:val="26"/>
        </w:rPr>
        <w:t xml:space="preserve"> 1);</w:t>
      </w:r>
    </w:p>
    <w:p w:rsidR="00F8187D" w:rsidRPr="00A13AC3" w:rsidRDefault="00295170" w:rsidP="001B40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</w:t>
      </w:r>
      <w:r w:rsidR="000859DD">
        <w:rPr>
          <w:rFonts w:ascii="Times New Roman" w:hAnsi="Times New Roman" w:cs="Times New Roman"/>
          <w:sz w:val="26"/>
          <w:szCs w:val="26"/>
        </w:rPr>
        <w:t xml:space="preserve"> </w:t>
      </w:r>
      <w:hyperlink w:anchor="P285">
        <w:r w:rsidRPr="00A13AC3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информации о деятельности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</w:t>
      </w:r>
      <w:r w:rsidR="00A13AC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CB6424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Pr="00A13AC3">
        <w:rPr>
          <w:rFonts w:ascii="Times New Roman" w:hAnsi="Times New Roman" w:cs="Times New Roman"/>
          <w:sz w:val="26"/>
          <w:szCs w:val="26"/>
        </w:rPr>
        <w:t>г. Железногорск</w:t>
      </w:r>
      <w:r w:rsidR="00BB795A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, размещаемой </w:t>
      </w:r>
      <w:r w:rsidR="00F8187D" w:rsidRPr="00A13AC3">
        <w:rPr>
          <w:rFonts w:ascii="Times New Roman" w:hAnsi="Times New Roman" w:cs="Times New Roman"/>
          <w:sz w:val="26"/>
          <w:szCs w:val="26"/>
        </w:rPr>
        <w:t>на официальном сайте в сети «</w:t>
      </w:r>
      <w:r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F8187D" w:rsidRPr="00A13AC3">
        <w:rPr>
          <w:rFonts w:ascii="Times New Roman" w:hAnsi="Times New Roman" w:cs="Times New Roman"/>
          <w:sz w:val="26"/>
          <w:szCs w:val="26"/>
        </w:rPr>
        <w:t>»</w:t>
      </w:r>
      <w:r w:rsidRPr="00A13AC3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F8187D" w:rsidRPr="00A13AC3">
        <w:rPr>
          <w:rFonts w:ascii="Times New Roman" w:hAnsi="Times New Roman" w:cs="Times New Roman"/>
          <w:sz w:val="26"/>
          <w:szCs w:val="26"/>
        </w:rPr>
        <w:t>№</w:t>
      </w:r>
      <w:r w:rsidRPr="00A13AC3">
        <w:rPr>
          <w:rFonts w:ascii="Times New Roman" w:hAnsi="Times New Roman" w:cs="Times New Roman"/>
          <w:sz w:val="26"/>
          <w:szCs w:val="26"/>
        </w:rPr>
        <w:t xml:space="preserve"> 2);</w:t>
      </w:r>
    </w:p>
    <w:p w:rsidR="00F8187D" w:rsidRPr="00A13AC3" w:rsidRDefault="00F8187D" w:rsidP="001B40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- </w:t>
      </w:r>
      <w:r w:rsidR="000859DD">
        <w:rPr>
          <w:rFonts w:ascii="Times New Roman" w:hAnsi="Times New Roman" w:cs="Times New Roman"/>
          <w:sz w:val="26"/>
          <w:szCs w:val="26"/>
        </w:rPr>
        <w:t xml:space="preserve"> </w:t>
      </w:r>
      <w:hyperlink w:anchor="P285">
        <w:r w:rsidRPr="00A13AC3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информации </w:t>
      </w:r>
      <w:r w:rsidRPr="001B40CE">
        <w:rPr>
          <w:rFonts w:ascii="Times New Roman" w:hAnsi="Times New Roman" w:cs="Times New Roman"/>
          <w:sz w:val="26"/>
          <w:szCs w:val="26"/>
        </w:rPr>
        <w:t>о деятельности подведомственных организаций, размещаемой на их официальных сайтах</w:t>
      </w:r>
      <w:r w:rsidRPr="00A13AC3">
        <w:rPr>
          <w:rFonts w:ascii="Times New Roman" w:hAnsi="Times New Roman" w:cs="Times New Roman"/>
          <w:sz w:val="26"/>
          <w:szCs w:val="26"/>
        </w:rPr>
        <w:t>, в</w:t>
      </w:r>
      <w:r w:rsidR="00603F89" w:rsidRPr="00A13AC3">
        <w:rPr>
          <w:rFonts w:ascii="Times New Roman" w:hAnsi="Times New Roman" w:cs="Times New Roman"/>
          <w:sz w:val="26"/>
          <w:szCs w:val="26"/>
        </w:rPr>
        <w:t xml:space="preserve"> сети «</w:t>
      </w:r>
      <w:r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603F89" w:rsidRPr="00A13AC3">
        <w:rPr>
          <w:rFonts w:ascii="Times New Roman" w:hAnsi="Times New Roman" w:cs="Times New Roman"/>
          <w:sz w:val="26"/>
          <w:szCs w:val="26"/>
        </w:rPr>
        <w:t>»</w:t>
      </w:r>
      <w:r w:rsidRPr="00A13AC3">
        <w:rPr>
          <w:rFonts w:ascii="Times New Roman" w:hAnsi="Times New Roman" w:cs="Times New Roman"/>
          <w:sz w:val="26"/>
          <w:szCs w:val="26"/>
        </w:rPr>
        <w:t xml:space="preserve"> (Приложение № 3);</w:t>
      </w:r>
    </w:p>
    <w:p w:rsidR="00295170" w:rsidRPr="00A13AC3" w:rsidRDefault="00295170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- </w:t>
      </w:r>
      <w:hyperlink w:anchor="P540">
        <w:r w:rsidRPr="00A13AC3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к технологическим, программным и лингвистическим средствам обеспечения пользования официальным сайтом в</w:t>
      </w:r>
      <w:r w:rsidR="00F8187D" w:rsidRPr="00A13AC3">
        <w:rPr>
          <w:rFonts w:ascii="Times New Roman" w:hAnsi="Times New Roman" w:cs="Times New Roman"/>
          <w:sz w:val="26"/>
          <w:szCs w:val="26"/>
        </w:rPr>
        <w:t xml:space="preserve"> сети </w:t>
      </w:r>
      <w:r w:rsidR="00603F89" w:rsidRPr="00A13AC3">
        <w:rPr>
          <w:rFonts w:ascii="Times New Roman" w:hAnsi="Times New Roman" w:cs="Times New Roman"/>
          <w:sz w:val="26"/>
          <w:szCs w:val="26"/>
        </w:rPr>
        <w:t>«</w:t>
      </w:r>
      <w:r w:rsidR="00F8187D"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603F89" w:rsidRPr="00A13AC3">
        <w:rPr>
          <w:rFonts w:ascii="Times New Roman" w:hAnsi="Times New Roman" w:cs="Times New Roman"/>
          <w:sz w:val="26"/>
          <w:szCs w:val="26"/>
        </w:rPr>
        <w:t>»</w:t>
      </w:r>
      <w:r w:rsidR="00F8187D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="00F8187D" w:rsidRPr="00A13AC3">
        <w:rPr>
          <w:rFonts w:ascii="Times New Roman" w:hAnsi="Times New Roman" w:cs="Times New Roman"/>
          <w:sz w:val="26"/>
          <w:szCs w:val="26"/>
        </w:rPr>
        <w:lastRenderedPageBreak/>
        <w:t>(Приложение № 4</w:t>
      </w:r>
      <w:r w:rsidRPr="00A13AC3">
        <w:rPr>
          <w:rFonts w:ascii="Times New Roman" w:hAnsi="Times New Roman" w:cs="Times New Roman"/>
          <w:sz w:val="26"/>
          <w:szCs w:val="26"/>
        </w:rPr>
        <w:t>).</w:t>
      </w:r>
    </w:p>
    <w:p w:rsidR="00295170" w:rsidRPr="00A13AC3" w:rsidRDefault="008D0946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2"/>
      <w:bookmarkEnd w:id="0"/>
      <w:r w:rsidRPr="00A13AC3">
        <w:rPr>
          <w:rFonts w:ascii="Times New Roman" w:hAnsi="Times New Roman" w:cs="Times New Roman"/>
          <w:sz w:val="26"/>
          <w:szCs w:val="26"/>
        </w:rPr>
        <w:t>3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. Возложить ответственность за организацию доступа к информации о деятельности </w:t>
      </w:r>
      <w:proofErr w:type="gramStart"/>
      <w:r w:rsidR="00295170"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295170"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  <w:r w:rsidR="00BB795A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 на следующих лиц:</w:t>
      </w:r>
    </w:p>
    <w:p w:rsidR="00CB6424" w:rsidRPr="00A13AC3" w:rsidRDefault="00295170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- путем обнародования (опубликования) информации в средствах массовой информации - на </w:t>
      </w:r>
      <w:r w:rsidR="00603F89" w:rsidRPr="00A13AC3">
        <w:rPr>
          <w:rFonts w:ascii="Times New Roman" w:hAnsi="Times New Roman" w:cs="Times New Roman"/>
          <w:sz w:val="26"/>
          <w:szCs w:val="26"/>
        </w:rPr>
        <w:t>заместителя руководителя управления - заведующего отделом  Управлени</w:t>
      </w:r>
      <w:r w:rsidR="006B6136" w:rsidRPr="00A13AC3">
        <w:rPr>
          <w:rFonts w:ascii="Times New Roman" w:hAnsi="Times New Roman" w:cs="Times New Roman"/>
          <w:sz w:val="26"/>
          <w:szCs w:val="26"/>
        </w:rPr>
        <w:t>я</w:t>
      </w:r>
      <w:r w:rsidR="00603F89" w:rsidRPr="00A13AC3">
        <w:rPr>
          <w:rFonts w:ascii="Times New Roman" w:hAnsi="Times New Roman" w:cs="Times New Roman"/>
          <w:sz w:val="26"/>
          <w:szCs w:val="26"/>
        </w:rPr>
        <w:t xml:space="preserve"> внутреннего контроля </w:t>
      </w:r>
      <w:proofErr w:type="gramStart"/>
      <w:r w:rsidR="00175892"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175892"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 </w:t>
      </w:r>
      <w:r w:rsidR="006B6136" w:rsidRPr="00A13AC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603F89" w:rsidRPr="00A13AC3">
        <w:rPr>
          <w:rFonts w:ascii="Times New Roman" w:hAnsi="Times New Roman" w:cs="Times New Roman"/>
          <w:sz w:val="26"/>
          <w:szCs w:val="26"/>
        </w:rPr>
        <w:t xml:space="preserve">В.Г. </w:t>
      </w:r>
      <w:proofErr w:type="spellStart"/>
      <w:r w:rsidR="00603F89" w:rsidRPr="00A13AC3">
        <w:rPr>
          <w:rFonts w:ascii="Times New Roman" w:hAnsi="Times New Roman" w:cs="Times New Roman"/>
          <w:sz w:val="26"/>
          <w:szCs w:val="26"/>
        </w:rPr>
        <w:t>Винокурову</w:t>
      </w:r>
      <w:proofErr w:type="spellEnd"/>
      <w:r w:rsidRPr="00A13AC3">
        <w:rPr>
          <w:rFonts w:ascii="Times New Roman" w:hAnsi="Times New Roman" w:cs="Times New Roman"/>
          <w:sz w:val="26"/>
          <w:szCs w:val="26"/>
        </w:rPr>
        <w:t>;</w:t>
      </w:r>
    </w:p>
    <w:p w:rsidR="00CB6424" w:rsidRPr="00A13AC3" w:rsidRDefault="00295170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- путем предоставления информации пользователям по их запросу - на начальника отдела общественных связей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 И.С. Архипову;</w:t>
      </w:r>
    </w:p>
    <w:p w:rsidR="00CB6424" w:rsidRPr="00A13AC3" w:rsidRDefault="00295170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путе</w:t>
      </w:r>
      <w:r w:rsidR="00175892" w:rsidRPr="00A13AC3">
        <w:rPr>
          <w:rFonts w:ascii="Times New Roman" w:hAnsi="Times New Roman" w:cs="Times New Roman"/>
          <w:sz w:val="26"/>
          <w:szCs w:val="26"/>
        </w:rPr>
        <w:t xml:space="preserve">м размещения информации </w:t>
      </w:r>
      <w:r w:rsidR="008D0946" w:rsidRPr="00A13AC3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175892" w:rsidRPr="00A13AC3">
        <w:rPr>
          <w:rFonts w:ascii="Times New Roman" w:hAnsi="Times New Roman" w:cs="Times New Roman"/>
          <w:sz w:val="26"/>
          <w:szCs w:val="26"/>
        </w:rPr>
        <w:t>в сети «</w:t>
      </w:r>
      <w:r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175892" w:rsidRPr="00A13AC3">
        <w:rPr>
          <w:rFonts w:ascii="Times New Roman" w:hAnsi="Times New Roman" w:cs="Times New Roman"/>
          <w:sz w:val="26"/>
          <w:szCs w:val="26"/>
        </w:rPr>
        <w:t>»</w:t>
      </w:r>
      <w:r w:rsidRPr="00A13AC3">
        <w:rPr>
          <w:rFonts w:ascii="Times New Roman" w:hAnsi="Times New Roman" w:cs="Times New Roman"/>
          <w:sz w:val="26"/>
          <w:szCs w:val="26"/>
        </w:rPr>
        <w:t xml:space="preserve">, путем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самоуправления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Железногорск, а также на заседаниях коллегиальных органов Администрации ЗАТО г. Железногорск - на начальника отдела общественных связей Администрации ЗАТО г. Железногорск И.С. Архипову;</w:t>
      </w:r>
    </w:p>
    <w:p w:rsidR="00CB6424" w:rsidRPr="00A13AC3" w:rsidRDefault="00295170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- путем размещения информации в помещениях, занимаемых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Администрацией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 и ее структурными подразделениями, отраслевыми (функциональными) органами, и в иных отведенных для этих целей местах, а также путем ознакомления пользователей информацией с информацией в помещениях, занимаемых Администрацией ЗАТО г. Железногорск и ее структурными подразделениями, отраслевыми (функциональными) органами, а также через библиотечные и архивные фонды - на заместителя Главы ЗАТО г. Железногорск по общ</w:t>
      </w:r>
      <w:r w:rsidR="009E75A1" w:rsidRPr="00A13AC3">
        <w:rPr>
          <w:rFonts w:ascii="Times New Roman" w:hAnsi="Times New Roman" w:cs="Times New Roman"/>
          <w:sz w:val="26"/>
          <w:szCs w:val="26"/>
        </w:rPr>
        <w:t>ественно-политической работе А.В. Калинина</w:t>
      </w:r>
      <w:r w:rsidRPr="00A13AC3">
        <w:rPr>
          <w:rFonts w:ascii="Times New Roman" w:hAnsi="Times New Roman" w:cs="Times New Roman"/>
          <w:sz w:val="26"/>
          <w:szCs w:val="26"/>
        </w:rPr>
        <w:t xml:space="preserve">, на заместителя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 по социальным вопросам Е.А. Карташова.</w:t>
      </w:r>
    </w:p>
    <w:p w:rsidR="00CB6424" w:rsidRPr="00A13AC3" w:rsidRDefault="008D0946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4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. Руководителям структурных подразделений, отраслевых (функциональных) органов </w:t>
      </w:r>
      <w:proofErr w:type="gramStart"/>
      <w:r w:rsidR="00295170"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295170"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Железногорск, ответственным за подготовку, размещение, поддержание актуальности (обновление) информации в соответствии с Перечнем информации о деятельности Администрации ЗАТО</w:t>
      </w:r>
      <w:r w:rsidR="00CB6424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="00295170" w:rsidRPr="00A13AC3">
        <w:rPr>
          <w:rFonts w:ascii="Times New Roman" w:hAnsi="Times New Roman" w:cs="Times New Roman"/>
          <w:sz w:val="26"/>
          <w:szCs w:val="26"/>
        </w:rPr>
        <w:t>г. Железногорск</w:t>
      </w:r>
      <w:r w:rsidR="00BB795A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="00295170" w:rsidRPr="00A13AC3">
        <w:rPr>
          <w:rFonts w:ascii="Times New Roman" w:hAnsi="Times New Roman" w:cs="Times New Roman"/>
          <w:sz w:val="26"/>
          <w:szCs w:val="26"/>
        </w:rPr>
        <w:t>, размещаемой</w:t>
      </w:r>
      <w:r w:rsidR="009E75A1" w:rsidRPr="00A13AC3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в сети </w:t>
      </w:r>
      <w:r w:rsidR="009E75A1" w:rsidRPr="00A13AC3">
        <w:rPr>
          <w:rFonts w:ascii="Times New Roman" w:hAnsi="Times New Roman" w:cs="Times New Roman"/>
          <w:sz w:val="26"/>
          <w:szCs w:val="26"/>
        </w:rPr>
        <w:t>«Интернет»</w:t>
      </w:r>
      <w:r w:rsidR="00295170" w:rsidRPr="00A13AC3">
        <w:rPr>
          <w:rFonts w:ascii="Times New Roman" w:hAnsi="Times New Roman" w:cs="Times New Roman"/>
          <w:sz w:val="26"/>
          <w:szCs w:val="26"/>
        </w:rPr>
        <w:t>, утвержденным настоящим постановлением:</w:t>
      </w:r>
    </w:p>
    <w:p w:rsidR="00CB6424" w:rsidRPr="00A13AC3" w:rsidRDefault="00295170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обеспечить подготовку и размещение в срок до 01.1</w:t>
      </w:r>
      <w:r w:rsidR="009E75A1" w:rsidRPr="00A13AC3">
        <w:rPr>
          <w:rFonts w:ascii="Times New Roman" w:hAnsi="Times New Roman" w:cs="Times New Roman"/>
          <w:sz w:val="26"/>
          <w:szCs w:val="26"/>
        </w:rPr>
        <w:t>2</w:t>
      </w:r>
      <w:r w:rsidRPr="00A13AC3">
        <w:rPr>
          <w:rFonts w:ascii="Times New Roman" w:hAnsi="Times New Roman" w:cs="Times New Roman"/>
          <w:sz w:val="26"/>
          <w:szCs w:val="26"/>
        </w:rPr>
        <w:t>.202</w:t>
      </w:r>
      <w:r w:rsidR="009E75A1" w:rsidRPr="00A13AC3">
        <w:rPr>
          <w:rFonts w:ascii="Times New Roman" w:hAnsi="Times New Roman" w:cs="Times New Roman"/>
          <w:sz w:val="26"/>
          <w:szCs w:val="26"/>
        </w:rPr>
        <w:t>2</w:t>
      </w:r>
      <w:r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="00BB795A" w:rsidRPr="00A13AC3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A13AC3">
        <w:rPr>
          <w:rFonts w:ascii="Times New Roman" w:hAnsi="Times New Roman" w:cs="Times New Roman"/>
          <w:sz w:val="26"/>
          <w:szCs w:val="26"/>
        </w:rPr>
        <w:t xml:space="preserve">в сети </w:t>
      </w:r>
      <w:r w:rsidR="009E75A1" w:rsidRPr="00A13AC3">
        <w:rPr>
          <w:rFonts w:ascii="Times New Roman" w:hAnsi="Times New Roman" w:cs="Times New Roman"/>
          <w:sz w:val="26"/>
          <w:szCs w:val="26"/>
        </w:rPr>
        <w:t>«</w:t>
      </w:r>
      <w:r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9E75A1" w:rsidRPr="00A13AC3">
        <w:rPr>
          <w:rFonts w:ascii="Times New Roman" w:hAnsi="Times New Roman" w:cs="Times New Roman"/>
          <w:sz w:val="26"/>
          <w:szCs w:val="26"/>
        </w:rPr>
        <w:t>»</w:t>
      </w:r>
      <w:r w:rsidRPr="00A13AC3">
        <w:rPr>
          <w:rFonts w:ascii="Times New Roman" w:hAnsi="Times New Roman" w:cs="Times New Roman"/>
          <w:sz w:val="26"/>
          <w:szCs w:val="26"/>
        </w:rPr>
        <w:t xml:space="preserve"> информации в соответствии с указанным Перечнем информации, за исключением информации ограниченного доступа;</w:t>
      </w:r>
    </w:p>
    <w:p w:rsidR="00CB6424" w:rsidRPr="00A13AC3" w:rsidRDefault="00295170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- обеспечить соблюдение сроков подготовки и размещения информации о деятельности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  <w:r w:rsidR="00BB795A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="00CB6424" w:rsidRPr="00A13AC3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A13AC3">
        <w:rPr>
          <w:rFonts w:ascii="Times New Roman" w:hAnsi="Times New Roman" w:cs="Times New Roman"/>
          <w:sz w:val="26"/>
          <w:szCs w:val="26"/>
        </w:rPr>
        <w:t xml:space="preserve">в сети </w:t>
      </w:r>
      <w:r w:rsidR="009E75A1" w:rsidRPr="00A13AC3">
        <w:rPr>
          <w:rFonts w:ascii="Times New Roman" w:hAnsi="Times New Roman" w:cs="Times New Roman"/>
          <w:sz w:val="26"/>
          <w:szCs w:val="26"/>
        </w:rPr>
        <w:t>«</w:t>
      </w:r>
      <w:r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9E75A1" w:rsidRPr="00A13AC3">
        <w:rPr>
          <w:rFonts w:ascii="Times New Roman" w:hAnsi="Times New Roman" w:cs="Times New Roman"/>
          <w:sz w:val="26"/>
          <w:szCs w:val="26"/>
        </w:rPr>
        <w:t>»</w:t>
      </w:r>
      <w:r w:rsidRPr="00A13AC3">
        <w:rPr>
          <w:rFonts w:ascii="Times New Roman" w:hAnsi="Times New Roman" w:cs="Times New Roman"/>
          <w:sz w:val="26"/>
          <w:szCs w:val="26"/>
        </w:rPr>
        <w:t>;</w:t>
      </w:r>
    </w:p>
    <w:p w:rsidR="00CB6424" w:rsidRPr="00A13AC3" w:rsidRDefault="00295170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- обеспечить достоверное и своевременное обновление размещаемой </w:t>
      </w:r>
      <w:r w:rsidR="009E75A1" w:rsidRPr="00A13AC3">
        <w:rPr>
          <w:rFonts w:ascii="Times New Roman" w:hAnsi="Times New Roman" w:cs="Times New Roman"/>
          <w:sz w:val="26"/>
          <w:szCs w:val="26"/>
        </w:rPr>
        <w:t>на</w:t>
      </w:r>
      <w:r w:rsidR="00CB6424" w:rsidRPr="00A13AC3">
        <w:rPr>
          <w:rFonts w:ascii="Times New Roman" w:hAnsi="Times New Roman" w:cs="Times New Roman"/>
          <w:sz w:val="26"/>
          <w:szCs w:val="26"/>
        </w:rPr>
        <w:t xml:space="preserve"> официальном сайте в</w:t>
      </w:r>
      <w:r w:rsidRPr="00A13AC3">
        <w:rPr>
          <w:rFonts w:ascii="Times New Roman" w:hAnsi="Times New Roman" w:cs="Times New Roman"/>
          <w:sz w:val="26"/>
          <w:szCs w:val="26"/>
        </w:rPr>
        <w:t xml:space="preserve"> сети </w:t>
      </w:r>
      <w:r w:rsidR="00304A98" w:rsidRPr="00A13AC3">
        <w:rPr>
          <w:rFonts w:ascii="Times New Roman" w:hAnsi="Times New Roman" w:cs="Times New Roman"/>
          <w:sz w:val="26"/>
          <w:szCs w:val="26"/>
        </w:rPr>
        <w:t xml:space="preserve">«Интернет» </w:t>
      </w:r>
      <w:r w:rsidRPr="00A13AC3">
        <w:rPr>
          <w:rFonts w:ascii="Times New Roman" w:hAnsi="Times New Roman" w:cs="Times New Roman"/>
          <w:sz w:val="26"/>
          <w:szCs w:val="26"/>
        </w:rPr>
        <w:t xml:space="preserve">информации о деятельности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  <w:r w:rsidR="00BB795A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="00CB6424" w:rsidRPr="00A13AC3">
        <w:rPr>
          <w:rFonts w:ascii="Times New Roman" w:hAnsi="Times New Roman" w:cs="Times New Roman"/>
          <w:sz w:val="26"/>
          <w:szCs w:val="26"/>
        </w:rPr>
        <w:t>.</w:t>
      </w:r>
    </w:p>
    <w:p w:rsidR="00CB6424" w:rsidRPr="00A13AC3" w:rsidRDefault="008D0946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5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. Возложить на отдел общественных </w:t>
      </w:r>
      <w:proofErr w:type="gramStart"/>
      <w:r w:rsidR="00295170" w:rsidRPr="00A13AC3">
        <w:rPr>
          <w:rFonts w:ascii="Times New Roman" w:hAnsi="Times New Roman" w:cs="Times New Roman"/>
          <w:sz w:val="26"/>
          <w:szCs w:val="26"/>
        </w:rPr>
        <w:t>связей</w:t>
      </w:r>
      <w:proofErr w:type="gramEnd"/>
      <w:r w:rsidR="00295170" w:rsidRPr="00A13AC3">
        <w:rPr>
          <w:rFonts w:ascii="Times New Roman" w:hAnsi="Times New Roman" w:cs="Times New Roman"/>
          <w:sz w:val="26"/>
          <w:szCs w:val="26"/>
        </w:rPr>
        <w:t xml:space="preserve"> ЗАТО Железногорск (И.С. Архипова) контроль за информационным наполнением официального сайта</w:t>
      </w:r>
      <w:r w:rsidR="00804407" w:rsidRPr="00A13AC3">
        <w:rPr>
          <w:rFonts w:ascii="Times New Roman" w:hAnsi="Times New Roman" w:cs="Times New Roman"/>
          <w:sz w:val="26"/>
          <w:szCs w:val="26"/>
        </w:rPr>
        <w:t xml:space="preserve"> в сети «Интернет».</w:t>
      </w:r>
    </w:p>
    <w:p w:rsidR="00CB6424" w:rsidRPr="00A13AC3" w:rsidRDefault="008D0946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6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. Возложить контроль за информационным наполнением </w:t>
      </w:r>
      <w:r w:rsidR="00295170" w:rsidRPr="00A13AC3">
        <w:rPr>
          <w:rFonts w:ascii="Times New Roman" w:hAnsi="Times New Roman" w:cs="Times New Roman"/>
          <w:sz w:val="26"/>
          <w:szCs w:val="26"/>
        </w:rPr>
        <w:lastRenderedPageBreak/>
        <w:t xml:space="preserve">специализированных и тематических ресурсов официального сайта на ответственных за предоставление и размещение информации должностных лиц в соответствие с Перечнем информации о деятельности </w:t>
      </w:r>
      <w:proofErr w:type="gramStart"/>
      <w:r w:rsidR="00304A98"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304A98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="00295170" w:rsidRPr="00A13AC3">
        <w:rPr>
          <w:rFonts w:ascii="Times New Roman" w:hAnsi="Times New Roman" w:cs="Times New Roman"/>
          <w:sz w:val="26"/>
          <w:szCs w:val="26"/>
        </w:rPr>
        <w:t>ЗАТО</w:t>
      </w:r>
      <w:r w:rsidR="00304A98" w:rsidRPr="00A13AC3">
        <w:rPr>
          <w:rFonts w:ascii="Times New Roman" w:hAnsi="Times New Roman" w:cs="Times New Roman"/>
          <w:sz w:val="26"/>
          <w:szCs w:val="26"/>
        </w:rPr>
        <w:t xml:space="preserve"> г. 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 Железногорск</w:t>
      </w:r>
      <w:r w:rsidR="00BB795A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, размещаемой </w:t>
      </w:r>
      <w:r w:rsidR="00304A98" w:rsidRPr="00A13AC3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в сети </w:t>
      </w:r>
      <w:r w:rsidR="00A261D7" w:rsidRPr="00A13AC3">
        <w:rPr>
          <w:rFonts w:ascii="Times New Roman" w:hAnsi="Times New Roman" w:cs="Times New Roman"/>
          <w:sz w:val="26"/>
          <w:szCs w:val="26"/>
        </w:rPr>
        <w:t xml:space="preserve">«Интернет», </w:t>
      </w:r>
      <w:r w:rsidR="00295170" w:rsidRPr="00A13AC3">
        <w:rPr>
          <w:rFonts w:ascii="Times New Roman" w:hAnsi="Times New Roman" w:cs="Times New Roman"/>
          <w:sz w:val="26"/>
          <w:szCs w:val="26"/>
        </w:rPr>
        <w:t>утвержденным настоящим постановлением.</w:t>
      </w:r>
    </w:p>
    <w:p w:rsidR="00295170" w:rsidRPr="00A13AC3" w:rsidRDefault="008D0946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7</w:t>
      </w:r>
      <w:r w:rsidR="00295170" w:rsidRPr="00A13AC3">
        <w:rPr>
          <w:rFonts w:ascii="Times New Roman" w:hAnsi="Times New Roman" w:cs="Times New Roman"/>
          <w:sz w:val="26"/>
          <w:szCs w:val="26"/>
        </w:rPr>
        <w:t>. Возложить ответственность за выполнение Требований к технологическим, программным и лингвистическим средствам обеспечения пользования официальным сайтом</w:t>
      </w:r>
      <w:r w:rsidR="00A261D7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в сети </w:t>
      </w:r>
      <w:r w:rsidR="00A261D7" w:rsidRPr="00A13AC3">
        <w:rPr>
          <w:rFonts w:ascii="Times New Roman" w:hAnsi="Times New Roman" w:cs="Times New Roman"/>
          <w:sz w:val="26"/>
          <w:szCs w:val="26"/>
        </w:rPr>
        <w:t xml:space="preserve">«Интернет», 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утвержденных настоящим постановлением, на начальника отдела общественных связей </w:t>
      </w:r>
      <w:proofErr w:type="gramStart"/>
      <w:r w:rsidR="00D75472"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D75472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ЗАТО </w:t>
      </w:r>
      <w:r w:rsidR="00D75472" w:rsidRPr="00A13AC3">
        <w:rPr>
          <w:rFonts w:ascii="Times New Roman" w:hAnsi="Times New Roman" w:cs="Times New Roman"/>
          <w:sz w:val="26"/>
          <w:szCs w:val="26"/>
        </w:rPr>
        <w:t xml:space="preserve">г. </w:t>
      </w:r>
      <w:r w:rsidR="00295170" w:rsidRPr="00A13AC3">
        <w:rPr>
          <w:rFonts w:ascii="Times New Roman" w:hAnsi="Times New Roman" w:cs="Times New Roman"/>
          <w:sz w:val="26"/>
          <w:szCs w:val="26"/>
        </w:rPr>
        <w:t>Железногорск И.С. Архипову.</w:t>
      </w:r>
    </w:p>
    <w:p w:rsidR="00CB6424" w:rsidRPr="00A13AC3" w:rsidRDefault="008D0946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9"/>
      <w:bookmarkEnd w:id="1"/>
      <w:r w:rsidRPr="00A13AC3">
        <w:rPr>
          <w:rFonts w:ascii="Times New Roman" w:hAnsi="Times New Roman" w:cs="Times New Roman"/>
          <w:sz w:val="26"/>
          <w:szCs w:val="26"/>
        </w:rPr>
        <w:t>8</w:t>
      </w:r>
      <w:r w:rsidR="00295170" w:rsidRPr="00A13AC3">
        <w:rPr>
          <w:rFonts w:ascii="Times New Roman" w:hAnsi="Times New Roman" w:cs="Times New Roman"/>
          <w:sz w:val="26"/>
          <w:szCs w:val="26"/>
        </w:rPr>
        <w:t>. Возложить контроль за соблюдением Требований к технологическим, программным и лингвистическим средствам обеспечения пользования официальным сайтом</w:t>
      </w:r>
      <w:r w:rsidR="00A261D7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в сети </w:t>
      </w:r>
      <w:r w:rsidR="00A261D7" w:rsidRPr="00A13AC3">
        <w:rPr>
          <w:rFonts w:ascii="Times New Roman" w:hAnsi="Times New Roman" w:cs="Times New Roman"/>
          <w:sz w:val="26"/>
          <w:szCs w:val="26"/>
        </w:rPr>
        <w:t xml:space="preserve">«Интернет», 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утвержденных настоящим постановлением, на заведующего отделом информационно-технологического, организационного обеспечения и связи </w:t>
      </w:r>
      <w:proofErr w:type="gramStart"/>
      <w:r w:rsidR="00804407"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804407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="00295170" w:rsidRPr="00A13AC3">
        <w:rPr>
          <w:rFonts w:ascii="Times New Roman" w:hAnsi="Times New Roman" w:cs="Times New Roman"/>
          <w:sz w:val="26"/>
          <w:szCs w:val="26"/>
        </w:rPr>
        <w:t>ЗАТО</w:t>
      </w:r>
      <w:r w:rsidR="00804407" w:rsidRPr="00A13AC3">
        <w:rPr>
          <w:rFonts w:ascii="Times New Roman" w:hAnsi="Times New Roman" w:cs="Times New Roman"/>
          <w:sz w:val="26"/>
          <w:szCs w:val="26"/>
        </w:rPr>
        <w:t xml:space="preserve"> г.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 Железногорск В.А. Архипова.</w:t>
      </w:r>
    </w:p>
    <w:p w:rsidR="00295170" w:rsidRPr="00A13AC3" w:rsidRDefault="008D0946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9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. За неисполнение настоящего постановления ответственные должностные лица несут административную ответственность, предусмотренную </w:t>
      </w:r>
      <w:hyperlink r:id="rId12">
        <w:r w:rsidR="00295170" w:rsidRPr="00A13AC3">
          <w:rPr>
            <w:rFonts w:ascii="Times New Roman" w:hAnsi="Times New Roman" w:cs="Times New Roman"/>
            <w:sz w:val="26"/>
            <w:szCs w:val="26"/>
          </w:rPr>
          <w:t>статьями 13.27</w:t>
        </w:r>
      </w:hyperlink>
      <w:r w:rsidR="00295170" w:rsidRPr="00A13AC3">
        <w:rPr>
          <w:rFonts w:ascii="Times New Roman" w:hAnsi="Times New Roman" w:cs="Times New Roman"/>
          <w:sz w:val="26"/>
          <w:szCs w:val="26"/>
        </w:rPr>
        <w:t>,</w:t>
      </w:r>
      <w:r w:rsidR="00625FA7" w:rsidRPr="00A13AC3">
        <w:rPr>
          <w:rFonts w:ascii="Times New Roman" w:hAnsi="Times New Roman" w:cs="Times New Roman"/>
          <w:sz w:val="26"/>
          <w:szCs w:val="26"/>
        </w:rPr>
        <w:t xml:space="preserve"> </w:t>
      </w:r>
      <w:hyperlink r:id="rId13">
        <w:r w:rsidR="00295170" w:rsidRPr="00A13AC3">
          <w:rPr>
            <w:rFonts w:ascii="Times New Roman" w:hAnsi="Times New Roman" w:cs="Times New Roman"/>
            <w:sz w:val="26"/>
            <w:szCs w:val="26"/>
          </w:rPr>
          <w:t>13.28</w:t>
        </w:r>
      </w:hyperlink>
      <w:r w:rsidR="00295170" w:rsidRPr="00A13AC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95170" w:rsidRPr="00A13AC3" w:rsidRDefault="008D0946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10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. Финансовое обеспечение расходных обязательств, связанных с реализацией настоящего Постановления, осуществлять в пределах бюджетных ассигнований, предусмотренных в </w:t>
      </w:r>
      <w:proofErr w:type="gramStart"/>
      <w:r w:rsidR="00295170" w:rsidRPr="00A13AC3">
        <w:rPr>
          <w:rFonts w:ascii="Times New Roman" w:hAnsi="Times New Roman" w:cs="Times New Roman"/>
          <w:sz w:val="26"/>
          <w:szCs w:val="26"/>
        </w:rPr>
        <w:t>бюджете</w:t>
      </w:r>
      <w:proofErr w:type="gramEnd"/>
      <w:r w:rsidR="00295170" w:rsidRPr="00A13AC3">
        <w:rPr>
          <w:rFonts w:ascii="Times New Roman" w:hAnsi="Times New Roman" w:cs="Times New Roman"/>
          <w:sz w:val="26"/>
          <w:szCs w:val="26"/>
        </w:rPr>
        <w:t xml:space="preserve"> ЗАТО Железногорск на указанные цели.</w:t>
      </w:r>
    </w:p>
    <w:p w:rsidR="00102AA9" w:rsidRPr="00A13AC3" w:rsidRDefault="00295170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</w:t>
      </w:r>
      <w:r w:rsidR="008D0946" w:rsidRPr="00A13AC3">
        <w:rPr>
          <w:rFonts w:ascii="Times New Roman" w:hAnsi="Times New Roman" w:cs="Times New Roman"/>
          <w:sz w:val="26"/>
          <w:szCs w:val="26"/>
        </w:rPr>
        <w:t>1</w:t>
      </w:r>
      <w:r w:rsidR="00102AA9" w:rsidRPr="00A13AC3">
        <w:rPr>
          <w:rFonts w:ascii="Times New Roman" w:hAnsi="Times New Roman" w:cs="Times New Roman"/>
          <w:sz w:val="26"/>
          <w:szCs w:val="26"/>
        </w:rPr>
        <w:t>. Отменить:</w:t>
      </w:r>
    </w:p>
    <w:p w:rsidR="00CF6C93" w:rsidRPr="00A13AC3" w:rsidRDefault="00CF6C93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- постановление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 Красноярского края от 20.05.2020 № 898 «Об определении официального сайта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 для размещения официальной информации»;</w:t>
      </w:r>
    </w:p>
    <w:p w:rsidR="00CB6424" w:rsidRPr="00A13AC3" w:rsidRDefault="00102AA9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- постановление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 Красноярского края от 16.11.2010 № 1856 «Об обеспечении доступа к информации о деятельности Администрации ЗАТО г. Железногорск»;</w:t>
      </w:r>
    </w:p>
    <w:p w:rsidR="00CB6424" w:rsidRPr="00A13AC3" w:rsidRDefault="00DC1588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п</w:t>
      </w:r>
      <w:r w:rsidR="00102AA9" w:rsidRPr="00A13AC3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proofErr w:type="gramStart"/>
      <w:r w:rsidR="00102AA9"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102AA9"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 Красноярск</w:t>
      </w:r>
      <w:r w:rsidRPr="00A13AC3">
        <w:rPr>
          <w:rFonts w:ascii="Times New Roman" w:hAnsi="Times New Roman" w:cs="Times New Roman"/>
          <w:sz w:val="26"/>
          <w:szCs w:val="26"/>
        </w:rPr>
        <w:t>ого</w:t>
      </w:r>
      <w:r w:rsidR="00102AA9" w:rsidRPr="00A13AC3">
        <w:rPr>
          <w:rFonts w:ascii="Times New Roman" w:hAnsi="Times New Roman" w:cs="Times New Roman"/>
          <w:sz w:val="26"/>
          <w:szCs w:val="26"/>
        </w:rPr>
        <w:t xml:space="preserve"> кра</w:t>
      </w:r>
      <w:r w:rsidRPr="00A13AC3">
        <w:rPr>
          <w:rFonts w:ascii="Times New Roman" w:hAnsi="Times New Roman" w:cs="Times New Roman"/>
          <w:sz w:val="26"/>
          <w:szCs w:val="26"/>
        </w:rPr>
        <w:t>я</w:t>
      </w:r>
      <w:r w:rsidR="00102AA9" w:rsidRPr="00A13AC3">
        <w:rPr>
          <w:rFonts w:ascii="Times New Roman" w:hAnsi="Times New Roman" w:cs="Times New Roman"/>
          <w:sz w:val="26"/>
          <w:szCs w:val="26"/>
        </w:rPr>
        <w:t xml:space="preserve"> от 17.01.2011 </w:t>
      </w:r>
      <w:r w:rsidRPr="00A13AC3">
        <w:rPr>
          <w:rFonts w:ascii="Times New Roman" w:hAnsi="Times New Roman" w:cs="Times New Roman"/>
          <w:sz w:val="26"/>
          <w:szCs w:val="26"/>
        </w:rPr>
        <w:t>№</w:t>
      </w:r>
      <w:r w:rsidR="00102AA9" w:rsidRPr="00A13AC3">
        <w:rPr>
          <w:rFonts w:ascii="Times New Roman" w:hAnsi="Times New Roman" w:cs="Times New Roman"/>
          <w:sz w:val="26"/>
          <w:szCs w:val="26"/>
        </w:rPr>
        <w:t xml:space="preserve"> 79 </w:t>
      </w:r>
      <w:r w:rsidRPr="00A13AC3">
        <w:rPr>
          <w:rFonts w:ascii="Times New Roman" w:hAnsi="Times New Roman" w:cs="Times New Roman"/>
          <w:sz w:val="26"/>
          <w:szCs w:val="26"/>
        </w:rPr>
        <w:t>«</w:t>
      </w:r>
      <w:r w:rsidR="00102AA9" w:rsidRPr="00A13AC3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ЗАТО г. Железногорск от 16.11.2010 </w:t>
      </w:r>
      <w:r w:rsidRPr="00A13AC3">
        <w:rPr>
          <w:rFonts w:ascii="Times New Roman" w:hAnsi="Times New Roman" w:cs="Times New Roman"/>
          <w:sz w:val="26"/>
          <w:szCs w:val="26"/>
        </w:rPr>
        <w:t>№</w:t>
      </w:r>
      <w:r w:rsidR="00102AA9" w:rsidRPr="00A13AC3">
        <w:rPr>
          <w:rFonts w:ascii="Times New Roman" w:hAnsi="Times New Roman" w:cs="Times New Roman"/>
          <w:sz w:val="26"/>
          <w:szCs w:val="26"/>
        </w:rPr>
        <w:t xml:space="preserve"> 1856 "Об обеспечении доступа к информации о деятельности Администрации ЗАТО г. Железногорск"</w:t>
      </w:r>
      <w:r w:rsidRPr="00A13AC3">
        <w:rPr>
          <w:rFonts w:ascii="Times New Roman" w:hAnsi="Times New Roman" w:cs="Times New Roman"/>
          <w:sz w:val="26"/>
          <w:szCs w:val="26"/>
        </w:rPr>
        <w:t>»;</w:t>
      </w:r>
    </w:p>
    <w:p w:rsidR="00CB6424" w:rsidRPr="00A13AC3" w:rsidRDefault="00DC1588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- постановление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 Красноярского края от 28.01.2014 № 184 «О внесении изменений в Постановление Администрации ЗАТО г. Железногорск от 16.11.2010 № 1856 "Об обеспечении доступа к информации о деятельности Администрации ЗАТО г. Железногорск"»;</w:t>
      </w:r>
    </w:p>
    <w:p w:rsidR="00CB6424" w:rsidRPr="00A13AC3" w:rsidRDefault="00DC1588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- постановление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 Красноярского края от 24.09.2021 № 1751 «О внесении изменений в Постановление Администрации ЗАТО г. Железногорск от 16.11.2010 № 1856 "Об обеспечении доступа к информации о деятельности Администрации ЗАТО г. Железногорск"»;</w:t>
      </w:r>
    </w:p>
    <w:p w:rsidR="00660C7B" w:rsidRPr="00A13AC3" w:rsidRDefault="00DC1588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- постановление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 Красноярского края от 17.01.2022 № 49 «О внесении изменений в Постановление Администрации ЗАТО г. Железногорск от 16.11.2010 № 1856 "Об обеспечении доступа к информации о деятельности Администрации ЗАТО г. Железногорск"».</w:t>
      </w:r>
    </w:p>
    <w:p w:rsidR="00CB6424" w:rsidRPr="00A13AC3" w:rsidRDefault="00102AA9" w:rsidP="00E305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3AC3">
        <w:rPr>
          <w:rFonts w:ascii="Times New Roman" w:hAnsi="Times New Roman"/>
          <w:sz w:val="26"/>
          <w:szCs w:val="26"/>
        </w:rPr>
        <w:lastRenderedPageBreak/>
        <w:t>1</w:t>
      </w:r>
      <w:r w:rsidR="008D0946" w:rsidRPr="00A13AC3">
        <w:rPr>
          <w:rFonts w:ascii="Times New Roman" w:hAnsi="Times New Roman"/>
          <w:sz w:val="26"/>
          <w:szCs w:val="26"/>
        </w:rPr>
        <w:t>2</w:t>
      </w:r>
      <w:r w:rsidR="00660C7B" w:rsidRPr="00A13AC3">
        <w:rPr>
          <w:rFonts w:ascii="Times New Roman" w:hAnsi="Times New Roman"/>
          <w:sz w:val="26"/>
          <w:szCs w:val="26"/>
        </w:rPr>
        <w:t xml:space="preserve">. </w:t>
      </w:r>
      <w:r w:rsidR="00660C7B"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Управлению внутреннего контроля </w:t>
      </w:r>
      <w:proofErr w:type="gramStart"/>
      <w:r w:rsidR="00660C7B" w:rsidRPr="00A13AC3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proofErr w:type="gramEnd"/>
      <w:r w:rsidR="00660C7B"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 ЗАТО г. Железногорск (В.Г. </w:t>
      </w:r>
      <w:proofErr w:type="spellStart"/>
      <w:r w:rsidR="00660C7B" w:rsidRPr="00A13AC3">
        <w:rPr>
          <w:rFonts w:ascii="Times New Roman" w:eastAsiaTheme="minorHAnsi" w:hAnsi="Times New Roman"/>
          <w:sz w:val="26"/>
          <w:szCs w:val="26"/>
          <w:lang w:eastAsia="en-US"/>
        </w:rPr>
        <w:t>Винокуровой</w:t>
      </w:r>
      <w:proofErr w:type="spellEnd"/>
      <w:r w:rsidR="00660C7B" w:rsidRPr="00A13AC3">
        <w:rPr>
          <w:rFonts w:ascii="Times New Roman" w:eastAsiaTheme="minorHAnsi" w:hAnsi="Times New Roman"/>
          <w:sz w:val="26"/>
          <w:szCs w:val="26"/>
          <w:lang w:eastAsia="en-US"/>
        </w:rPr>
        <w:t>) довести настоящее Постановление до сведения населения через газету "Город и горожане".</w:t>
      </w:r>
    </w:p>
    <w:p w:rsidR="002B2EBE" w:rsidRPr="00A13AC3" w:rsidRDefault="00660C7B" w:rsidP="00E305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3AC3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8D0946" w:rsidRPr="00A13AC3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. Отделу общественных связей </w:t>
      </w:r>
      <w:proofErr w:type="gramStart"/>
      <w:r w:rsidRPr="00A13AC3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proofErr w:type="gramEnd"/>
      <w:r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 ЗАТО г. Железногорск (И.С. Архипова) разместить настоящее Постановление на официальном сайте </w:t>
      </w:r>
      <w:r w:rsidR="002B2EBE"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в сети </w:t>
      </w:r>
      <w:r w:rsidR="005D74E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B2EBE" w:rsidRPr="00A13AC3">
        <w:rPr>
          <w:rFonts w:ascii="Times New Roman" w:eastAsiaTheme="minorHAnsi" w:hAnsi="Times New Roman"/>
          <w:sz w:val="26"/>
          <w:szCs w:val="26"/>
          <w:lang w:eastAsia="en-US"/>
        </w:rPr>
        <w:t>Интернет</w:t>
      </w:r>
      <w:r w:rsidR="005D74EE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B2EBE"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 w:rsidR="00CB6424" w:rsidRPr="00A13AC3" w:rsidRDefault="00295170" w:rsidP="00E305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13AC3">
        <w:rPr>
          <w:rFonts w:ascii="Times New Roman" w:hAnsi="Times New Roman"/>
          <w:sz w:val="26"/>
          <w:szCs w:val="26"/>
        </w:rPr>
        <w:t>1</w:t>
      </w:r>
      <w:r w:rsidR="008D0946" w:rsidRPr="00A13AC3">
        <w:rPr>
          <w:rFonts w:ascii="Times New Roman" w:hAnsi="Times New Roman"/>
          <w:sz w:val="26"/>
          <w:szCs w:val="26"/>
        </w:rPr>
        <w:t>4</w:t>
      </w:r>
      <w:r w:rsidRPr="00A13AC3">
        <w:rPr>
          <w:rFonts w:ascii="Times New Roman" w:hAnsi="Times New Roman"/>
          <w:sz w:val="26"/>
          <w:szCs w:val="26"/>
        </w:rPr>
        <w:t>. Контроль над исполнением Постановления оставляю за собой.</w:t>
      </w:r>
    </w:p>
    <w:p w:rsidR="00D236F6" w:rsidRPr="00A13AC3" w:rsidRDefault="00295170" w:rsidP="00E305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13AC3">
        <w:rPr>
          <w:rFonts w:ascii="Times New Roman" w:hAnsi="Times New Roman"/>
          <w:sz w:val="26"/>
          <w:szCs w:val="26"/>
        </w:rPr>
        <w:t>1</w:t>
      </w:r>
      <w:r w:rsidR="008D0946" w:rsidRPr="00A13AC3">
        <w:rPr>
          <w:rFonts w:ascii="Times New Roman" w:hAnsi="Times New Roman"/>
          <w:sz w:val="26"/>
          <w:szCs w:val="26"/>
        </w:rPr>
        <w:t>5</w:t>
      </w:r>
      <w:r w:rsidRPr="00A13AC3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</w:t>
      </w:r>
      <w:r w:rsidR="00D236F6" w:rsidRPr="00A13AC3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01.12.2022 г.</w:t>
      </w:r>
    </w:p>
    <w:p w:rsidR="00E305DE" w:rsidRPr="00A13AC3" w:rsidRDefault="00E305DE" w:rsidP="00E305DE">
      <w:pPr>
        <w:pStyle w:val="ConsPlusNormal"/>
        <w:tabs>
          <w:tab w:val="left" w:pos="7155"/>
        </w:tabs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 w:rsidP="00E305DE">
      <w:pPr>
        <w:pStyle w:val="ConsPlusNormal"/>
        <w:tabs>
          <w:tab w:val="left" w:pos="7155"/>
        </w:tabs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3AC3">
        <w:rPr>
          <w:rFonts w:ascii="Times New Roman" w:hAnsi="Times New Roman" w:cs="Times New Roman"/>
          <w:sz w:val="26"/>
          <w:szCs w:val="26"/>
        </w:rPr>
        <w:t>Глава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  <w:r w:rsidR="00E46086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="00BB795A" w:rsidRPr="00A13AC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46086" w:rsidRPr="00A13AC3">
        <w:rPr>
          <w:rFonts w:ascii="Times New Roman" w:hAnsi="Times New Roman" w:cs="Times New Roman"/>
          <w:sz w:val="26"/>
          <w:szCs w:val="26"/>
        </w:rPr>
        <w:tab/>
      </w:r>
      <w:r w:rsidR="00BB795A" w:rsidRPr="00A13AC3">
        <w:rPr>
          <w:rFonts w:ascii="Times New Roman" w:hAnsi="Times New Roman" w:cs="Times New Roman"/>
          <w:sz w:val="26"/>
          <w:szCs w:val="26"/>
        </w:rPr>
        <w:t xml:space="preserve">         </w:t>
      </w:r>
      <w:r w:rsidR="00E46086" w:rsidRPr="00A13AC3">
        <w:rPr>
          <w:rFonts w:ascii="Times New Roman" w:hAnsi="Times New Roman" w:cs="Times New Roman"/>
          <w:sz w:val="26"/>
          <w:szCs w:val="26"/>
        </w:rPr>
        <w:t xml:space="preserve">И.Г. </w:t>
      </w:r>
      <w:proofErr w:type="spellStart"/>
      <w:r w:rsidR="00E46086" w:rsidRPr="00A13AC3">
        <w:rPr>
          <w:rFonts w:ascii="Times New Roman" w:hAnsi="Times New Roman" w:cs="Times New Roman"/>
          <w:sz w:val="26"/>
          <w:szCs w:val="26"/>
        </w:rPr>
        <w:t>Куксин</w:t>
      </w:r>
      <w:proofErr w:type="spellEnd"/>
    </w:p>
    <w:p w:rsidR="00295170" w:rsidRPr="00A13AC3" w:rsidRDefault="00295170" w:rsidP="00E3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795A" w:rsidRPr="00A13AC3" w:rsidRDefault="00CB6424" w:rsidP="00BB795A">
      <w:pPr>
        <w:spacing w:line="276" w:lineRule="auto"/>
        <w:ind w:left="7080"/>
        <w:jc w:val="right"/>
        <w:rPr>
          <w:rFonts w:ascii="Times New Roman" w:hAnsi="Times New Roman"/>
          <w:sz w:val="26"/>
          <w:szCs w:val="26"/>
        </w:rPr>
      </w:pPr>
      <w:r w:rsidRPr="00A13AC3">
        <w:rPr>
          <w:rFonts w:ascii="Times New Roman" w:hAnsi="Times New Roman"/>
          <w:sz w:val="26"/>
          <w:szCs w:val="26"/>
        </w:rPr>
        <w:br w:type="page"/>
      </w:r>
      <w:r w:rsidR="00295170" w:rsidRPr="00A13AC3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7F783F" w:rsidRPr="00A13AC3">
        <w:rPr>
          <w:rFonts w:ascii="Times New Roman" w:hAnsi="Times New Roman"/>
          <w:sz w:val="26"/>
          <w:szCs w:val="26"/>
        </w:rPr>
        <w:t xml:space="preserve"> №</w:t>
      </w:r>
      <w:r w:rsidR="00295170" w:rsidRPr="00A13AC3">
        <w:rPr>
          <w:rFonts w:ascii="Times New Roman" w:hAnsi="Times New Roman"/>
          <w:sz w:val="26"/>
          <w:szCs w:val="26"/>
        </w:rPr>
        <w:t xml:space="preserve"> 1</w:t>
      </w:r>
    </w:p>
    <w:p w:rsidR="00BB795A" w:rsidRPr="00A13AC3" w:rsidRDefault="00295170" w:rsidP="00BB795A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A13AC3">
        <w:rPr>
          <w:rFonts w:ascii="Times New Roman" w:hAnsi="Times New Roman"/>
          <w:sz w:val="26"/>
          <w:szCs w:val="26"/>
        </w:rPr>
        <w:t>к Постановлению</w:t>
      </w:r>
      <w:r w:rsidR="00BB795A" w:rsidRPr="00A13AC3">
        <w:rPr>
          <w:rFonts w:ascii="Times New Roman" w:hAnsi="Times New Roman"/>
          <w:sz w:val="26"/>
          <w:szCs w:val="26"/>
        </w:rPr>
        <w:t xml:space="preserve"> </w:t>
      </w:r>
      <w:r w:rsidRPr="00A13AC3">
        <w:rPr>
          <w:rFonts w:ascii="Times New Roman" w:hAnsi="Times New Roman"/>
          <w:sz w:val="26"/>
          <w:szCs w:val="26"/>
        </w:rPr>
        <w:t>Администрации</w:t>
      </w:r>
    </w:p>
    <w:p w:rsidR="00BB795A" w:rsidRPr="00A13AC3" w:rsidRDefault="00295170" w:rsidP="00BB795A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A13AC3">
        <w:rPr>
          <w:rFonts w:ascii="Times New Roman" w:hAnsi="Times New Roman"/>
          <w:sz w:val="26"/>
          <w:szCs w:val="26"/>
        </w:rPr>
        <w:t xml:space="preserve"> </w:t>
      </w:r>
      <w:r w:rsidR="00BB795A" w:rsidRPr="00A13AC3">
        <w:rPr>
          <w:rFonts w:ascii="Times New Roman" w:hAnsi="Times New Roman"/>
          <w:sz w:val="26"/>
          <w:szCs w:val="26"/>
        </w:rPr>
        <w:tab/>
      </w:r>
      <w:r w:rsidR="00BB795A" w:rsidRPr="00A13AC3">
        <w:rPr>
          <w:rFonts w:ascii="Times New Roman" w:hAnsi="Times New Roman"/>
          <w:sz w:val="26"/>
          <w:szCs w:val="26"/>
        </w:rPr>
        <w:tab/>
      </w:r>
      <w:r w:rsidR="00BB795A" w:rsidRPr="00A13AC3">
        <w:rPr>
          <w:rFonts w:ascii="Times New Roman" w:hAnsi="Times New Roman"/>
          <w:sz w:val="26"/>
          <w:szCs w:val="26"/>
        </w:rPr>
        <w:tab/>
      </w:r>
      <w:r w:rsidRPr="00A13AC3">
        <w:rPr>
          <w:rFonts w:ascii="Times New Roman" w:hAnsi="Times New Roman"/>
          <w:sz w:val="26"/>
          <w:szCs w:val="26"/>
        </w:rPr>
        <w:t xml:space="preserve">ЗАТО </w:t>
      </w:r>
      <w:proofErr w:type="gramStart"/>
      <w:r w:rsidRPr="00A13AC3">
        <w:rPr>
          <w:rFonts w:ascii="Times New Roman" w:hAnsi="Times New Roman"/>
          <w:sz w:val="26"/>
          <w:szCs w:val="26"/>
        </w:rPr>
        <w:t>г</w:t>
      </w:r>
      <w:proofErr w:type="gramEnd"/>
      <w:r w:rsidRPr="00A13AC3">
        <w:rPr>
          <w:rFonts w:ascii="Times New Roman" w:hAnsi="Times New Roman"/>
          <w:sz w:val="26"/>
          <w:szCs w:val="26"/>
        </w:rPr>
        <w:t>. Железногорск</w:t>
      </w:r>
    </w:p>
    <w:p w:rsidR="00295170" w:rsidRPr="00A13AC3" w:rsidRDefault="00051CB8" w:rsidP="00BB795A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A13AC3">
        <w:rPr>
          <w:rFonts w:ascii="Times New Roman" w:hAnsi="Times New Roman"/>
          <w:sz w:val="26"/>
          <w:szCs w:val="26"/>
        </w:rPr>
        <w:t xml:space="preserve"> о</w:t>
      </w:r>
      <w:r w:rsidR="00295170" w:rsidRPr="00A13AC3">
        <w:rPr>
          <w:rFonts w:ascii="Times New Roman" w:hAnsi="Times New Roman"/>
          <w:sz w:val="26"/>
          <w:szCs w:val="26"/>
        </w:rPr>
        <w:t>т</w:t>
      </w:r>
      <w:r w:rsidRPr="00A13AC3">
        <w:rPr>
          <w:rFonts w:ascii="Times New Roman" w:hAnsi="Times New Roman"/>
          <w:sz w:val="26"/>
          <w:szCs w:val="26"/>
        </w:rPr>
        <w:t xml:space="preserve">                   </w:t>
      </w:r>
      <w:r w:rsidR="00140AA7" w:rsidRPr="00A13AC3">
        <w:rPr>
          <w:rFonts w:ascii="Times New Roman" w:hAnsi="Times New Roman"/>
          <w:sz w:val="26"/>
          <w:szCs w:val="26"/>
        </w:rPr>
        <w:t>2022</w:t>
      </w:r>
      <w:r w:rsidRPr="00A13AC3">
        <w:rPr>
          <w:rFonts w:ascii="Times New Roman" w:hAnsi="Times New Roman"/>
          <w:sz w:val="26"/>
          <w:szCs w:val="26"/>
        </w:rPr>
        <w:t xml:space="preserve"> г.               №</w:t>
      </w:r>
    </w:p>
    <w:p w:rsidR="00295170" w:rsidRPr="00A13AC3" w:rsidRDefault="00295170" w:rsidP="00BB795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51CB8" w:rsidRPr="00A13AC3" w:rsidRDefault="00051C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74"/>
      <w:bookmarkEnd w:id="2"/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ПОЛОЖЕНИЕ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ОБ ОРГАНИЗАЦИИ ДОСТУПА К ИНФОРМАЦИИ О ДЕЯТЕЛЬНОСТИ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  <w:r w:rsidR="00BB795A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</w:p>
    <w:p w:rsidR="00295170" w:rsidRPr="00A13AC3" w:rsidRDefault="00295170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1.1. Настоящее Положение об организации доступа к информации о деятельности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 (далее - Положение) разработано в соответствии с Федеральным </w:t>
      </w:r>
      <w:hyperlink r:id="rId14">
        <w:r w:rsidRPr="00A13AC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от 09.02.2009 </w:t>
      </w:r>
      <w:r w:rsidR="00051CB8" w:rsidRPr="00A13AC3">
        <w:rPr>
          <w:rFonts w:ascii="Times New Roman" w:hAnsi="Times New Roman" w:cs="Times New Roman"/>
          <w:sz w:val="26"/>
          <w:szCs w:val="26"/>
        </w:rPr>
        <w:t>№ 8-ФЗ «</w:t>
      </w:r>
      <w:r w:rsidRPr="00A13AC3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</w:t>
      </w:r>
      <w:r w:rsidR="00051CB8" w:rsidRPr="00A13AC3">
        <w:rPr>
          <w:rFonts w:ascii="Times New Roman" w:hAnsi="Times New Roman" w:cs="Times New Roman"/>
          <w:sz w:val="26"/>
          <w:szCs w:val="26"/>
        </w:rPr>
        <w:t xml:space="preserve">рганов местного самоуправления» </w:t>
      </w:r>
      <w:r w:rsidRPr="00A13AC3">
        <w:rPr>
          <w:rFonts w:ascii="Times New Roman" w:hAnsi="Times New Roman" w:cs="Times New Roman"/>
          <w:sz w:val="26"/>
          <w:szCs w:val="26"/>
        </w:rPr>
        <w:t xml:space="preserve">и определяет общие требования и порядок организации доступа граждан (физических лиц), организаций (юридических лиц) и общественных объединений к информации о деятельности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 (далее - Администрация)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, предоставления информации о деятельности Администрации 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и подведомственных организаций </w:t>
      </w:r>
      <w:r w:rsidRPr="00A13AC3">
        <w:rPr>
          <w:rFonts w:ascii="Times New Roman" w:hAnsi="Times New Roman" w:cs="Times New Roman"/>
          <w:sz w:val="26"/>
          <w:szCs w:val="26"/>
        </w:rPr>
        <w:t>по запросам, организации контроля за обеспечением доступа к информации о деятельности Администрации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1.2. В настоящем Положении используются основные понятия и определения Федерального </w:t>
      </w:r>
      <w:hyperlink r:id="rId15">
        <w:r w:rsidRPr="00A13AC3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от 09.02.2009 </w:t>
      </w:r>
      <w:r w:rsidR="008105CB" w:rsidRPr="00A13AC3">
        <w:rPr>
          <w:rFonts w:ascii="Times New Roman" w:hAnsi="Times New Roman" w:cs="Times New Roman"/>
          <w:sz w:val="26"/>
          <w:szCs w:val="26"/>
        </w:rPr>
        <w:t>№ 8-ФЗ «</w:t>
      </w:r>
      <w:r w:rsidRPr="00A13AC3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105CB" w:rsidRPr="00A13AC3">
        <w:rPr>
          <w:rFonts w:ascii="Times New Roman" w:hAnsi="Times New Roman" w:cs="Times New Roman"/>
          <w:sz w:val="26"/>
          <w:szCs w:val="26"/>
        </w:rPr>
        <w:t>»</w:t>
      </w:r>
      <w:r w:rsidRPr="00A13AC3">
        <w:rPr>
          <w:rFonts w:ascii="Times New Roman" w:hAnsi="Times New Roman" w:cs="Times New Roman"/>
          <w:sz w:val="26"/>
          <w:szCs w:val="26"/>
        </w:rPr>
        <w:t>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1.3. Под информацией о деятельности Администрации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 понимается информация (в том числе документированная), созданная в пределах своих полномочий Администрацией или подведомственными ей организациями либо поступившая в Администрацию и указанные организации. К информации о деятельности Администрации также относятся муниципальные правовые акты, устанавливающие структуру, полномочия, порядок формирования и деятельности Администрации, ее структурных подразделений, отраслевых (функциональных) органов и подведомственных организаций, иная информация, касающаяся их деятельности.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1.4. Основными принципами обеспечения доступа к информации о деятельности Администрации 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и подведомственных организаций </w:t>
      </w:r>
      <w:r w:rsidRPr="00A13AC3">
        <w:rPr>
          <w:rFonts w:ascii="Times New Roman" w:hAnsi="Times New Roman" w:cs="Times New Roman"/>
          <w:sz w:val="26"/>
          <w:szCs w:val="26"/>
        </w:rPr>
        <w:t>являются: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открытость и доступность информации о деятельности Администрации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федеральным законом;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lastRenderedPageBreak/>
        <w:t>- достоверность и своевременность предоставления информации о деятельности Администрации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свобода поиска, получения и передачи информации о деятельности Администрации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соблюдение прав и законных интересов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.</w:t>
      </w:r>
    </w:p>
    <w:p w:rsidR="00CF6C93" w:rsidRPr="00A13AC3" w:rsidRDefault="00CF6C93" w:rsidP="00CF6C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1.5. Доступ к информации о деятельности Администрации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 обеспечивается следующими способами:</w:t>
      </w:r>
    </w:p>
    <w:p w:rsidR="00CF6C93" w:rsidRPr="00A13AC3" w:rsidRDefault="00CF6C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обнародование (опубликование) информации в средствах массовой информации;</w:t>
      </w:r>
    </w:p>
    <w:p w:rsidR="00CF6C93" w:rsidRPr="00A13AC3" w:rsidRDefault="00CF6C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 w:rsidP="00941D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13AC3">
        <w:rPr>
          <w:rFonts w:ascii="Times New Roman" w:hAnsi="Times New Roman"/>
          <w:sz w:val="26"/>
          <w:szCs w:val="26"/>
        </w:rPr>
        <w:t xml:space="preserve">- размещение </w:t>
      </w:r>
      <w:r w:rsidR="008105CB" w:rsidRPr="00A13AC3">
        <w:rPr>
          <w:rFonts w:ascii="Times New Roman" w:hAnsi="Times New Roman"/>
          <w:sz w:val="26"/>
          <w:szCs w:val="26"/>
        </w:rPr>
        <w:t xml:space="preserve">Администрацией и подведомственными организациями </w:t>
      </w:r>
      <w:r w:rsidR="008105CB"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в сети «Интернет» информации, предусмотренной </w:t>
      </w:r>
      <w:hyperlink r:id="rId16" w:history="1">
        <w:r w:rsidR="008105CB" w:rsidRPr="00A13AC3">
          <w:rPr>
            <w:rFonts w:ascii="Times New Roman" w:eastAsiaTheme="minorHAnsi" w:hAnsi="Times New Roman"/>
            <w:sz w:val="26"/>
            <w:szCs w:val="26"/>
            <w:lang w:eastAsia="en-US"/>
          </w:rPr>
          <w:t>статьей 13</w:t>
        </w:r>
      </w:hyperlink>
      <w:r w:rsidR="008105CB"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105CB" w:rsidRPr="00A13AC3">
        <w:rPr>
          <w:rFonts w:ascii="Times New Roman" w:hAnsi="Times New Roman"/>
          <w:sz w:val="26"/>
          <w:szCs w:val="26"/>
        </w:rPr>
        <w:t xml:space="preserve">Федерального </w:t>
      </w:r>
      <w:hyperlink r:id="rId17">
        <w:r w:rsidR="008105CB" w:rsidRPr="00A13AC3">
          <w:rPr>
            <w:rFonts w:ascii="Times New Roman" w:hAnsi="Times New Roman"/>
            <w:sz w:val="26"/>
            <w:szCs w:val="26"/>
          </w:rPr>
          <w:t>закона</w:t>
        </w:r>
      </w:hyperlink>
      <w:r w:rsidR="008105CB" w:rsidRPr="00A13AC3">
        <w:rPr>
          <w:rFonts w:ascii="Times New Roman" w:hAnsi="Times New Roman"/>
          <w:sz w:val="26"/>
          <w:szCs w:val="26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="00370336" w:rsidRPr="00A13AC3">
        <w:rPr>
          <w:rFonts w:ascii="Times New Roman" w:hAnsi="Times New Roman"/>
          <w:sz w:val="26"/>
          <w:szCs w:val="26"/>
        </w:rPr>
        <w:t>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размещение информации в помещениях, занимаемых Администрацией и ее структурными подразделениями, отраслевыми (функциональными) органами, и в иных отведенных для этих целей местах;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ознакомление пользователей с информацией в помещениях, занимаемых Администрацией и ее структурными подразделениями, отраслевыми (функциональными) органами, а также через библиотечные и архивные фонды;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-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самоуправления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Железногорск, а также на заседаниях коллегиальных органов Администрации;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предоставление информации пользователям по их запросу;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1.6. Действие настоящего Положения не распространяется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>: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отношения, связанные с обеспечением доступа к персональным данным, обработка которых осуществляется Администрацией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подведомственными организациями</w:t>
      </w:r>
      <w:r w:rsidRPr="00A13AC3">
        <w:rPr>
          <w:rFonts w:ascii="Times New Roman" w:hAnsi="Times New Roman" w:cs="Times New Roman"/>
          <w:sz w:val="26"/>
          <w:szCs w:val="26"/>
        </w:rPr>
        <w:t>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порядок рассмотрения Администрацией обращений граждан;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порядок предоставления Администрацией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lastRenderedPageBreak/>
        <w:t>1.7.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2. ПРАВА И ОБЯЗАННОСТИ ПОЛЬЗОВАТЕЛЯ ИНФОРМАЦИЕЙ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2.1. Пользователь информацией имеет право: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получать достоверную информацию о деятельности Администрации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отказаться от получения информации о деятельности Администрации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не обосновывать необходимость получения запрашиваемой информации о деятельности Администрации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, доступ к которой не ограничен;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обжаловать в установленном порядке акты и (или) действия (бездействие) Администрации,</w:t>
      </w:r>
      <w:r w:rsidR="00AB10F3" w:rsidRPr="00A13AC3">
        <w:rPr>
          <w:rFonts w:ascii="Times New Roman" w:hAnsi="Times New Roman" w:cs="Times New Roman"/>
          <w:sz w:val="26"/>
          <w:szCs w:val="26"/>
        </w:rPr>
        <w:t xml:space="preserve"> подведомственных организаций,</w:t>
      </w:r>
      <w:r w:rsidRPr="00A13AC3">
        <w:rPr>
          <w:rFonts w:ascii="Times New Roman" w:hAnsi="Times New Roman" w:cs="Times New Roman"/>
          <w:sz w:val="26"/>
          <w:szCs w:val="26"/>
        </w:rPr>
        <w:t xml:space="preserve"> должностных лиц</w:t>
      </w:r>
      <w:r w:rsidR="00AB10F3" w:rsidRPr="00A13AC3">
        <w:rPr>
          <w:rFonts w:ascii="Times New Roman" w:hAnsi="Times New Roman" w:cs="Times New Roman"/>
          <w:sz w:val="26"/>
          <w:szCs w:val="26"/>
        </w:rPr>
        <w:t xml:space="preserve"> Администрации и 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, нарушающие право на доступ к информации о деятельности Администрации и установленный порядок его реализации;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требовать в установленном действующим законодательством порядке возмещения вреда, причиненного нарушением его права на доступ к информации о деятельности Администрации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.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3. ОСНОВНЫЕ ТРЕБОВАНИЯ ПРИ ОБЕСПЕЧЕНИИ ДОСТУПА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К ИНФОРМАЦИИ О ДЕЯТЕЛЬНОСТИ АДМИНИСТРАЦИИ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3.1. Основными требованиями при обеспечении доступа к информации о деятельности Администрации</w:t>
      </w:r>
      <w:r w:rsidR="00934719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достоверность предоставляемой информации;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соблюдение сроков и порядка предоставления информации;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изъятие из предоставляемой информации сведений, относящихся к информации ограниченного доступа;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создание организационно-технических и других условий, необходимых для реализации права на доступ к информации, а также создание муниципальных информационных систем для обслуживания пользователей информацией;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учет расходов, связанных с обеспечением доступа к информации о деятельности Администрации</w:t>
      </w:r>
      <w:r w:rsidR="00C475D6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, при планировании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бюджета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Железногорск.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4. ФОРМА ПРЕДОСТАВЛЕНИЯ ИНФОРМАЦИИ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lastRenderedPageBreak/>
        <w:t>О ДЕЯТЕЛЬНОСТИ АДМИНИСТРАЦИИ</w:t>
      </w:r>
      <w:r w:rsidR="00C475D6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4.1. Информация о деятельности Администрации</w:t>
      </w:r>
      <w:r w:rsidR="00C475D6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 может предоставляться в устной форме и (или) в виде документированной информации, в том числе в виде электронного документа, в соответствии с действующим законодательством, муниципальными правовыми актами и настоящим Положением.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4.2. Форма предоставления информации устанавливается настоящим Положением, законами и иными нормативно-правовыми актами. В случае если форма предоставления информации о деятельности Администрации</w:t>
      </w:r>
      <w:r w:rsidR="00C475D6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4.2.1. Общедоступная информация о деятельности Администрации</w:t>
      </w:r>
      <w:r w:rsidR="00C475D6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 предоставляется Администрацией неограниченному кругу лиц посредством ее размещения </w:t>
      </w:r>
      <w:r w:rsidR="00987005" w:rsidRPr="00A13AC3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A13AC3">
        <w:rPr>
          <w:rFonts w:ascii="Times New Roman" w:hAnsi="Times New Roman" w:cs="Times New Roman"/>
          <w:sz w:val="26"/>
          <w:szCs w:val="26"/>
        </w:rPr>
        <w:t>в форме открытых данных.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4.3. Информация о деятельности Администрации</w:t>
      </w:r>
      <w:r w:rsidR="00C475D6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должностных лиц Администрации, уполномоченных на ее предоставление.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4.4. Информация о деятельности Администрации</w:t>
      </w:r>
      <w:r w:rsidR="00C475D6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 может быть передана по сетям связи общего пользования.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5. ОБНАРОДОВАНИЕ (ОПУБЛИКОВАНИЕ) ИНФОРМАЦИИ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В СРЕДСТВАХ МАССОВОЙ ИНФОРМАЦИИ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5.1. Обнародование (опубликование) информации о деятельности Администрации </w:t>
      </w:r>
      <w:r w:rsidR="00C475D6" w:rsidRPr="00A13AC3">
        <w:rPr>
          <w:rFonts w:ascii="Times New Roman" w:hAnsi="Times New Roman" w:cs="Times New Roman"/>
          <w:sz w:val="26"/>
          <w:szCs w:val="26"/>
        </w:rPr>
        <w:t xml:space="preserve">и подведомственных организаций </w:t>
      </w:r>
      <w:r w:rsidRPr="00A13AC3">
        <w:rPr>
          <w:rFonts w:ascii="Times New Roman" w:hAnsi="Times New Roman" w:cs="Times New Roman"/>
          <w:sz w:val="26"/>
          <w:szCs w:val="26"/>
        </w:rPr>
        <w:t xml:space="preserve">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w:anchor="P139">
        <w:r w:rsidRPr="00A13AC3">
          <w:rPr>
            <w:rFonts w:ascii="Times New Roman" w:hAnsi="Times New Roman" w:cs="Times New Roman"/>
            <w:sz w:val="26"/>
            <w:szCs w:val="26"/>
          </w:rPr>
          <w:t>пунктами 5.2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40">
        <w:r w:rsidRPr="00A13AC3">
          <w:rPr>
            <w:rFonts w:ascii="Times New Roman" w:hAnsi="Times New Roman" w:cs="Times New Roman"/>
            <w:sz w:val="26"/>
            <w:szCs w:val="26"/>
          </w:rPr>
          <w:t>5.3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настоящего раздела.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39"/>
      <w:bookmarkEnd w:id="3"/>
      <w:r w:rsidRPr="00A13AC3">
        <w:rPr>
          <w:rFonts w:ascii="Times New Roman" w:hAnsi="Times New Roman" w:cs="Times New Roman"/>
          <w:sz w:val="26"/>
          <w:szCs w:val="26"/>
        </w:rPr>
        <w:t>5.2. Если для отдельных видов информации о деятельности Администрации</w:t>
      </w:r>
      <w:r w:rsidR="00C475D6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Федерации, а в отношении отдельных видов информации о деятельности Администрации также законодательством Красноярского края, муниципальными правовыми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актами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Железногорск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40"/>
      <w:bookmarkEnd w:id="4"/>
      <w:r w:rsidRPr="00A13AC3">
        <w:rPr>
          <w:rFonts w:ascii="Times New Roman" w:hAnsi="Times New Roman" w:cs="Times New Roman"/>
          <w:sz w:val="26"/>
          <w:szCs w:val="26"/>
        </w:rPr>
        <w:t xml:space="preserve">5.3. Официальное опубликование нормативных правовых актов Администрации осуществляется в соответствии с установленным законодательством Российской Федерации, </w:t>
      </w:r>
      <w:hyperlink r:id="rId18">
        <w:proofErr w:type="gramStart"/>
        <w:r w:rsidRPr="00A13AC3">
          <w:rPr>
            <w:rFonts w:ascii="Times New Roman" w:hAnsi="Times New Roman" w:cs="Times New Roman"/>
            <w:sz w:val="26"/>
            <w:szCs w:val="26"/>
          </w:rPr>
          <w:t>Уставом</w:t>
        </w:r>
        <w:proofErr w:type="gramEnd"/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ЗАТО Железногорск и иными муниципальными правовыми актами порядком их официального опубликования.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6</w:t>
      </w:r>
      <w:r w:rsidR="00F9007D" w:rsidRPr="00A13AC3">
        <w:rPr>
          <w:rFonts w:ascii="Times New Roman" w:hAnsi="Times New Roman" w:cs="Times New Roman"/>
          <w:sz w:val="26"/>
          <w:szCs w:val="26"/>
        </w:rPr>
        <w:t>. РАЗМЕЩЕНИЕ ИНФОРМАЦИИ В СЕТИ «</w:t>
      </w:r>
      <w:r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F9007D" w:rsidRPr="00A13AC3">
        <w:rPr>
          <w:rFonts w:ascii="Times New Roman" w:hAnsi="Times New Roman" w:cs="Times New Roman"/>
          <w:sz w:val="26"/>
          <w:szCs w:val="26"/>
        </w:rPr>
        <w:t>»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 w:rsidP="00F33A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5" w:name="P146"/>
      <w:bookmarkEnd w:id="5"/>
      <w:r w:rsidRPr="00A13AC3">
        <w:rPr>
          <w:rFonts w:ascii="Times New Roman" w:hAnsi="Times New Roman"/>
          <w:sz w:val="26"/>
          <w:szCs w:val="26"/>
        </w:rPr>
        <w:t xml:space="preserve">6.1. </w:t>
      </w:r>
      <w:proofErr w:type="gramStart"/>
      <w:r w:rsidRPr="00A13AC3">
        <w:rPr>
          <w:rFonts w:ascii="Times New Roman" w:hAnsi="Times New Roman"/>
          <w:sz w:val="26"/>
          <w:szCs w:val="26"/>
        </w:rPr>
        <w:t>Администрация для размещения информации о свое</w:t>
      </w:r>
      <w:r w:rsidR="00F9007D" w:rsidRPr="00A13AC3">
        <w:rPr>
          <w:rFonts w:ascii="Times New Roman" w:hAnsi="Times New Roman"/>
          <w:sz w:val="26"/>
          <w:szCs w:val="26"/>
        </w:rPr>
        <w:t xml:space="preserve">й деятельности </w:t>
      </w:r>
      <w:r w:rsidR="00C475D6" w:rsidRPr="00A13AC3">
        <w:rPr>
          <w:rFonts w:ascii="Times New Roman" w:hAnsi="Times New Roman"/>
          <w:sz w:val="26"/>
          <w:szCs w:val="26"/>
        </w:rPr>
        <w:t xml:space="preserve">и деятельности подведомственных организаций </w:t>
      </w:r>
      <w:r w:rsidR="00F9007D" w:rsidRPr="00A13AC3">
        <w:rPr>
          <w:rFonts w:ascii="Times New Roman" w:hAnsi="Times New Roman"/>
          <w:sz w:val="26"/>
          <w:szCs w:val="26"/>
        </w:rPr>
        <w:t>использует сеть «</w:t>
      </w:r>
      <w:r w:rsidRPr="00A13AC3">
        <w:rPr>
          <w:rFonts w:ascii="Times New Roman" w:hAnsi="Times New Roman"/>
          <w:sz w:val="26"/>
          <w:szCs w:val="26"/>
        </w:rPr>
        <w:t>Интернет</w:t>
      </w:r>
      <w:r w:rsidR="00F9007D" w:rsidRPr="00A13AC3">
        <w:rPr>
          <w:rFonts w:ascii="Times New Roman" w:hAnsi="Times New Roman"/>
          <w:sz w:val="26"/>
          <w:szCs w:val="26"/>
        </w:rPr>
        <w:t>»</w:t>
      </w:r>
      <w:r w:rsidRPr="00A13AC3">
        <w:rPr>
          <w:rFonts w:ascii="Times New Roman" w:hAnsi="Times New Roman"/>
          <w:sz w:val="26"/>
          <w:szCs w:val="26"/>
        </w:rPr>
        <w:t xml:space="preserve">, в которой создает официальный сайт с указанием адресов электронной почты, </w:t>
      </w:r>
      <w:r w:rsidR="00F33AA8"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которые созданы в соответствии с </w:t>
      </w:r>
      <w:hyperlink r:id="rId19" w:history="1">
        <w:r w:rsidR="00F33AA8" w:rsidRPr="00A13AC3">
          <w:rPr>
            <w:rFonts w:ascii="Times New Roman" w:eastAsiaTheme="minorHAnsi" w:hAnsi="Times New Roman"/>
            <w:sz w:val="26"/>
            <w:szCs w:val="26"/>
            <w:lang w:eastAsia="en-US"/>
          </w:rPr>
          <w:t>требованиями</w:t>
        </w:r>
      </w:hyperlink>
      <w:r w:rsidR="00F33AA8"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, определяемыми Правительством Российской Федерации, </w:t>
      </w:r>
      <w:r w:rsidRPr="00A13AC3">
        <w:rPr>
          <w:rFonts w:ascii="Times New Roman" w:hAnsi="Times New Roman"/>
          <w:sz w:val="26"/>
          <w:szCs w:val="26"/>
        </w:rPr>
        <w:t>по которым пользователем информацией может быть направлен запрос и получена запрашиваемая информация.</w:t>
      </w:r>
      <w:proofErr w:type="gramEnd"/>
      <w:r w:rsidRPr="00A13AC3">
        <w:rPr>
          <w:rFonts w:ascii="Times New Roman" w:hAnsi="Times New Roman"/>
          <w:sz w:val="26"/>
          <w:szCs w:val="26"/>
        </w:rPr>
        <w:t xml:space="preserve"> </w:t>
      </w:r>
      <w:r w:rsidR="00485767">
        <w:rPr>
          <w:rFonts w:ascii="Times New Roman" w:hAnsi="Times New Roman"/>
          <w:sz w:val="26"/>
          <w:szCs w:val="26"/>
        </w:rPr>
        <w:t xml:space="preserve"> Информация о деятельности Администрации и подведомственных организаций размещается на официальном сайте</w:t>
      </w:r>
      <w:r w:rsidR="00485767" w:rsidRPr="0048576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20" w:history="1">
        <w:r w:rsidR="00485767" w:rsidRPr="00485767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  <w:lang w:eastAsia="en-US"/>
          </w:rPr>
          <w:t>www.admk26.ru</w:t>
        </w:r>
      </w:hyperlink>
      <w:r w:rsidR="00485767">
        <w:rPr>
          <w:rFonts w:ascii="Times New Roman" w:eastAsiaTheme="minorHAnsi" w:hAnsi="Times New Roman"/>
          <w:sz w:val="26"/>
          <w:szCs w:val="26"/>
          <w:lang w:eastAsia="en-US"/>
        </w:rPr>
        <w:t xml:space="preserve"> в информационно-телекоммуникационной сети «Интернет».</w:t>
      </w:r>
    </w:p>
    <w:p w:rsidR="00295170" w:rsidRPr="00A13AC3" w:rsidRDefault="000221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6.1</w:t>
      </w:r>
      <w:r w:rsidR="00295170" w:rsidRPr="00A13AC3">
        <w:rPr>
          <w:rFonts w:ascii="Times New Roman" w:hAnsi="Times New Roman" w:cs="Times New Roman"/>
          <w:sz w:val="26"/>
          <w:szCs w:val="26"/>
        </w:rPr>
        <w:t>.</w:t>
      </w:r>
      <w:r w:rsidRPr="00A13AC3">
        <w:rPr>
          <w:rFonts w:ascii="Times New Roman" w:hAnsi="Times New Roman" w:cs="Times New Roman"/>
          <w:sz w:val="26"/>
          <w:szCs w:val="26"/>
        </w:rPr>
        <w:t>1.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95170" w:rsidRPr="00A13AC3">
        <w:rPr>
          <w:rFonts w:ascii="Times New Roman" w:hAnsi="Times New Roman" w:cs="Times New Roman"/>
          <w:sz w:val="26"/>
          <w:szCs w:val="26"/>
        </w:rPr>
        <w:t xml:space="preserve">Состав общедоступной информации, размещаемой </w:t>
      </w:r>
      <w:r w:rsidR="00D75472" w:rsidRPr="00A13AC3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7068B1" w:rsidRPr="00A13AC3">
        <w:rPr>
          <w:rFonts w:ascii="Times New Roman" w:hAnsi="Times New Roman" w:cs="Times New Roman"/>
          <w:sz w:val="26"/>
          <w:szCs w:val="26"/>
        </w:rPr>
        <w:t>«</w:t>
      </w:r>
      <w:r w:rsidR="00295170"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7068B1" w:rsidRPr="00A13AC3">
        <w:rPr>
          <w:rFonts w:ascii="Times New Roman" w:hAnsi="Times New Roman" w:cs="Times New Roman"/>
          <w:sz w:val="26"/>
          <w:szCs w:val="26"/>
        </w:rPr>
        <w:t>»</w:t>
      </w:r>
      <w:r w:rsidR="00295170" w:rsidRPr="00A13AC3">
        <w:rPr>
          <w:rFonts w:ascii="Times New Roman" w:hAnsi="Times New Roman" w:cs="Times New Roman"/>
          <w:sz w:val="26"/>
          <w:szCs w:val="26"/>
        </w:rPr>
        <w:t>, в том числе информации, размещаемой в форме открытых данных (за исключением информации, установленной Правительством Российской Федерации в перечне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</w:t>
      </w:r>
      <w:proofErr w:type="gramEnd"/>
      <w:r w:rsidR="00295170" w:rsidRPr="00A13AC3">
        <w:rPr>
          <w:rFonts w:ascii="Times New Roman" w:hAnsi="Times New Roman" w:cs="Times New Roman"/>
          <w:sz w:val="26"/>
          <w:szCs w:val="26"/>
        </w:rPr>
        <w:t xml:space="preserve">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 органам местного самоуправления, размещаемой в информационно-телекоммуникационной сети </w:t>
      </w:r>
      <w:r w:rsidR="007068B1" w:rsidRPr="00A13AC3">
        <w:rPr>
          <w:rFonts w:ascii="Times New Roman" w:hAnsi="Times New Roman" w:cs="Times New Roman"/>
          <w:sz w:val="26"/>
          <w:szCs w:val="26"/>
        </w:rPr>
        <w:t>«</w:t>
      </w:r>
      <w:r w:rsidR="00295170"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7068B1" w:rsidRPr="00A13AC3">
        <w:rPr>
          <w:rFonts w:ascii="Times New Roman" w:hAnsi="Times New Roman" w:cs="Times New Roman"/>
          <w:sz w:val="26"/>
          <w:szCs w:val="26"/>
        </w:rPr>
        <w:t>»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 в форме открытых данных), определяется Перечнем информации о деятельности </w:t>
      </w:r>
      <w:proofErr w:type="gramStart"/>
      <w:r w:rsidR="00295170"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295170"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  <w:r w:rsidR="00C475D6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, размещаемой </w:t>
      </w:r>
      <w:r w:rsidR="007068B1" w:rsidRPr="00A13AC3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в сети </w:t>
      </w:r>
      <w:r w:rsidR="007068B1" w:rsidRPr="00A13AC3">
        <w:rPr>
          <w:rFonts w:ascii="Times New Roman" w:hAnsi="Times New Roman" w:cs="Times New Roman"/>
          <w:sz w:val="26"/>
          <w:szCs w:val="26"/>
        </w:rPr>
        <w:t>«</w:t>
      </w:r>
      <w:r w:rsidR="00295170"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7068B1" w:rsidRPr="00A13AC3">
        <w:rPr>
          <w:rFonts w:ascii="Times New Roman" w:hAnsi="Times New Roman" w:cs="Times New Roman"/>
          <w:sz w:val="26"/>
          <w:szCs w:val="26"/>
        </w:rPr>
        <w:t>»</w:t>
      </w:r>
      <w:r w:rsidR="00295170" w:rsidRPr="00A13AC3">
        <w:rPr>
          <w:rFonts w:ascii="Times New Roman" w:hAnsi="Times New Roman" w:cs="Times New Roman"/>
          <w:sz w:val="26"/>
          <w:szCs w:val="26"/>
        </w:rPr>
        <w:t>.</w:t>
      </w:r>
    </w:p>
    <w:p w:rsidR="00295170" w:rsidRPr="00A13AC3" w:rsidRDefault="005E32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6.1.2. 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Перечень информации о деятельности </w:t>
      </w:r>
      <w:proofErr w:type="gramStart"/>
      <w:r w:rsidR="007068B1"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7068B1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ЗАТО </w:t>
      </w:r>
      <w:r w:rsidR="007068B1" w:rsidRPr="00A13AC3">
        <w:rPr>
          <w:rFonts w:ascii="Times New Roman" w:hAnsi="Times New Roman" w:cs="Times New Roman"/>
          <w:sz w:val="26"/>
          <w:szCs w:val="26"/>
        </w:rPr>
        <w:t xml:space="preserve">г. </w:t>
      </w:r>
      <w:r w:rsidR="00295170" w:rsidRPr="00A13AC3">
        <w:rPr>
          <w:rFonts w:ascii="Times New Roman" w:hAnsi="Times New Roman" w:cs="Times New Roman"/>
          <w:sz w:val="26"/>
          <w:szCs w:val="26"/>
        </w:rPr>
        <w:t>Железногорск</w:t>
      </w:r>
      <w:r w:rsidR="00C475D6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, размещаемой </w:t>
      </w:r>
      <w:r w:rsidR="007068B1" w:rsidRPr="00A13AC3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в сети </w:t>
      </w:r>
      <w:r w:rsidR="007068B1" w:rsidRPr="00A13AC3">
        <w:rPr>
          <w:rFonts w:ascii="Times New Roman" w:hAnsi="Times New Roman" w:cs="Times New Roman"/>
          <w:sz w:val="26"/>
          <w:szCs w:val="26"/>
        </w:rPr>
        <w:t>«</w:t>
      </w:r>
      <w:r w:rsidR="00295170"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7068B1" w:rsidRPr="00A13AC3">
        <w:rPr>
          <w:rFonts w:ascii="Times New Roman" w:hAnsi="Times New Roman" w:cs="Times New Roman"/>
          <w:sz w:val="26"/>
          <w:szCs w:val="26"/>
        </w:rPr>
        <w:t>»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, периодичность размещения такой информации,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требования к технологическим, программным и лингвистическим средствам обеспечения пользования официальным сайтом </w:t>
      </w:r>
      <w:r w:rsidR="007068B1" w:rsidRPr="00A13AC3">
        <w:rPr>
          <w:rFonts w:ascii="Times New Roman" w:hAnsi="Times New Roman" w:cs="Times New Roman"/>
          <w:sz w:val="26"/>
          <w:szCs w:val="26"/>
        </w:rPr>
        <w:t>в сети «</w:t>
      </w:r>
      <w:r w:rsidR="00295170"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7068B1" w:rsidRPr="00A13AC3">
        <w:rPr>
          <w:rFonts w:ascii="Times New Roman" w:hAnsi="Times New Roman" w:cs="Times New Roman"/>
          <w:sz w:val="26"/>
          <w:szCs w:val="26"/>
        </w:rPr>
        <w:t>»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 утверждаются постановлением </w:t>
      </w:r>
      <w:r w:rsidR="007068B1"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r w:rsidR="00A13AC3">
        <w:rPr>
          <w:rFonts w:ascii="Times New Roman" w:hAnsi="Times New Roman" w:cs="Times New Roman"/>
          <w:sz w:val="26"/>
          <w:szCs w:val="26"/>
        </w:rPr>
        <w:t>.</w:t>
      </w:r>
    </w:p>
    <w:p w:rsidR="00295170" w:rsidRPr="00A13AC3" w:rsidRDefault="005E32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6.1.3</w:t>
      </w:r>
      <w:r w:rsidR="00DB1FCC" w:rsidRPr="00A13AC3">
        <w:rPr>
          <w:rFonts w:ascii="Times New Roman" w:hAnsi="Times New Roman" w:cs="Times New Roman"/>
          <w:sz w:val="26"/>
          <w:szCs w:val="26"/>
        </w:rPr>
        <w:t>.</w:t>
      </w:r>
      <w:r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Администрация наряду с информацией, указанной в абзаце втором настоящего пункта и относящейся к ее деятельности, может размещать в сети </w:t>
      </w:r>
      <w:r w:rsidR="00F54537" w:rsidRPr="00A13AC3">
        <w:rPr>
          <w:rFonts w:ascii="Times New Roman" w:hAnsi="Times New Roman" w:cs="Times New Roman"/>
          <w:sz w:val="26"/>
          <w:szCs w:val="26"/>
        </w:rPr>
        <w:t>«</w:t>
      </w:r>
      <w:r w:rsidR="00295170"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F54537" w:rsidRPr="00A13AC3">
        <w:rPr>
          <w:rFonts w:ascii="Times New Roman" w:hAnsi="Times New Roman" w:cs="Times New Roman"/>
          <w:sz w:val="26"/>
          <w:szCs w:val="26"/>
        </w:rPr>
        <w:t>»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 иную информацию о своей деятельности с учетом требований Федерального </w:t>
      </w:r>
      <w:hyperlink r:id="rId21">
        <w:r w:rsidR="00295170" w:rsidRPr="00A13AC3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295170" w:rsidRPr="00A13AC3">
        <w:rPr>
          <w:rFonts w:ascii="Times New Roman" w:hAnsi="Times New Roman" w:cs="Times New Roman"/>
          <w:sz w:val="26"/>
          <w:szCs w:val="26"/>
        </w:rPr>
        <w:t xml:space="preserve"> от </w:t>
      </w:r>
      <w:r w:rsidR="00F54537" w:rsidRPr="00A13AC3">
        <w:rPr>
          <w:rFonts w:ascii="Times New Roman" w:hAnsi="Times New Roman" w:cs="Times New Roman"/>
          <w:sz w:val="26"/>
          <w:szCs w:val="26"/>
        </w:rPr>
        <w:t>09.02.2009 №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 8-ФЗ </w:t>
      </w:r>
      <w:r w:rsidR="00F54537" w:rsidRPr="00A13AC3">
        <w:rPr>
          <w:rFonts w:ascii="Times New Roman" w:hAnsi="Times New Roman" w:cs="Times New Roman"/>
          <w:sz w:val="26"/>
          <w:szCs w:val="26"/>
        </w:rPr>
        <w:t>«</w:t>
      </w:r>
      <w:r w:rsidR="00295170" w:rsidRPr="00A13AC3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54537" w:rsidRPr="00A13AC3">
        <w:rPr>
          <w:rFonts w:ascii="Times New Roman" w:hAnsi="Times New Roman" w:cs="Times New Roman"/>
          <w:sz w:val="26"/>
          <w:szCs w:val="26"/>
        </w:rPr>
        <w:t>»</w:t>
      </w:r>
      <w:r w:rsidR="00295170" w:rsidRPr="00A13AC3">
        <w:rPr>
          <w:rFonts w:ascii="Times New Roman" w:hAnsi="Times New Roman" w:cs="Times New Roman"/>
          <w:sz w:val="26"/>
          <w:szCs w:val="26"/>
        </w:rPr>
        <w:t>.</w:t>
      </w:r>
    </w:p>
    <w:p w:rsidR="00C2274E" w:rsidRPr="00A13AC3" w:rsidRDefault="00C2274E" w:rsidP="00C2274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6.</w:t>
      </w:r>
      <w:r w:rsidR="005E325E" w:rsidRPr="00A13AC3">
        <w:rPr>
          <w:rFonts w:ascii="Times New Roman" w:hAnsi="Times New Roman" w:cs="Times New Roman"/>
          <w:sz w:val="26"/>
          <w:szCs w:val="26"/>
        </w:rPr>
        <w:t>1.4</w:t>
      </w:r>
      <w:r w:rsidRPr="00A13AC3">
        <w:rPr>
          <w:rFonts w:ascii="Times New Roman" w:hAnsi="Times New Roman" w:cs="Times New Roman"/>
          <w:sz w:val="26"/>
          <w:szCs w:val="26"/>
        </w:rPr>
        <w:t xml:space="preserve">. Ответственные должностные лица Администрации подготавливают, размещают и обновляют (поддерживают в актуальном состоянии) информацию в соответствии с Перечнем информации о деятельности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  <w:r w:rsidR="00C475D6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, размещаемой на официальном </w:t>
      </w:r>
      <w:r w:rsidRPr="00A13AC3">
        <w:rPr>
          <w:rFonts w:ascii="Times New Roman" w:hAnsi="Times New Roman" w:cs="Times New Roman"/>
          <w:sz w:val="26"/>
          <w:szCs w:val="26"/>
        </w:rPr>
        <w:lastRenderedPageBreak/>
        <w:t>сайте в сети «Интернет». Общедоступная информация о деятельности Администрации</w:t>
      </w:r>
      <w:r w:rsidR="00C475D6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 в форме открытых данных размещается с периодичностью и обновляется в сроки, обеспечивающие своевременность реализации и защиты пользователями своих прав и законных интересов, в соответствии с требованиями к размещению указанной информации в форме открытых данных, установленными Правительством Российской Федерации. Размещение информации на официальном сайте осуществляется после согласования с начальником отдела общественных связей Администрации.</w:t>
      </w:r>
    </w:p>
    <w:p w:rsidR="00C172E0" w:rsidRPr="00A13AC3" w:rsidRDefault="00C172E0" w:rsidP="00C227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1FB" w:rsidRPr="00A13AC3" w:rsidRDefault="000221FB" w:rsidP="000221F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3AC3">
        <w:rPr>
          <w:rFonts w:ascii="Times New Roman" w:hAnsi="Times New Roman"/>
          <w:sz w:val="26"/>
          <w:szCs w:val="26"/>
        </w:rPr>
        <w:t>6.2.</w:t>
      </w:r>
      <w:r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 Информация о деятельности подведомственных Администрации организации размещается на официальных сайтах подведомственных организаций. Информация об адресах официальных сайтов подведомственных организаций в сети «Интернет» размещается на официальном сайте </w:t>
      </w:r>
      <w:proofErr w:type="gramStart"/>
      <w:r w:rsidRPr="00A13AC3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proofErr w:type="gramEnd"/>
      <w:r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 ЗАТО г. Железногорск</w:t>
      </w:r>
      <w:r w:rsidR="00D75472"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 в сети «Интернет»</w:t>
      </w:r>
      <w:r w:rsidRPr="00A13AC3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2274E" w:rsidRPr="00A13AC3" w:rsidRDefault="00C2274E" w:rsidP="000221F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2274E" w:rsidRDefault="00DB1FCC" w:rsidP="007C18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6.2.1. </w:t>
      </w:r>
      <w:r w:rsidR="007C183E" w:rsidRPr="00A13AC3">
        <w:rPr>
          <w:rFonts w:ascii="Times New Roman" w:hAnsi="Times New Roman" w:cs="Times New Roman"/>
          <w:sz w:val="26"/>
          <w:szCs w:val="26"/>
        </w:rPr>
        <w:t xml:space="preserve">Перечень информации о деятельности подведомственных организаций, размещаемой на официальных сайтах подведомственных организаций в сети «Интернет», периодичность размещения такой информации, </w:t>
      </w:r>
      <w:r w:rsidR="004F5005" w:rsidRPr="00A13AC3">
        <w:rPr>
          <w:rFonts w:ascii="Times New Roman" w:hAnsi="Times New Roman" w:cs="Times New Roman"/>
          <w:sz w:val="26"/>
          <w:szCs w:val="26"/>
        </w:rPr>
        <w:t>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</w:t>
      </w:r>
      <w:r w:rsidR="007C183E" w:rsidRPr="00A13AC3">
        <w:rPr>
          <w:rFonts w:ascii="Times New Roman" w:hAnsi="Times New Roman" w:cs="Times New Roman"/>
          <w:sz w:val="26"/>
          <w:szCs w:val="26"/>
        </w:rPr>
        <w:t xml:space="preserve"> утверждаются постановлением Администрации</w:t>
      </w:r>
      <w:r w:rsidR="00A13AC3">
        <w:rPr>
          <w:rFonts w:ascii="Times New Roman" w:hAnsi="Times New Roman" w:cs="Times New Roman"/>
          <w:sz w:val="26"/>
          <w:szCs w:val="26"/>
        </w:rPr>
        <w:t>.</w:t>
      </w:r>
    </w:p>
    <w:p w:rsidR="00A13AC3" w:rsidRPr="00A13AC3" w:rsidRDefault="00A13AC3" w:rsidP="007C18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6DBF" w:rsidRPr="00A13AC3" w:rsidRDefault="00295170" w:rsidP="00B06D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6.3. </w:t>
      </w:r>
      <w:r w:rsidR="00E81289" w:rsidRPr="00A13AC3">
        <w:rPr>
          <w:rFonts w:ascii="Times New Roman" w:hAnsi="Times New Roman" w:cs="Times New Roman"/>
          <w:sz w:val="26"/>
          <w:szCs w:val="26"/>
        </w:rPr>
        <w:t xml:space="preserve">Администрация и </w:t>
      </w:r>
      <w:r w:rsidR="00E81289" w:rsidRPr="00A13AC3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подведомственные организации создают официальные страницы для размещения информации о своей деятельности в сети «Интернет»</w:t>
      </w:r>
      <w:r w:rsidR="00B06DBF" w:rsidRPr="00A13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соответствии с постановлением </w:t>
      </w:r>
      <w:proofErr w:type="gramStart"/>
      <w:r w:rsidR="00B06DBF" w:rsidRPr="00A13AC3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</w:t>
      </w:r>
      <w:proofErr w:type="gramEnd"/>
      <w:r w:rsidR="00B06DBF" w:rsidRPr="00A13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06DBF" w:rsidRPr="00A13AC3">
        <w:rPr>
          <w:rFonts w:ascii="Times New Roman" w:hAnsi="Times New Roman" w:cs="Times New Roman"/>
          <w:sz w:val="26"/>
          <w:szCs w:val="26"/>
        </w:rPr>
        <w:t>ЗАТО г. Железногорск Красноярского края от 25.11.2022 № 2433 «Об исполнении требований Федерального закона от 09.02.2009 № 8-ФЗ».</w:t>
      </w:r>
    </w:p>
    <w:p w:rsidR="00E81289" w:rsidRPr="00A13AC3" w:rsidRDefault="00E81289" w:rsidP="00B06DB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13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Информация об официальных страницах с указателями данных страниц в сети «Интернет» размещается на официальном сайте </w:t>
      </w:r>
      <w:r w:rsidR="00D75472" w:rsidRPr="00A13A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сети «Интернет» </w:t>
      </w:r>
      <w:r w:rsidRPr="00A13AC3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или подведомственной организации соответственно.</w:t>
      </w:r>
    </w:p>
    <w:p w:rsidR="001862A4" w:rsidRPr="00A13AC3" w:rsidRDefault="001862A4" w:rsidP="00B06DB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862A4" w:rsidRPr="00A13AC3" w:rsidRDefault="001862A4" w:rsidP="001862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6.3.1. </w:t>
      </w:r>
      <w:proofErr w:type="gramStart"/>
      <w:r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Администрация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</w:t>
      </w:r>
      <w:hyperlink r:id="rId22" w:history="1">
        <w:r w:rsidRPr="00A13AC3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 от 27 июля 2010 года</w:t>
      </w:r>
      <w:proofErr w:type="gramEnd"/>
      <w:r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 № 210-ФЗ «Об организации предоставления государственных и муниципальных услуг», в порядке, установленном Правительством Российской Федерации.</w:t>
      </w:r>
    </w:p>
    <w:p w:rsidR="001862A4" w:rsidRPr="00A13AC3" w:rsidRDefault="001862A4" w:rsidP="001862A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3AC3">
        <w:rPr>
          <w:rFonts w:ascii="Times New Roman" w:eastAsiaTheme="minorHAnsi" w:hAnsi="Times New Roman"/>
          <w:sz w:val="26"/>
          <w:szCs w:val="26"/>
          <w:lang w:eastAsia="en-US"/>
        </w:rPr>
        <w:t>6.3.2. Официальные сайты и 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(функций)» в порядке и в соответствии с требованиями, которые утверждаются Правительством Российской Федерации.</w:t>
      </w:r>
    </w:p>
    <w:p w:rsidR="00295170" w:rsidRPr="00A13AC3" w:rsidRDefault="00E812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lastRenderedPageBreak/>
        <w:t>6.4.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 В целях обеспечения права неограниченного круга лиц на доступ к информации, указанной в </w:t>
      </w:r>
      <w:hyperlink w:anchor="P146">
        <w:r w:rsidR="001F0FB4" w:rsidRPr="00A13AC3">
          <w:rPr>
            <w:rFonts w:ascii="Times New Roman" w:hAnsi="Times New Roman" w:cs="Times New Roman"/>
            <w:sz w:val="26"/>
            <w:szCs w:val="26"/>
          </w:rPr>
          <w:t>пунктах</w:t>
        </w:r>
        <w:r w:rsidR="00295170" w:rsidRPr="00A13AC3">
          <w:rPr>
            <w:rFonts w:ascii="Times New Roman" w:hAnsi="Times New Roman" w:cs="Times New Roman"/>
            <w:sz w:val="26"/>
            <w:szCs w:val="26"/>
          </w:rPr>
          <w:t xml:space="preserve"> 6.1</w:t>
        </w:r>
      </w:hyperlink>
      <w:r w:rsidR="001F0FB4" w:rsidRPr="00A13AC3">
        <w:rPr>
          <w:rFonts w:ascii="Times New Roman" w:hAnsi="Times New Roman" w:cs="Times New Roman"/>
          <w:sz w:val="26"/>
          <w:szCs w:val="26"/>
        </w:rPr>
        <w:t>., 6.2., 6.3.</w:t>
      </w:r>
      <w:r w:rsidR="00295170" w:rsidRPr="00A13AC3">
        <w:rPr>
          <w:rFonts w:ascii="Times New Roman" w:hAnsi="Times New Roman" w:cs="Times New Roman"/>
          <w:sz w:val="26"/>
          <w:szCs w:val="26"/>
        </w:rPr>
        <w:t xml:space="preserve"> настоящего раздела, в местах, доступных для пользователей информацией (в помещениях Администрации, муниципальных библиотек, других доступных для посещения местах), созда</w:t>
      </w:r>
      <w:r w:rsidR="001F0FB4" w:rsidRPr="00A13AC3">
        <w:rPr>
          <w:rFonts w:ascii="Times New Roman" w:hAnsi="Times New Roman" w:cs="Times New Roman"/>
          <w:sz w:val="26"/>
          <w:szCs w:val="26"/>
        </w:rPr>
        <w:t>ются пункты подключения к сети «Интернет»</w:t>
      </w:r>
      <w:r w:rsidR="00295170" w:rsidRPr="00A13AC3">
        <w:rPr>
          <w:rFonts w:ascii="Times New Roman" w:hAnsi="Times New Roman" w:cs="Times New Roman"/>
          <w:sz w:val="26"/>
          <w:szCs w:val="26"/>
        </w:rPr>
        <w:t>.</w:t>
      </w:r>
    </w:p>
    <w:p w:rsidR="00295170" w:rsidRPr="00A13AC3" w:rsidRDefault="00295170" w:rsidP="008044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6.5. Администрирование официального сайта </w:t>
      </w:r>
      <w:r w:rsidR="00A31083" w:rsidRPr="00A13AC3">
        <w:rPr>
          <w:rFonts w:ascii="Times New Roman" w:hAnsi="Times New Roman" w:cs="Times New Roman"/>
          <w:sz w:val="26"/>
          <w:szCs w:val="26"/>
        </w:rPr>
        <w:t xml:space="preserve">и официальной страницы </w:t>
      </w:r>
      <w:proofErr w:type="gramStart"/>
      <w:r w:rsidR="00A31083"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A31083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Pr="00A13AC3">
        <w:rPr>
          <w:rFonts w:ascii="Times New Roman" w:hAnsi="Times New Roman" w:cs="Times New Roman"/>
          <w:sz w:val="26"/>
          <w:szCs w:val="26"/>
        </w:rPr>
        <w:t>ЗАТО</w:t>
      </w:r>
      <w:r w:rsidR="00A31083" w:rsidRPr="00A13AC3">
        <w:rPr>
          <w:rFonts w:ascii="Times New Roman" w:hAnsi="Times New Roman" w:cs="Times New Roman"/>
          <w:sz w:val="26"/>
          <w:szCs w:val="26"/>
        </w:rPr>
        <w:t xml:space="preserve"> г.</w:t>
      </w:r>
      <w:r w:rsidRPr="00A13AC3">
        <w:rPr>
          <w:rFonts w:ascii="Times New Roman" w:hAnsi="Times New Roman" w:cs="Times New Roman"/>
          <w:sz w:val="26"/>
          <w:szCs w:val="26"/>
        </w:rPr>
        <w:t xml:space="preserve"> Железногорск</w:t>
      </w:r>
      <w:r w:rsidR="00A31083" w:rsidRPr="00A13AC3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Pr="00A13AC3">
        <w:rPr>
          <w:rFonts w:ascii="Times New Roman" w:hAnsi="Times New Roman" w:cs="Times New Roman"/>
          <w:sz w:val="26"/>
          <w:szCs w:val="26"/>
        </w:rPr>
        <w:t xml:space="preserve">, принятие мер по защите информации в соответствии с законодательством Российской Федерации в целях обеспечения права пользователей информацией на доступ к информации, указанной в </w:t>
      </w:r>
      <w:hyperlink w:anchor="P146">
        <w:r w:rsidRPr="00A13AC3">
          <w:rPr>
            <w:rFonts w:ascii="Times New Roman" w:hAnsi="Times New Roman" w:cs="Times New Roman"/>
            <w:sz w:val="26"/>
            <w:szCs w:val="26"/>
          </w:rPr>
          <w:t>пункт</w:t>
        </w:r>
        <w:r w:rsidR="00A31083" w:rsidRPr="00A13AC3">
          <w:rPr>
            <w:rFonts w:ascii="Times New Roman" w:hAnsi="Times New Roman" w:cs="Times New Roman"/>
            <w:sz w:val="26"/>
            <w:szCs w:val="26"/>
          </w:rPr>
          <w:t>е</w:t>
        </w:r>
        <w:r w:rsidRPr="00A13AC3">
          <w:rPr>
            <w:rFonts w:ascii="Times New Roman" w:hAnsi="Times New Roman" w:cs="Times New Roman"/>
            <w:sz w:val="26"/>
            <w:szCs w:val="26"/>
          </w:rPr>
          <w:t xml:space="preserve"> 6.1</w:t>
        </w:r>
      </w:hyperlink>
      <w:r w:rsidR="00A31083" w:rsidRPr="00A13AC3">
        <w:rPr>
          <w:rFonts w:ascii="Times New Roman" w:hAnsi="Times New Roman" w:cs="Times New Roman"/>
          <w:sz w:val="26"/>
          <w:szCs w:val="26"/>
        </w:rPr>
        <w:t>., 6.3.</w:t>
      </w:r>
      <w:r w:rsidRPr="00A13AC3">
        <w:rPr>
          <w:rFonts w:ascii="Times New Roman" w:hAnsi="Times New Roman" w:cs="Times New Roman"/>
          <w:sz w:val="26"/>
          <w:szCs w:val="26"/>
        </w:rPr>
        <w:t xml:space="preserve"> настоящего раздела, осуществляется специалистами </w:t>
      </w:r>
      <w:r w:rsidR="00804407" w:rsidRPr="00A13AC3">
        <w:rPr>
          <w:rFonts w:ascii="Times New Roman" w:hAnsi="Times New Roman" w:cs="Times New Roman"/>
          <w:sz w:val="26"/>
          <w:szCs w:val="26"/>
        </w:rPr>
        <w:t>отдела общественных связей Администрации</w:t>
      </w:r>
      <w:r w:rsidR="00A13AC3">
        <w:rPr>
          <w:rFonts w:ascii="Times New Roman" w:hAnsi="Times New Roman" w:cs="Times New Roman"/>
          <w:sz w:val="26"/>
          <w:szCs w:val="26"/>
        </w:rPr>
        <w:t>.</w:t>
      </w:r>
    </w:p>
    <w:p w:rsidR="000221FB" w:rsidRPr="00A13AC3" w:rsidRDefault="000221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7. РАЗМЕЩЕНИЕ ИНФОРМАЦИИ В ПОМЕЩЕНИЯХ,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13AC3">
        <w:rPr>
          <w:rFonts w:ascii="Times New Roman" w:hAnsi="Times New Roman" w:cs="Times New Roman"/>
          <w:sz w:val="26"/>
          <w:szCs w:val="26"/>
        </w:rPr>
        <w:t>ЗАНИМАЕМЫХ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АДМИНИСТРАЦИЕЙ И ЕЕ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СТРУКТУРНЫМИ ПОДРАЗДЕЛЕНИЯМИ,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ОТРАСЛЕВЫМИ (ФУНКЦИОНАЛЬНЫМИ) ОРГАНАМИ,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И В ИНЫХ ОТВЕДЕННЫХ ДЛЯ ЭТИХ ЦЕЛЕЙ МЕСТАХ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64"/>
      <w:bookmarkEnd w:id="6"/>
      <w:r w:rsidRPr="00A13AC3">
        <w:rPr>
          <w:rFonts w:ascii="Times New Roman" w:hAnsi="Times New Roman" w:cs="Times New Roman"/>
          <w:sz w:val="26"/>
          <w:szCs w:val="26"/>
        </w:rPr>
        <w:t xml:space="preserve">7.1.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 xml:space="preserve">Для ознакомления с текущей и оперативной информацией, содержание которой определено </w:t>
      </w:r>
      <w:hyperlink r:id="rId23">
        <w:r w:rsidRPr="00A13AC3">
          <w:rPr>
            <w:rFonts w:ascii="Times New Roman" w:hAnsi="Times New Roman" w:cs="Times New Roman"/>
            <w:sz w:val="26"/>
            <w:szCs w:val="26"/>
          </w:rPr>
          <w:t>статьей 16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Федерал</w:t>
      </w:r>
      <w:r w:rsidR="004C408C" w:rsidRPr="00A13AC3">
        <w:rPr>
          <w:rFonts w:ascii="Times New Roman" w:hAnsi="Times New Roman" w:cs="Times New Roman"/>
          <w:sz w:val="26"/>
          <w:szCs w:val="26"/>
        </w:rPr>
        <w:t>ьного закона от 09.02.2009 №</w:t>
      </w:r>
      <w:r w:rsidRPr="00A13AC3">
        <w:rPr>
          <w:rFonts w:ascii="Times New Roman" w:hAnsi="Times New Roman" w:cs="Times New Roman"/>
          <w:sz w:val="26"/>
          <w:szCs w:val="26"/>
        </w:rPr>
        <w:t xml:space="preserve"> 8-ФЗ </w:t>
      </w:r>
      <w:r w:rsidR="004C408C" w:rsidRPr="00A13AC3">
        <w:rPr>
          <w:rFonts w:ascii="Times New Roman" w:hAnsi="Times New Roman" w:cs="Times New Roman"/>
          <w:sz w:val="26"/>
          <w:szCs w:val="26"/>
        </w:rPr>
        <w:t>«</w:t>
      </w:r>
      <w:r w:rsidRPr="00A13AC3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C408C" w:rsidRPr="00A13AC3">
        <w:rPr>
          <w:rFonts w:ascii="Times New Roman" w:hAnsi="Times New Roman" w:cs="Times New Roman"/>
          <w:sz w:val="26"/>
          <w:szCs w:val="26"/>
        </w:rPr>
        <w:t>»</w:t>
      </w:r>
      <w:r w:rsidRPr="00A13AC3">
        <w:rPr>
          <w:rFonts w:ascii="Times New Roman" w:hAnsi="Times New Roman" w:cs="Times New Roman"/>
          <w:sz w:val="26"/>
          <w:szCs w:val="26"/>
        </w:rPr>
        <w:t xml:space="preserve">, о деятельности Администрации </w:t>
      </w:r>
      <w:r w:rsidR="00C475D6" w:rsidRPr="00A13AC3">
        <w:rPr>
          <w:rFonts w:ascii="Times New Roman" w:hAnsi="Times New Roman" w:cs="Times New Roman"/>
          <w:sz w:val="26"/>
          <w:szCs w:val="26"/>
        </w:rPr>
        <w:t xml:space="preserve">и подведомственных организаций </w:t>
      </w:r>
      <w:r w:rsidRPr="00A13AC3">
        <w:rPr>
          <w:rFonts w:ascii="Times New Roman" w:hAnsi="Times New Roman" w:cs="Times New Roman"/>
          <w:sz w:val="26"/>
          <w:szCs w:val="26"/>
        </w:rPr>
        <w:t>в здании Администрации и в зданиях, в которых расположены ее структурные подразделения, отраслевые (функциональные) органы, в которые имеется свободный доступ пользователей информацией, в иных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отведенных для этих целей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местах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>, размещаются информационные стенды и (или) другие технические средства аналогичного назначения. Структурные подразделения, отраслевые (функциональные) органы Администрации вправе размещать в занимаемых ими помещениях иные сведения, необходимые для оперативного информирования пользователей информацией.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7.2. Информация, размещаемая в соответствии с </w:t>
      </w:r>
      <w:hyperlink w:anchor="P164">
        <w:r w:rsidRPr="00A13AC3">
          <w:rPr>
            <w:rFonts w:ascii="Times New Roman" w:hAnsi="Times New Roman" w:cs="Times New Roman"/>
            <w:sz w:val="26"/>
            <w:szCs w:val="26"/>
          </w:rPr>
          <w:t>пунктом 7.1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настоящего Положения, должна содержать: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порядок работы Администрац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структурных подразделений, отраслевых (функциональных) органов, включая порядок приема граждан (физических лиц) и юридических лиц;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условия и порядок получения информации от Администрац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структурных подразделений, отраслевых (функциональных) органов;</w:t>
      </w:r>
    </w:p>
    <w:p w:rsidR="00295170" w:rsidRPr="00A13AC3" w:rsidRDefault="00941D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- </w:t>
      </w:r>
      <w:r w:rsidR="00295170" w:rsidRPr="00A13AC3">
        <w:rPr>
          <w:rFonts w:ascii="Times New Roman" w:hAnsi="Times New Roman" w:cs="Times New Roman"/>
          <w:sz w:val="26"/>
          <w:szCs w:val="26"/>
        </w:rPr>
        <w:t>иные сведения, необходимые для текущего и оперативного информирования пользователей информацией о деятельности Администрац</w:t>
      </w:r>
      <w:proofErr w:type="gramStart"/>
      <w:r w:rsidR="00295170" w:rsidRPr="00A13AC3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="00295170" w:rsidRPr="00A13AC3">
        <w:rPr>
          <w:rFonts w:ascii="Times New Roman" w:hAnsi="Times New Roman" w:cs="Times New Roman"/>
          <w:sz w:val="26"/>
          <w:szCs w:val="26"/>
        </w:rPr>
        <w:t xml:space="preserve"> структурных подразделений, отраслевых (функциональных) органов.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7.3. Информация о деятельности Администрации в помещениях, занимаемых Администрацией и ее структурными подразделениями, отраслевыми (функциональными) органами, и иных отведенных для этих целей местах размещается в доступных для посетителей местах и обновляется ответственными </w:t>
      </w:r>
      <w:r w:rsidRPr="00A13AC3">
        <w:rPr>
          <w:rFonts w:ascii="Times New Roman" w:hAnsi="Times New Roman" w:cs="Times New Roman"/>
          <w:sz w:val="26"/>
          <w:szCs w:val="26"/>
        </w:rPr>
        <w:lastRenderedPageBreak/>
        <w:t>за размещение информации должностными лицами по мере необходимости.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 w:rsidP="00941DD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8. ОЗНАКОМЛЕ</w:t>
      </w:r>
      <w:r w:rsidR="00941DDD" w:rsidRPr="00A13AC3">
        <w:rPr>
          <w:rFonts w:ascii="Times New Roman" w:hAnsi="Times New Roman" w:cs="Times New Roman"/>
          <w:sz w:val="26"/>
          <w:szCs w:val="26"/>
        </w:rPr>
        <w:t xml:space="preserve">НИЕ ПОЛЬЗОВАТЕЛЕЙ ИНФОРМАЦИЕЙ С </w:t>
      </w:r>
      <w:r w:rsidRPr="00A13AC3">
        <w:rPr>
          <w:rFonts w:ascii="Times New Roman" w:hAnsi="Times New Roman" w:cs="Times New Roman"/>
          <w:sz w:val="26"/>
          <w:szCs w:val="26"/>
        </w:rPr>
        <w:t>ИНФОРМАЦИЕЙ В</w:t>
      </w:r>
      <w:r w:rsidR="00941DDD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Pr="00A13AC3">
        <w:rPr>
          <w:rFonts w:ascii="Times New Roman" w:hAnsi="Times New Roman" w:cs="Times New Roman"/>
          <w:sz w:val="26"/>
          <w:szCs w:val="26"/>
        </w:rPr>
        <w:t xml:space="preserve">ПОМЕЩЕНИЯХ, ЗАНИМАЕМЫХ АДМИНИСТРАЦИЕЙ И ЕЕ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СТРУКТУРНЫМИ</w:t>
      </w:r>
      <w:proofErr w:type="gramEnd"/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ПОДРАЗДЕЛЕНИЯМИ, ОТРАСЛЕВЫМИ (ФУНКЦИОНАЛЬНЫМИ) ОРГАНАМИ,</w:t>
      </w:r>
      <w:r w:rsidR="00941DDD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Pr="00A13AC3">
        <w:rPr>
          <w:rFonts w:ascii="Times New Roman" w:hAnsi="Times New Roman" w:cs="Times New Roman"/>
          <w:sz w:val="26"/>
          <w:szCs w:val="26"/>
        </w:rPr>
        <w:t>А ТАКЖЕ ЧЕРЕЗ БИБЛИОТЕЧНЫЕ И АРХИВНЫЕ ФОНДЫ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8.1. </w:t>
      </w:r>
      <w:r w:rsidR="00EB68B0" w:rsidRPr="00A13AC3">
        <w:rPr>
          <w:rFonts w:ascii="Times New Roman" w:hAnsi="Times New Roman" w:cs="Times New Roman"/>
          <w:sz w:val="26"/>
          <w:szCs w:val="26"/>
        </w:rPr>
        <w:t>П</w:t>
      </w:r>
      <w:r w:rsidRPr="00A13AC3">
        <w:rPr>
          <w:rFonts w:ascii="Times New Roman" w:hAnsi="Times New Roman" w:cs="Times New Roman"/>
          <w:sz w:val="26"/>
          <w:szCs w:val="26"/>
        </w:rPr>
        <w:t>ользователю информацией может быть предоставлена возможность ознакомиться с информацией о деятельности Администрации</w:t>
      </w:r>
      <w:r w:rsidR="00C475D6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Pr="00A13AC3">
        <w:rPr>
          <w:rFonts w:ascii="Times New Roman" w:hAnsi="Times New Roman" w:cs="Times New Roman"/>
          <w:sz w:val="26"/>
          <w:szCs w:val="26"/>
        </w:rPr>
        <w:t>в помещениях, занимаемых Администрацией и ее структурными подразделениями, отраслевыми (функциональными) органами.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8.2. Ознакомление пользователей информацией с информацией о деятельности Администрац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структурных подразделений, отраслевых (функциональных) органов, находящейся в библиотечных и архивных фондах, осуществляется в порядке, установленном действующим законодательством Российской Федерации.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9. ПРИСУТСТВИЕ ГРАЖДАН (ФИЗИЧЕСКИХ ЛИЦ), В ТОМ ЧИСЛЕ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ПРЕДСТАВИТЕЛЕЙ ОРГАНИЗАЦИЙ (ЮРИДИЧЕСКИХ ЛИЦ),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ОБЩЕСТВЕННЫХ ОБЪЕДИНЕНИЙ, ГОСУДАРСТВЕННЫХ ОРГАНОВ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И ОРГАНОВ МЕСТНОГО САМОУПРАВЛЕНИЯ, НА ЗАСЕДАНИЯХ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КОЛЛЕГИАЛЬНЫХ ОРГАНОВ МЕСТНОГО САМОУПРАВЛЕНИЯ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ЗАТО ЖЕЛЕЗНОГОРСК, А ТАКЖЕ НА ЗАСЕДАНИЯХ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КОЛЛЕГИАЛЬНЫХ ОРГАНОВ АДМИНИСТРАЦИИ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87"/>
      <w:bookmarkEnd w:id="7"/>
      <w:r w:rsidRPr="00A13AC3">
        <w:rPr>
          <w:rFonts w:ascii="Times New Roman" w:hAnsi="Times New Roman" w:cs="Times New Roman"/>
          <w:sz w:val="26"/>
          <w:szCs w:val="26"/>
        </w:rPr>
        <w:t xml:space="preserve">9.1. При проведении заседаний коллегиальных органов местного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самоуправления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Железногорск, а также заседаний коллегиальных органов Администрации обеспечивается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если выносимые на рассмотрение вопросы и принимаемые по ним решения не содержат сведений, отнесенных к информации ограниченного доступа в порядке, установленном действующим законодательством Российской Федерации, а также муниципальными правовыми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актами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Железногорск, регулирующими деятельность указанных коллегиальных органов.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9.2. При наличии технической возможности может обеспечиваться трансляция заседаний, указанных в </w:t>
      </w:r>
      <w:hyperlink w:anchor="P187">
        <w:r w:rsidRPr="00A13AC3">
          <w:rPr>
            <w:rFonts w:ascii="Times New Roman" w:hAnsi="Times New Roman" w:cs="Times New Roman"/>
            <w:sz w:val="26"/>
            <w:szCs w:val="26"/>
          </w:rPr>
          <w:t>п. 9.1</w:t>
        </w:r>
      </w:hyperlink>
      <w:r w:rsidR="006B6136" w:rsidRPr="00A13AC3">
        <w:rPr>
          <w:rFonts w:ascii="Times New Roman" w:hAnsi="Times New Roman" w:cs="Times New Roman"/>
          <w:sz w:val="26"/>
          <w:szCs w:val="26"/>
        </w:rPr>
        <w:t xml:space="preserve"> настоящего Положения, в сети «</w:t>
      </w:r>
      <w:r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6B6136" w:rsidRPr="00A13AC3">
        <w:rPr>
          <w:rFonts w:ascii="Times New Roman" w:hAnsi="Times New Roman" w:cs="Times New Roman"/>
          <w:sz w:val="26"/>
          <w:szCs w:val="26"/>
        </w:rPr>
        <w:t>»</w:t>
      </w:r>
      <w:r w:rsidRPr="00A13AC3">
        <w:rPr>
          <w:rFonts w:ascii="Times New Roman" w:hAnsi="Times New Roman" w:cs="Times New Roman"/>
          <w:sz w:val="26"/>
          <w:szCs w:val="26"/>
        </w:rPr>
        <w:t>.</w:t>
      </w:r>
    </w:p>
    <w:p w:rsidR="006B6136" w:rsidRPr="00A13AC3" w:rsidRDefault="006B613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191"/>
      <w:bookmarkEnd w:id="8"/>
    </w:p>
    <w:p w:rsidR="00295170" w:rsidRPr="00A13AC3" w:rsidRDefault="002951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10. ПРЕДОСТАВЛЕНИЕ ИНФОРМАЦИИ О ДЕЯТЕЛЬНОСТИ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АДМИНИСТРАЦИИ ПО ЗАПРОСУ ПОЛЬЗОВАТЕЛЕЙ ИНФОРМАЦИЕЙ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10.1. Пользователь информацией имеет право обратиться в Администрацию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lastRenderedPageBreak/>
        <w:t xml:space="preserve">10.2.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</w:t>
      </w:r>
      <w:r w:rsidR="00110708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Анонимные запросы не рассматриваются. В запросе, составленном в письменной форме, </w:t>
      </w:r>
      <w:r w:rsidR="004C408C" w:rsidRPr="00A13AC3">
        <w:rPr>
          <w:rFonts w:ascii="Times New Roman" w:hAnsi="Times New Roman" w:cs="Times New Roman"/>
          <w:sz w:val="26"/>
          <w:szCs w:val="26"/>
        </w:rPr>
        <w:t>указывается также наименование «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Администрация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  <w:r w:rsidR="004C408C" w:rsidRPr="00A13AC3">
        <w:rPr>
          <w:rFonts w:ascii="Times New Roman" w:hAnsi="Times New Roman" w:cs="Times New Roman"/>
          <w:sz w:val="26"/>
          <w:szCs w:val="26"/>
        </w:rPr>
        <w:t>»</w:t>
      </w:r>
      <w:r w:rsidRPr="00A13AC3">
        <w:rPr>
          <w:rFonts w:ascii="Times New Roman" w:hAnsi="Times New Roman" w:cs="Times New Roman"/>
          <w:sz w:val="26"/>
          <w:szCs w:val="26"/>
        </w:rPr>
        <w:t xml:space="preserve"> либо фамилия и инициалы или должность соответствующего должностного лица, которому адресуется запрос. При составлении запроса используется русский язык. В случае поступления в Администрацию запроса, составленного на иностранном языке, он подлежит возвращению заявителю без регистрации с предложением направить перевод запроса на русский язык.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10.3. Рассмотрение запросов осуществляется в порядке и сроки, установленные </w:t>
      </w:r>
      <w:hyperlink r:id="rId24">
        <w:r w:rsidRPr="00A13AC3">
          <w:rPr>
            <w:rFonts w:ascii="Times New Roman" w:hAnsi="Times New Roman" w:cs="Times New Roman"/>
            <w:sz w:val="26"/>
            <w:szCs w:val="26"/>
          </w:rPr>
          <w:t>статьей 18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Федерального закона от 09.02.2009 </w:t>
      </w:r>
      <w:r w:rsidR="004C408C" w:rsidRPr="00A13AC3">
        <w:rPr>
          <w:rFonts w:ascii="Times New Roman" w:hAnsi="Times New Roman" w:cs="Times New Roman"/>
          <w:sz w:val="26"/>
          <w:szCs w:val="26"/>
        </w:rPr>
        <w:t>№ 8-ФЗ «</w:t>
      </w:r>
      <w:r w:rsidRPr="00A13AC3">
        <w:rPr>
          <w:rFonts w:ascii="Times New Roman" w:hAnsi="Times New Roman" w:cs="Times New Roman"/>
          <w:sz w:val="26"/>
          <w:szCs w:val="26"/>
        </w:rPr>
        <w:t xml:space="preserve">Об обеспечении доступа к информации о деятельности государственных органов и </w:t>
      </w:r>
      <w:r w:rsidR="004C408C" w:rsidRPr="00A13AC3">
        <w:rPr>
          <w:rFonts w:ascii="Times New Roman" w:hAnsi="Times New Roman" w:cs="Times New Roman"/>
          <w:sz w:val="26"/>
          <w:szCs w:val="26"/>
        </w:rPr>
        <w:t>органов местного самоуправления»</w:t>
      </w:r>
      <w:r w:rsidRPr="00A13AC3">
        <w:rPr>
          <w:rFonts w:ascii="Times New Roman" w:hAnsi="Times New Roman" w:cs="Times New Roman"/>
          <w:sz w:val="26"/>
          <w:szCs w:val="26"/>
        </w:rPr>
        <w:t>.</w:t>
      </w:r>
    </w:p>
    <w:p w:rsidR="00EB68B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10.4.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 xml:space="preserve">Запросы о предоставлении информации о деятельности Администрации </w:t>
      </w:r>
      <w:r w:rsidR="00110708" w:rsidRPr="00A13AC3">
        <w:rPr>
          <w:rFonts w:ascii="Times New Roman" w:hAnsi="Times New Roman" w:cs="Times New Roman"/>
          <w:sz w:val="26"/>
          <w:szCs w:val="26"/>
        </w:rPr>
        <w:t xml:space="preserve">и подведомственных организаций </w:t>
      </w:r>
      <w:r w:rsidRPr="00A13AC3">
        <w:rPr>
          <w:rFonts w:ascii="Times New Roman" w:hAnsi="Times New Roman" w:cs="Times New Roman"/>
          <w:sz w:val="26"/>
          <w:szCs w:val="26"/>
        </w:rPr>
        <w:t>поступают в устной и письменной форме (в т</w:t>
      </w:r>
      <w:r w:rsidR="004C408C" w:rsidRPr="00A13AC3">
        <w:rPr>
          <w:rFonts w:ascii="Times New Roman" w:hAnsi="Times New Roman" w:cs="Times New Roman"/>
          <w:sz w:val="26"/>
          <w:szCs w:val="26"/>
        </w:rPr>
        <w:t>ом числе электронной - по сети «</w:t>
      </w:r>
      <w:r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4C408C" w:rsidRPr="00A13AC3">
        <w:rPr>
          <w:rFonts w:ascii="Times New Roman" w:hAnsi="Times New Roman" w:cs="Times New Roman"/>
          <w:sz w:val="26"/>
          <w:szCs w:val="26"/>
        </w:rPr>
        <w:t>»</w:t>
      </w:r>
      <w:r w:rsidRPr="00A13AC3">
        <w:rPr>
          <w:rFonts w:ascii="Times New Roman" w:hAnsi="Times New Roman" w:cs="Times New Roman"/>
          <w:sz w:val="26"/>
          <w:szCs w:val="26"/>
        </w:rPr>
        <w:t xml:space="preserve"> - через официальный сайт </w:t>
      </w:r>
      <w:r w:rsidR="00EB68B0" w:rsidRPr="00A13AC3">
        <w:rPr>
          <w:rFonts w:ascii="Times New Roman" w:hAnsi="Times New Roman" w:cs="Times New Roman"/>
          <w:sz w:val="26"/>
          <w:szCs w:val="26"/>
        </w:rPr>
        <w:t>в сети «Интернет».</w:t>
      </w:r>
      <w:proofErr w:type="gramEnd"/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10.5. Запросы пользователей информацией рассматриваются структурными подразделениями, отраслевыми (функциональными) органами Администрации в соответствии с компетенцией согласно требованиям </w:t>
      </w:r>
      <w:hyperlink r:id="rId25">
        <w:r w:rsidRPr="00A13AC3">
          <w:rPr>
            <w:rFonts w:ascii="Times New Roman" w:hAnsi="Times New Roman" w:cs="Times New Roman"/>
            <w:sz w:val="26"/>
            <w:szCs w:val="26"/>
          </w:rPr>
          <w:t>статей 18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- </w:t>
      </w:r>
      <w:hyperlink r:id="rId26">
        <w:r w:rsidRPr="00A13AC3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Федерального закона от 09.02.2009 </w:t>
      </w:r>
      <w:r w:rsidR="004C408C" w:rsidRPr="00A13AC3">
        <w:rPr>
          <w:rFonts w:ascii="Times New Roman" w:hAnsi="Times New Roman" w:cs="Times New Roman"/>
          <w:sz w:val="26"/>
          <w:szCs w:val="26"/>
        </w:rPr>
        <w:t>№</w:t>
      </w:r>
      <w:r w:rsidRPr="00A13AC3">
        <w:rPr>
          <w:rFonts w:ascii="Times New Roman" w:hAnsi="Times New Roman" w:cs="Times New Roman"/>
          <w:sz w:val="26"/>
          <w:szCs w:val="26"/>
        </w:rPr>
        <w:t xml:space="preserve"> 8-ФЗ </w:t>
      </w:r>
      <w:r w:rsidR="004C408C" w:rsidRPr="00A13AC3">
        <w:rPr>
          <w:rFonts w:ascii="Times New Roman" w:hAnsi="Times New Roman" w:cs="Times New Roman"/>
          <w:sz w:val="26"/>
          <w:szCs w:val="26"/>
        </w:rPr>
        <w:t>«</w:t>
      </w:r>
      <w:r w:rsidRPr="00A13AC3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C408C" w:rsidRPr="00A13AC3">
        <w:rPr>
          <w:rFonts w:ascii="Times New Roman" w:hAnsi="Times New Roman" w:cs="Times New Roman"/>
          <w:sz w:val="26"/>
          <w:szCs w:val="26"/>
        </w:rPr>
        <w:t>»</w:t>
      </w:r>
      <w:r w:rsidRPr="00A13AC3">
        <w:rPr>
          <w:rFonts w:ascii="Times New Roman" w:hAnsi="Times New Roman" w:cs="Times New Roman"/>
          <w:sz w:val="26"/>
          <w:szCs w:val="26"/>
        </w:rPr>
        <w:t>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10.6. С устными запросами пользователи информацией вправе обращаться по телефонам уполномоченных на работу с запросами специалистов структурных подразделений, отраслевых (функциональных) органов Администрации и во время личного приема. Телефоны уполномоченных специалистов структурных подразделений, отраслевых (функциональных) органов Администрации, порядок и часы приема запросов размещаются на официальном сайте</w:t>
      </w:r>
      <w:r w:rsidR="004C408C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="00EB68B0" w:rsidRPr="00A13AC3">
        <w:rPr>
          <w:rFonts w:ascii="Times New Roman" w:hAnsi="Times New Roman" w:cs="Times New Roman"/>
          <w:sz w:val="26"/>
          <w:szCs w:val="26"/>
        </w:rPr>
        <w:t>в сети «Интернет»</w:t>
      </w:r>
      <w:r w:rsidRPr="00A13AC3">
        <w:rPr>
          <w:rFonts w:ascii="Times New Roman" w:hAnsi="Times New Roman" w:cs="Times New Roman"/>
          <w:sz w:val="26"/>
          <w:szCs w:val="26"/>
        </w:rPr>
        <w:t>, информационных стендах и других технических средствах аналогичного назначения, расположенных в помещениях, занимаемых Администрацией и ее структурными подразделениями, отраслевыми (функциональными) органами. Предоставление информации о деятельности Администрации</w:t>
      </w:r>
      <w:r w:rsidR="00110708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, ее структурных подразделений, отраслевых (функциональных) органов по устным запросам, полученным от пользователей информацией на личном приеме или по телефону, в случае если устный запрос не требует дополнительного изучения или предоставления каких-либо дополнительных материалов, с согласия пользователя информацией осуществляется в устной форме. Содержание запроса и ответ на него заносятся в </w:t>
      </w:r>
      <w:hyperlink w:anchor="P589">
        <w:r w:rsidRPr="00A13AC3">
          <w:rPr>
            <w:rFonts w:ascii="Times New Roman" w:hAnsi="Times New Roman" w:cs="Times New Roman"/>
            <w:sz w:val="26"/>
            <w:szCs w:val="26"/>
          </w:rPr>
          <w:t>карточку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устного запроса пользователя информацией (Приложение N 1 к Положению об организации доступа к информации о деятельности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  <w:r w:rsidR="00110708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) в день поступления устного запроса. В остальных случаях в тридцатидневный срок со дня регистрации устного запроса дается </w:t>
      </w:r>
      <w:r w:rsidRPr="00A13AC3">
        <w:rPr>
          <w:rFonts w:ascii="Times New Roman" w:hAnsi="Times New Roman" w:cs="Times New Roman"/>
          <w:sz w:val="26"/>
          <w:szCs w:val="26"/>
        </w:rPr>
        <w:lastRenderedPageBreak/>
        <w:t xml:space="preserve">письменный ответ Администрацией или ее структурным подразделением, отраслевым (функциональным) органом, обладающим необходимой информацией, за подписью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 или его заместителей или руководителя структурного подразделения, отраслевого (функционального) органа Администрации.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Письменные запросы граждан (физических лиц), организаций (юридических лиц), общественных объединений, государственных органов и иных органов местного самоуправления направляются (представляются) по адресу: 662971, Красноярский край, г. Железногорск, ул. </w:t>
      </w:r>
      <w:r w:rsidR="004C408C" w:rsidRPr="00A13AC3">
        <w:rPr>
          <w:rFonts w:ascii="Times New Roman" w:hAnsi="Times New Roman" w:cs="Times New Roman"/>
          <w:sz w:val="26"/>
          <w:szCs w:val="26"/>
        </w:rPr>
        <w:t>22</w:t>
      </w:r>
      <w:r w:rsidRPr="00A13AC3">
        <w:rPr>
          <w:rFonts w:ascii="Times New Roman" w:hAnsi="Times New Roman" w:cs="Times New Roman"/>
          <w:sz w:val="26"/>
          <w:szCs w:val="26"/>
        </w:rPr>
        <w:t xml:space="preserve"> Партсъезда, 21, которые распределяются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Главой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 или его заместителями в структурные подразделения, отраслевые (функциональные) органы Администрации в соответствии с их компетенцией. Предоставление информации о деятельности Администрации</w:t>
      </w:r>
      <w:r w:rsidR="00110708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, ее структурных подразделений, отраслевых (функциональных) органов по письменным запросам осуществляется структурными подразделениями, отраслевыми (функциональными) органами Администрации, обладающими необходимой информацией, за подписью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Железногорск, его заместителей или руководителей структурных подразделений, отраслевых (функциональных) органов Администрации.</w:t>
      </w:r>
    </w:p>
    <w:p w:rsidR="00295170" w:rsidRPr="00A13AC3" w:rsidRDefault="00295170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Запросы пользователей информацией в электронной форме (далее по тексту - электронные запросы) размещаются на официальном сайте в сети </w:t>
      </w:r>
      <w:r w:rsidR="00006DD6" w:rsidRPr="00A13AC3">
        <w:rPr>
          <w:rFonts w:ascii="Times New Roman" w:hAnsi="Times New Roman" w:cs="Times New Roman"/>
          <w:sz w:val="26"/>
          <w:szCs w:val="26"/>
        </w:rPr>
        <w:t xml:space="preserve">«Интернет» </w:t>
      </w:r>
      <w:r w:rsidRPr="00A13AC3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006DD6" w:rsidRPr="00A13AC3">
        <w:rPr>
          <w:rFonts w:ascii="Times New Roman" w:hAnsi="Times New Roman" w:cs="Times New Roman"/>
          <w:sz w:val="26"/>
          <w:szCs w:val="26"/>
        </w:rPr>
        <w:t>«</w:t>
      </w:r>
      <w:r w:rsidRPr="00A13AC3">
        <w:rPr>
          <w:rFonts w:ascii="Times New Roman" w:hAnsi="Times New Roman" w:cs="Times New Roman"/>
          <w:sz w:val="26"/>
          <w:szCs w:val="26"/>
        </w:rPr>
        <w:t>Приемная</w:t>
      </w:r>
      <w:r w:rsidR="00006DD6" w:rsidRPr="00A13AC3">
        <w:rPr>
          <w:rFonts w:ascii="Times New Roman" w:hAnsi="Times New Roman" w:cs="Times New Roman"/>
          <w:sz w:val="26"/>
          <w:szCs w:val="26"/>
        </w:rPr>
        <w:t>»</w:t>
      </w:r>
      <w:r w:rsidRPr="00A13AC3">
        <w:rPr>
          <w:rFonts w:ascii="Times New Roman" w:hAnsi="Times New Roman" w:cs="Times New Roman"/>
          <w:sz w:val="26"/>
          <w:szCs w:val="26"/>
        </w:rPr>
        <w:t>. Отправленные на сайт электронные запросы поступают на адреса электронной почты структурных подразделений Администрации, указанных в запросе.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Структурные подразделения, отраслевые (функциональные) органы Администрации обеспечивают размещение информации о способах направления запросов (адреса, телефоны уполномоченных специалистов, порядок и часы приема запросов) на официальном сайте</w:t>
      </w:r>
      <w:r w:rsidR="00EB68B0" w:rsidRPr="00A13AC3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Pr="00A13AC3">
        <w:rPr>
          <w:rFonts w:ascii="Times New Roman" w:hAnsi="Times New Roman" w:cs="Times New Roman"/>
          <w:sz w:val="26"/>
          <w:szCs w:val="26"/>
        </w:rPr>
        <w:t>, информационных стендах и других технических средствах аналогичного назначения, расположенных в помещениях, занимаемых Администрацией и ее структурными подразделениями, отраслевыми (функциональными) органами.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10.7. Обеспечение функционирования системы приема электронных запросов на официальном сайте </w:t>
      </w:r>
      <w:r w:rsidR="00EB68B0" w:rsidRPr="00A13AC3"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r w:rsidRPr="00A13AC3">
        <w:rPr>
          <w:rFonts w:ascii="Times New Roman" w:hAnsi="Times New Roman" w:cs="Times New Roman"/>
          <w:sz w:val="26"/>
          <w:szCs w:val="26"/>
        </w:rPr>
        <w:t>осуществляет отдел общественных связей Администрации.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10.8. Все запросы и ответы на них, поступившие в структурное подразделение, отраслевой (функциональный) орган Администрации, подлежат обязательной регистрации в Журнале регистрации запросов каждым структурным подразделением, отраслевым (функциональным) органом Администрации с указанием в таком Журнале всей необходимой информации, установленной настоящим Положением, в зависимости от вида запроса.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Регистрация устного запроса осуществляется в день его поступления с указанием даты и времени поступления, письменного или электронного запроса - в течение трех календарных дней с момента его поступления в Администрацию.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Регистрация устных и электронных запросов осуществляется специалистом </w:t>
      </w:r>
      <w:r w:rsidRPr="00A13AC3">
        <w:rPr>
          <w:rFonts w:ascii="Times New Roman" w:hAnsi="Times New Roman" w:cs="Times New Roman"/>
          <w:sz w:val="26"/>
          <w:szCs w:val="26"/>
        </w:rPr>
        <w:lastRenderedPageBreak/>
        <w:t xml:space="preserve">структурного подразделения, отраслевого (функционального) органа Администрации, уполномоченным на работу с запросами. В должностные инструкции указанных специалистов вносятся соответствующие обязанности.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На период временного отсутствия указанного специалиста (болезнь, отпуск, командировка и т.д.) его обязанности по работе с запросами о деятельности Администрации, установленные настоящим Положением, исполняет специалист структурного подразделения, отраслевого (функционального) органа Администрации, на которого возложено исполнение обязанностей временно отсутствующего специалиста, уполномоченного на работу с запросами о деятельности Администрации, в соответствии с распоряжением Администрации.</w:t>
      </w:r>
      <w:proofErr w:type="gramEnd"/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10.9. Письменный и электронный запрос подлежит рассмотрению в течение 30 календарных дней со дня его регистрации, если иное не предусмотрено законодательством Российской Федерации.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 xml:space="preserve">В случае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</w:t>
      </w:r>
      <w:hyperlink r:id="rId27">
        <w:r w:rsidRPr="00A13AC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5134C" w:rsidRPr="00A13AC3">
        <w:rPr>
          <w:rFonts w:ascii="Times New Roman" w:hAnsi="Times New Roman" w:cs="Times New Roman"/>
          <w:sz w:val="26"/>
          <w:szCs w:val="26"/>
        </w:rPr>
        <w:t xml:space="preserve"> от 09.02.2009 №</w:t>
      </w:r>
      <w:r w:rsidRPr="00A13AC3">
        <w:rPr>
          <w:rFonts w:ascii="Times New Roman" w:hAnsi="Times New Roman" w:cs="Times New Roman"/>
          <w:sz w:val="26"/>
          <w:szCs w:val="26"/>
        </w:rPr>
        <w:t xml:space="preserve"> 8-ФЗ </w:t>
      </w:r>
      <w:r w:rsidR="00D5134C" w:rsidRPr="00A13AC3">
        <w:rPr>
          <w:rFonts w:ascii="Times New Roman" w:hAnsi="Times New Roman" w:cs="Times New Roman"/>
          <w:sz w:val="26"/>
          <w:szCs w:val="26"/>
        </w:rPr>
        <w:t>«</w:t>
      </w:r>
      <w:r w:rsidRPr="00A13AC3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D5134C" w:rsidRPr="00A13AC3">
        <w:rPr>
          <w:rFonts w:ascii="Times New Roman" w:hAnsi="Times New Roman" w:cs="Times New Roman"/>
          <w:sz w:val="26"/>
          <w:szCs w:val="26"/>
        </w:rPr>
        <w:t>»</w:t>
      </w:r>
      <w:r w:rsidRPr="00A13AC3">
        <w:rPr>
          <w:rFonts w:ascii="Times New Roman" w:hAnsi="Times New Roman" w:cs="Times New Roman"/>
          <w:sz w:val="26"/>
          <w:szCs w:val="26"/>
        </w:rPr>
        <w:t xml:space="preserve"> срока ответа на запрос.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Если запрос не относится к деятельности Администрации</w:t>
      </w:r>
      <w:r w:rsidR="00110708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, то в течение 7 календарных дней со дня регистрации запроса он направляется в государственный орган или орган местного самоуправления, к полномочиям которого отнесено предоставление запрашиваемой информации. О переадресации запроса в течение 7 календарных дней со дня регистрации запроса сообщается направившему запрос пользователю информацией. В случае если структурное подразделение, отраслевой (функциональный) орган Администрации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7 календарных дней со дня регистрации запроса сообщается направившему запрос пользователю информацией.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Запрос считается рассмотренным, если пользователю информацией дан ответ по существу поставленных в запросе вопросов.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10.10. Администрация вправе уточнять содержание запроса в целях предоставления пользователю информацией необходимой информац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ии о ее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 и (или) деятельности подведомственной организации</w:t>
      </w:r>
      <w:r w:rsidRPr="00A13AC3">
        <w:rPr>
          <w:rFonts w:ascii="Times New Roman" w:hAnsi="Times New Roman" w:cs="Times New Roman"/>
          <w:sz w:val="26"/>
          <w:szCs w:val="26"/>
        </w:rPr>
        <w:t>.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11. ИНФОРМАЦИЯ О ДЕЯТЕЛЬНОСТИ АДМИНИСТРАЦИИ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,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13AC3">
        <w:rPr>
          <w:rFonts w:ascii="Times New Roman" w:hAnsi="Times New Roman" w:cs="Times New Roman"/>
          <w:sz w:val="26"/>
          <w:szCs w:val="26"/>
        </w:rPr>
        <w:t>ПРЕДОСТАВЛЯЕМАЯ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НА БЕСПЛАТНОЙ ОСНОВЕ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11.1. Пользователю информацией предоставляется на бесплатной основе информация о деятельности Администрации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: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в устной форме;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3AC3">
        <w:rPr>
          <w:rFonts w:ascii="Times New Roman" w:hAnsi="Times New Roman" w:cs="Times New Roman"/>
          <w:sz w:val="26"/>
          <w:szCs w:val="26"/>
        </w:rPr>
        <w:lastRenderedPageBreak/>
        <w:t xml:space="preserve">- размещаемая </w:t>
      </w:r>
      <w:r w:rsidR="00941DDD" w:rsidRPr="00A13AC3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A13AC3">
        <w:rPr>
          <w:rFonts w:ascii="Times New Roman" w:hAnsi="Times New Roman" w:cs="Times New Roman"/>
          <w:sz w:val="26"/>
          <w:szCs w:val="26"/>
        </w:rPr>
        <w:t xml:space="preserve">в сети </w:t>
      </w:r>
      <w:r w:rsidR="00EB68B0" w:rsidRPr="00A13AC3">
        <w:rPr>
          <w:rFonts w:ascii="Times New Roman" w:hAnsi="Times New Roman" w:cs="Times New Roman"/>
          <w:sz w:val="26"/>
          <w:szCs w:val="26"/>
        </w:rPr>
        <w:t>«</w:t>
      </w:r>
      <w:r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EB68B0" w:rsidRPr="00A13AC3">
        <w:rPr>
          <w:rFonts w:ascii="Times New Roman" w:hAnsi="Times New Roman" w:cs="Times New Roman"/>
          <w:sz w:val="26"/>
          <w:szCs w:val="26"/>
        </w:rPr>
        <w:t>»</w:t>
      </w:r>
      <w:r w:rsidRPr="00A13AC3">
        <w:rPr>
          <w:rFonts w:ascii="Times New Roman" w:hAnsi="Times New Roman" w:cs="Times New Roman"/>
          <w:sz w:val="26"/>
          <w:szCs w:val="26"/>
        </w:rPr>
        <w:t xml:space="preserve">, а также в специальных отведенных для размещения информации о деятельности Администрации 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и подведомственных организаций </w:t>
      </w:r>
      <w:r w:rsidRPr="00A13AC3">
        <w:rPr>
          <w:rFonts w:ascii="Times New Roman" w:hAnsi="Times New Roman" w:cs="Times New Roman"/>
          <w:sz w:val="26"/>
          <w:szCs w:val="26"/>
        </w:rPr>
        <w:t>местах и в зданиях, помещениях, занимаемых Администрацией и ее структурными подразделениями, отраслевыми (функциональными) органами;</w:t>
      </w:r>
      <w:proofErr w:type="gramEnd"/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иная установленная законом и (или) муниципальными правовыми актами информация о деятельности Администрации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11.2. Предоставление информации на бесплатной основе организуется в соответствии с </w:t>
      </w:r>
      <w:hyperlink w:anchor="P191">
        <w:r w:rsidRPr="00A13AC3">
          <w:rPr>
            <w:rFonts w:ascii="Times New Roman" w:hAnsi="Times New Roman" w:cs="Times New Roman"/>
            <w:sz w:val="26"/>
            <w:szCs w:val="26"/>
          </w:rPr>
          <w:t>разделом 10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12. ИНФОРМАЦИЯ, ПРЕДОСТАВЛЯЕМАЯ НА ПЛАТНОЙ ОСНОВЕ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232"/>
      <w:bookmarkEnd w:id="9"/>
      <w:r w:rsidRPr="00A13AC3">
        <w:rPr>
          <w:rFonts w:ascii="Times New Roman" w:hAnsi="Times New Roman" w:cs="Times New Roman"/>
          <w:sz w:val="26"/>
          <w:szCs w:val="26"/>
        </w:rPr>
        <w:t xml:space="preserve">12.1. Плата за предоставление информации о деятельности Администрации 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и подведомственных организаций </w:t>
      </w:r>
      <w:r w:rsidRPr="00A13AC3">
        <w:rPr>
          <w:rFonts w:ascii="Times New Roman" w:hAnsi="Times New Roman" w:cs="Times New Roman"/>
          <w:sz w:val="26"/>
          <w:szCs w:val="26"/>
        </w:rPr>
        <w:t>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за предоставление такой информации устанавливается Правительством Российской Федерации.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12.2. В случае, предусмотренном </w:t>
      </w:r>
      <w:hyperlink w:anchor="P232">
        <w:r w:rsidRPr="00A13AC3">
          <w:rPr>
            <w:rFonts w:ascii="Times New Roman" w:hAnsi="Times New Roman" w:cs="Times New Roman"/>
            <w:sz w:val="26"/>
            <w:szCs w:val="26"/>
          </w:rPr>
          <w:t>пунктом 12.1</w:t>
        </w:r>
      </w:hyperlink>
      <w:r w:rsidRPr="00A13AC3">
        <w:rPr>
          <w:rFonts w:ascii="Times New Roman" w:hAnsi="Times New Roman" w:cs="Times New Roman"/>
          <w:sz w:val="26"/>
          <w:szCs w:val="26"/>
        </w:rPr>
        <w:t xml:space="preserve"> настоящего раздела,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12.3. Средства, полученные в качестве платы за предоставление информации о деятельности Администрации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, подлежат зачислению в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бюджет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Железногорск.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 w:rsidP="00941DD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13. ОСНОВАНИЯ, ИСКЛЮЧАЮЩИЕ ВОЗМОЖНОСТЬ ПРЕДОСТАВЛЕНИЯ</w:t>
      </w:r>
      <w:r w:rsidR="00941DDD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Pr="00A13AC3">
        <w:rPr>
          <w:rFonts w:ascii="Times New Roman" w:hAnsi="Times New Roman" w:cs="Times New Roman"/>
          <w:sz w:val="26"/>
          <w:szCs w:val="26"/>
        </w:rPr>
        <w:t>ИНФОРМАЦИИ О ДЕЯТЕЛЬНОСТИ АДМИНИСТРАЦИИ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 И ПОДВЕДОМТСВЕННЫХ ОРГАНИЗАЦИЙ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13.1. Информация о деятельности Администрации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 не предоставляется в случае, если: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содержание запроса не позволяет установить запрашиваемую информацию о деятельности Администрации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запрашиваемая информация не относится к деятельности Администрации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- запрашиваемая информация относится к информации ограниченного </w:t>
      </w:r>
      <w:r w:rsidRPr="00A13AC3">
        <w:rPr>
          <w:rFonts w:ascii="Times New Roman" w:hAnsi="Times New Roman" w:cs="Times New Roman"/>
          <w:sz w:val="26"/>
          <w:szCs w:val="26"/>
        </w:rPr>
        <w:lastRenderedPageBreak/>
        <w:t>доступа;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запрашиваемая информация ранее предоставлялась пользователю информацией;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- в запросе ставится вопрос о правовой оценке актов, принятых Администрацией, проведении анализа деятельности Администрации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13.2. Администрация вправе не предоставлять информацию о своей деятельности 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и деятельности подведомственных организаций </w:t>
      </w:r>
      <w:r w:rsidRPr="00A13AC3">
        <w:rPr>
          <w:rFonts w:ascii="Times New Roman" w:hAnsi="Times New Roman" w:cs="Times New Roman"/>
          <w:sz w:val="26"/>
          <w:szCs w:val="26"/>
        </w:rPr>
        <w:t xml:space="preserve">по запросу, если эта информация опубликована в средстве массовой информации или размещена </w:t>
      </w:r>
      <w:r w:rsidR="00D5134C" w:rsidRPr="00A13AC3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EB68B0" w:rsidRPr="00A13AC3">
        <w:rPr>
          <w:rFonts w:ascii="Times New Roman" w:hAnsi="Times New Roman" w:cs="Times New Roman"/>
          <w:sz w:val="26"/>
          <w:szCs w:val="26"/>
        </w:rPr>
        <w:t>в сети «Интернет»</w:t>
      </w:r>
      <w:r w:rsidRPr="00A13AC3">
        <w:rPr>
          <w:rFonts w:ascii="Times New Roman" w:hAnsi="Times New Roman" w:cs="Times New Roman"/>
          <w:sz w:val="26"/>
          <w:szCs w:val="26"/>
        </w:rPr>
        <w:t>.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14. ЗАЩИТА ПРАВА НА ДОСТУП К ИНФОРМАЦИИ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О ДЕЯТЕЛЬНОСТИ АДМИНИСТРАЦИИ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14.1. Решения и действия (бездействие) Администрации, ее должностных лиц, 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подведомственных организаций и их должностных лиц, </w:t>
      </w:r>
      <w:r w:rsidRPr="00A13AC3">
        <w:rPr>
          <w:rFonts w:ascii="Times New Roman" w:hAnsi="Times New Roman" w:cs="Times New Roman"/>
          <w:sz w:val="26"/>
          <w:szCs w:val="26"/>
        </w:rPr>
        <w:t>нарушающие право на доступ к информации, могут быть обжалованы в соответствии с действующим законодательством.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14.2. Если в результате неправомерного отказа в доступе к информации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15. ПОРЯДОК ОСУЩЕСТВЛЕНИЯ КОНТРОЛЯ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ОБЕСПЕЧЕНИЕМ ДОСТУПА К ИНФОРМАЦИИ О</w:t>
      </w:r>
    </w:p>
    <w:p w:rsidR="00295170" w:rsidRPr="00A13AC3" w:rsidRDefault="002951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ДЕЯТЕЛЬНОСТИ АДМИНИСТРАЦИИ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15.1. Контроль за обеспечением доступа к информации о деятельности Администрации 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и подведомственных организаций </w:t>
      </w:r>
      <w:r w:rsidRPr="00A13AC3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Глава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13AC3">
        <w:rPr>
          <w:rFonts w:ascii="Times New Roman" w:hAnsi="Times New Roman" w:cs="Times New Roman"/>
          <w:sz w:val="26"/>
          <w:szCs w:val="26"/>
        </w:rPr>
        <w:t>г. Железногорск.</w:t>
      </w:r>
    </w:p>
    <w:p w:rsidR="00295170" w:rsidRPr="00A13AC3" w:rsidRDefault="00295170" w:rsidP="0073449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15.2.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обнародованием (опубликованием) информации о деятельности Администрации 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и подведомственных организаций </w:t>
      </w:r>
      <w:r w:rsidRPr="00A13AC3">
        <w:rPr>
          <w:rFonts w:ascii="Times New Roman" w:hAnsi="Times New Roman" w:cs="Times New Roman"/>
          <w:sz w:val="26"/>
          <w:szCs w:val="26"/>
        </w:rPr>
        <w:t xml:space="preserve">в средствах массовой информации осуществляет </w:t>
      </w:r>
      <w:r w:rsidR="0073449D" w:rsidRPr="00A13AC3">
        <w:rPr>
          <w:rFonts w:ascii="Times New Roman" w:hAnsi="Times New Roman" w:cs="Times New Roman"/>
          <w:sz w:val="26"/>
          <w:szCs w:val="26"/>
        </w:rPr>
        <w:t>заместитель руководителя управления - заведующий отделом Управлени</w:t>
      </w:r>
      <w:r w:rsidR="007F783F" w:rsidRPr="00A13AC3">
        <w:rPr>
          <w:rFonts w:ascii="Times New Roman" w:hAnsi="Times New Roman" w:cs="Times New Roman"/>
          <w:sz w:val="26"/>
          <w:szCs w:val="26"/>
        </w:rPr>
        <w:t>я</w:t>
      </w:r>
      <w:r w:rsidR="0073449D" w:rsidRPr="00A13AC3">
        <w:rPr>
          <w:rFonts w:ascii="Times New Roman" w:hAnsi="Times New Roman" w:cs="Times New Roman"/>
          <w:sz w:val="26"/>
          <w:szCs w:val="26"/>
        </w:rPr>
        <w:t xml:space="preserve"> внутреннего контроля Администрации.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15.3.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размещением информации на официальном сайте</w:t>
      </w:r>
      <w:r w:rsidR="00D41E7D" w:rsidRPr="00A13AC3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Pr="00A13AC3">
        <w:rPr>
          <w:rFonts w:ascii="Times New Roman" w:hAnsi="Times New Roman" w:cs="Times New Roman"/>
          <w:sz w:val="26"/>
          <w:szCs w:val="26"/>
        </w:rPr>
        <w:t>, периодичностью и соблюдением сроков ее обновления осуществляет начальник отдела общественных связей Администрации.</w:t>
      </w:r>
    </w:p>
    <w:p w:rsidR="0073449D" w:rsidRPr="00A13AC3" w:rsidRDefault="00295170" w:rsidP="0073449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15.4. Контроль за размещением информации в помещениях, занимаемых </w:t>
      </w:r>
      <w:r w:rsidRPr="00A13AC3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Администрацией и ее структурными подразделениями, отраслевыми (функциональными) органами, и в иных отведенных для этих целей местах, осуществляет заместитель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 по </w:t>
      </w:r>
      <w:r w:rsidR="0073449D" w:rsidRPr="00A13AC3">
        <w:rPr>
          <w:rFonts w:ascii="Times New Roman" w:hAnsi="Times New Roman" w:cs="Times New Roman"/>
          <w:sz w:val="26"/>
          <w:szCs w:val="26"/>
        </w:rPr>
        <w:t>общественно-политической работе.</w:t>
      </w:r>
    </w:p>
    <w:p w:rsidR="00D41E7D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15.5.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соблюдением сроков рассмотрения запросов пользователей информацией осуществляет </w:t>
      </w:r>
      <w:r w:rsidR="007F783F" w:rsidRPr="00A13AC3">
        <w:rPr>
          <w:rFonts w:ascii="Times New Roman" w:hAnsi="Times New Roman" w:cs="Times New Roman"/>
          <w:sz w:val="26"/>
          <w:szCs w:val="26"/>
        </w:rPr>
        <w:t xml:space="preserve">заместитель руководителя управления - заведующий отделом Управления внутреннего контроля </w:t>
      </w:r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r w:rsidR="00D41E7D" w:rsidRPr="00A13AC3">
        <w:rPr>
          <w:rFonts w:ascii="Times New Roman" w:hAnsi="Times New Roman" w:cs="Times New Roman"/>
          <w:sz w:val="26"/>
          <w:szCs w:val="26"/>
        </w:rPr>
        <w:t>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15.6.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работой специалистов структурных подразделений, отраслевых (функциональных) органов Администрации, уполномоченных на работу с запросами, осуществляют руководители этих структурных подразделений, отраслевых (функциональных) органов.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3AC3">
        <w:rPr>
          <w:rFonts w:ascii="Times New Roman" w:hAnsi="Times New Roman" w:cs="Times New Roman"/>
          <w:sz w:val="26"/>
          <w:szCs w:val="26"/>
        </w:rPr>
        <w:t>Структурные подразделения, отраслевые (функциональные) органы Администрации ежегодно, до 20 января года, следующего за отчетным, готовят сводные статистические данные о работе с запросами (количество устных, письменных и электронных запросов по месяцам, их тематика) и представляют их в отдел общественных связей Администрации.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Последний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вправе в течение года запросить в структурных подразделениях, отраслевых (функциональных) органов Администрации сведения о работе с запросами пользователей информацией.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16. ЗАКЛЮЧИТЕЛЬНЫЕ ПОЛОЖЕНИЯ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16.1. Все вопросы, возникающие при обеспечении доступа к информации о деятельности Администрации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 xml:space="preserve">, не урегулированные настоящим Положением, регламентируются нормами действующего законодательства Российской Федерации, законодательства Красноярского края, муниципальными правовыми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актами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Железногорск.</w:t>
      </w: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634E0" w:rsidRPr="00A13AC3" w:rsidRDefault="00D634E0">
      <w:pPr>
        <w:spacing w:after="200" w:line="276" w:lineRule="auto"/>
        <w:rPr>
          <w:rFonts w:ascii="Times New Roman" w:eastAsiaTheme="minorEastAsia" w:hAnsi="Times New Roman"/>
          <w:sz w:val="26"/>
          <w:szCs w:val="26"/>
        </w:rPr>
      </w:pPr>
      <w:r w:rsidRPr="00A13AC3">
        <w:rPr>
          <w:rFonts w:ascii="Times New Roman" w:hAnsi="Times New Roman"/>
          <w:sz w:val="26"/>
          <w:szCs w:val="26"/>
        </w:rPr>
        <w:br w:type="page"/>
      </w:r>
    </w:p>
    <w:p w:rsidR="007F783F" w:rsidRPr="00A13AC3" w:rsidRDefault="00140AA7" w:rsidP="007F783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7F783F" w:rsidRPr="00A13AC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F783F" w:rsidRPr="00A13AC3" w:rsidRDefault="007F783F" w:rsidP="007F78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к Положению об организации</w:t>
      </w:r>
    </w:p>
    <w:p w:rsidR="007F783F" w:rsidRPr="00A13AC3" w:rsidRDefault="007F783F" w:rsidP="007F78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доступа к информации о деятельности</w:t>
      </w:r>
    </w:p>
    <w:p w:rsidR="002B7A14" w:rsidRPr="00A13AC3" w:rsidRDefault="007F783F" w:rsidP="007F78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783F" w:rsidRPr="00A13AC3" w:rsidRDefault="002B7A14" w:rsidP="007F78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и подведомственных организаций</w:t>
      </w:r>
    </w:p>
    <w:p w:rsidR="007F783F" w:rsidRPr="00A13AC3" w:rsidRDefault="007F783F" w:rsidP="007F78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0AA7" w:rsidRPr="00A13AC3" w:rsidRDefault="00140AA7" w:rsidP="00140A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589"/>
      <w:bookmarkEnd w:id="10"/>
    </w:p>
    <w:p w:rsidR="007F783F" w:rsidRPr="00A13AC3" w:rsidRDefault="007F783F" w:rsidP="00140A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КАРТОЧКА</w:t>
      </w:r>
    </w:p>
    <w:p w:rsidR="007F783F" w:rsidRPr="00A13AC3" w:rsidRDefault="007F783F" w:rsidP="00140A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УСТНОГО ЗАПРОСА ПОЛЬЗОВАТЕЛЯ ИНФОРМАЦИЕЙ</w:t>
      </w:r>
    </w:p>
    <w:p w:rsidR="007F783F" w:rsidRPr="00A13AC3" w:rsidRDefault="007F783F" w:rsidP="007F78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F783F" w:rsidRPr="00A13AC3" w:rsidRDefault="007F783F" w:rsidP="007F78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Регистрационный </w:t>
      </w:r>
      <w:r w:rsidR="00140AA7" w:rsidRPr="00A13AC3">
        <w:rPr>
          <w:rFonts w:ascii="Times New Roman" w:hAnsi="Times New Roman" w:cs="Times New Roman"/>
          <w:sz w:val="26"/>
          <w:szCs w:val="26"/>
        </w:rPr>
        <w:t>№</w:t>
      </w:r>
      <w:r w:rsidRPr="00A13AC3">
        <w:rPr>
          <w:rFonts w:ascii="Times New Roman" w:hAnsi="Times New Roman" w:cs="Times New Roman"/>
          <w:sz w:val="26"/>
          <w:szCs w:val="26"/>
        </w:rPr>
        <w:t xml:space="preserve"> ________</w:t>
      </w:r>
    </w:p>
    <w:p w:rsidR="007F783F" w:rsidRPr="00A13AC3" w:rsidRDefault="007F783F" w:rsidP="007F78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Дата, время поступления запроса: _________________________________________</w:t>
      </w:r>
    </w:p>
    <w:p w:rsidR="007F783F" w:rsidRPr="00A13AC3" w:rsidRDefault="007F783F" w:rsidP="007F78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Ф.И.О. ___________________________________________________________________</w:t>
      </w:r>
    </w:p>
    <w:p w:rsidR="00140AA7" w:rsidRPr="00A13AC3" w:rsidRDefault="00140AA7" w:rsidP="007F78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40AA7" w:rsidRPr="00A13AC3" w:rsidRDefault="007F783F" w:rsidP="00140A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Адрес,</w:t>
      </w:r>
      <w:r w:rsidR="00140AA7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Pr="00A13AC3">
        <w:rPr>
          <w:rFonts w:ascii="Times New Roman" w:hAnsi="Times New Roman" w:cs="Times New Roman"/>
          <w:sz w:val="26"/>
          <w:szCs w:val="26"/>
        </w:rPr>
        <w:t>телефон</w:t>
      </w:r>
      <w:r w:rsidR="00140AA7" w:rsidRPr="00A13A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783F" w:rsidRPr="00A13AC3" w:rsidRDefault="007F783F" w:rsidP="00140A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пользователя</w:t>
      </w:r>
      <w:r w:rsidR="00140AA7" w:rsidRPr="00A13AC3">
        <w:rPr>
          <w:rFonts w:ascii="Times New Roman" w:hAnsi="Times New Roman" w:cs="Times New Roman"/>
          <w:sz w:val="26"/>
          <w:szCs w:val="26"/>
        </w:rPr>
        <w:t xml:space="preserve"> информацией__________________________________________</w:t>
      </w:r>
      <w:r w:rsidRPr="00A13AC3">
        <w:rPr>
          <w:rFonts w:ascii="Times New Roman" w:hAnsi="Times New Roman" w:cs="Times New Roman"/>
          <w:sz w:val="26"/>
          <w:szCs w:val="26"/>
        </w:rPr>
        <w:t>___________</w:t>
      </w:r>
    </w:p>
    <w:p w:rsidR="007F783F" w:rsidRPr="00A13AC3" w:rsidRDefault="007F783F" w:rsidP="007F78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Содержание устного запроса __________________________________</w:t>
      </w:r>
      <w:r w:rsidR="00140AA7" w:rsidRPr="00A13AC3">
        <w:rPr>
          <w:rFonts w:ascii="Times New Roman" w:hAnsi="Times New Roman" w:cs="Times New Roman"/>
          <w:sz w:val="26"/>
          <w:szCs w:val="26"/>
        </w:rPr>
        <w:t>_____</w:t>
      </w:r>
      <w:r w:rsidRPr="00A13AC3">
        <w:rPr>
          <w:rFonts w:ascii="Times New Roman" w:hAnsi="Times New Roman" w:cs="Times New Roman"/>
          <w:sz w:val="26"/>
          <w:szCs w:val="26"/>
        </w:rPr>
        <w:t>_____________</w:t>
      </w:r>
    </w:p>
    <w:p w:rsidR="007F783F" w:rsidRPr="00A13AC3" w:rsidRDefault="007F783F" w:rsidP="007F78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140AA7" w:rsidRPr="00A13AC3">
        <w:rPr>
          <w:rFonts w:ascii="Times New Roman" w:hAnsi="Times New Roman" w:cs="Times New Roman"/>
          <w:sz w:val="26"/>
          <w:szCs w:val="26"/>
        </w:rPr>
        <w:t>___</w:t>
      </w:r>
      <w:r w:rsidRPr="00A13AC3">
        <w:rPr>
          <w:rFonts w:ascii="Times New Roman" w:hAnsi="Times New Roman" w:cs="Times New Roman"/>
          <w:sz w:val="26"/>
          <w:szCs w:val="26"/>
        </w:rPr>
        <w:t>_____________________</w:t>
      </w:r>
    </w:p>
    <w:p w:rsidR="007F783F" w:rsidRPr="00A13AC3" w:rsidRDefault="007F783F" w:rsidP="007F78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140AA7" w:rsidRPr="00A13AC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  <w:r w:rsidRPr="00A13AC3">
        <w:rPr>
          <w:rFonts w:ascii="Times New Roman" w:hAnsi="Times New Roman" w:cs="Times New Roman"/>
          <w:sz w:val="26"/>
          <w:szCs w:val="26"/>
        </w:rPr>
        <w:t>_________________</w:t>
      </w:r>
    </w:p>
    <w:p w:rsidR="007F783F" w:rsidRPr="00A13AC3" w:rsidRDefault="007F783F" w:rsidP="007F78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F783F" w:rsidRPr="00A13AC3" w:rsidRDefault="007F783F" w:rsidP="00140AA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Ф.И.О.,  должность специалиста структурного подразделения, отраслевого</w:t>
      </w:r>
    </w:p>
    <w:p w:rsidR="007F783F" w:rsidRPr="00A13AC3" w:rsidRDefault="007F783F" w:rsidP="00140AA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(функционального)  органа Администрации, к которому поступил устный запрос</w:t>
      </w:r>
    </w:p>
    <w:p w:rsidR="007F783F" w:rsidRPr="00A13AC3" w:rsidRDefault="007F783F" w:rsidP="007F78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F783F" w:rsidRPr="00A13AC3" w:rsidRDefault="007F783F" w:rsidP="007F78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Содержание ответа на</w:t>
      </w:r>
      <w:r w:rsidR="00140AA7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Pr="00A13AC3">
        <w:rPr>
          <w:rFonts w:ascii="Times New Roman" w:hAnsi="Times New Roman" w:cs="Times New Roman"/>
          <w:sz w:val="26"/>
          <w:szCs w:val="26"/>
        </w:rPr>
        <w:t>устный запрос ________________________________________________</w:t>
      </w:r>
      <w:r w:rsidR="00140AA7" w:rsidRPr="00A13AC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F783F" w:rsidRPr="00A13AC3" w:rsidRDefault="007F783F" w:rsidP="007F78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140AA7" w:rsidRPr="00A13AC3">
        <w:rPr>
          <w:rFonts w:ascii="Times New Roman" w:hAnsi="Times New Roman" w:cs="Times New Roman"/>
          <w:sz w:val="26"/>
          <w:szCs w:val="26"/>
        </w:rPr>
        <w:t>__</w:t>
      </w:r>
    </w:p>
    <w:p w:rsidR="007F783F" w:rsidRPr="00A13AC3" w:rsidRDefault="007F783F" w:rsidP="007F78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140AA7" w:rsidRPr="00A13AC3">
        <w:rPr>
          <w:rFonts w:ascii="Times New Roman" w:hAnsi="Times New Roman" w:cs="Times New Roman"/>
          <w:sz w:val="26"/>
          <w:szCs w:val="26"/>
        </w:rPr>
        <w:t>__</w:t>
      </w:r>
    </w:p>
    <w:p w:rsidR="007F783F" w:rsidRPr="00A13AC3" w:rsidRDefault="007F783F" w:rsidP="007F78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F783F" w:rsidRPr="00A13AC3" w:rsidRDefault="007F783F" w:rsidP="007F78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F783F" w:rsidRPr="00A13AC3" w:rsidRDefault="007F783F" w:rsidP="00140AA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                                  ________________________________________</w:t>
      </w:r>
    </w:p>
    <w:p w:rsidR="007F783F" w:rsidRPr="00A13AC3" w:rsidRDefault="007F783F" w:rsidP="00140AA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(подпись, фамилия, инициалы специалиста,</w:t>
      </w:r>
      <w:proofErr w:type="gramEnd"/>
    </w:p>
    <w:p w:rsidR="007F783F" w:rsidRPr="00A13AC3" w:rsidRDefault="007F783F" w:rsidP="00140AA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                                      заполнившего карточку устного учета)</w:t>
      </w:r>
    </w:p>
    <w:p w:rsidR="002B7A14" w:rsidRPr="00A13AC3" w:rsidRDefault="002B7A14">
      <w:pPr>
        <w:spacing w:after="200" w:line="276" w:lineRule="auto"/>
        <w:rPr>
          <w:rFonts w:ascii="Times New Roman" w:eastAsiaTheme="minorEastAsia" w:hAnsi="Times New Roman"/>
          <w:sz w:val="26"/>
          <w:szCs w:val="26"/>
        </w:rPr>
      </w:pPr>
      <w:r w:rsidRPr="00A13AC3">
        <w:rPr>
          <w:rFonts w:ascii="Times New Roman" w:hAnsi="Times New Roman"/>
          <w:sz w:val="26"/>
          <w:szCs w:val="26"/>
        </w:rPr>
        <w:br w:type="page"/>
      </w:r>
    </w:p>
    <w:p w:rsidR="00D351C3" w:rsidRPr="00A13AC3" w:rsidRDefault="00D351C3" w:rsidP="00D351C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D351C3" w:rsidRPr="00A13AC3" w:rsidRDefault="00D351C3" w:rsidP="00D351C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D351C3" w:rsidRPr="00A13AC3" w:rsidRDefault="00D351C3" w:rsidP="00D351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</w:p>
    <w:p w:rsidR="00D351C3" w:rsidRPr="00A13AC3" w:rsidRDefault="00D351C3" w:rsidP="00D351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от                   2022 г.               №</w:t>
      </w:r>
    </w:p>
    <w:p w:rsidR="00D61D9A" w:rsidRPr="00A13AC3" w:rsidRDefault="00D61D9A" w:rsidP="00D61D9A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61D9A" w:rsidRPr="00A13AC3" w:rsidRDefault="00D61D9A" w:rsidP="00D61D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P266"/>
      <w:bookmarkEnd w:id="11"/>
      <w:r w:rsidRPr="00A13AC3">
        <w:rPr>
          <w:rFonts w:ascii="Times New Roman" w:hAnsi="Times New Roman" w:cs="Times New Roman"/>
          <w:sz w:val="26"/>
          <w:szCs w:val="26"/>
        </w:rPr>
        <w:t>Перечень</w:t>
      </w:r>
    </w:p>
    <w:p w:rsidR="00D61D9A" w:rsidRPr="00A13AC3" w:rsidRDefault="00D61D9A" w:rsidP="00D61D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информации о деятельности Администрации</w:t>
      </w:r>
    </w:p>
    <w:p w:rsidR="00D61D9A" w:rsidRPr="00A13AC3" w:rsidRDefault="00D61D9A" w:rsidP="00D61D9A">
      <w:pPr>
        <w:pStyle w:val="ConsPlusNormal"/>
        <w:ind w:left="-142" w:firstLine="85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13AC3">
        <w:rPr>
          <w:rFonts w:ascii="Times New Roman" w:hAnsi="Times New Roman" w:cs="Times New Roman"/>
          <w:sz w:val="26"/>
          <w:szCs w:val="26"/>
        </w:rPr>
        <w:t>ЗАТО г. Железногорск</w:t>
      </w:r>
      <w:r w:rsidR="002B7A14" w:rsidRPr="00A13AC3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</w:t>
      </w:r>
      <w:r w:rsidRPr="00A13AC3">
        <w:rPr>
          <w:rFonts w:ascii="Times New Roman" w:hAnsi="Times New Roman" w:cs="Times New Roman"/>
          <w:sz w:val="26"/>
          <w:szCs w:val="26"/>
        </w:rPr>
        <w:t>, размещаемой на официальном сайте в сети «Интернет»</w:t>
      </w:r>
      <w:proofErr w:type="gramEnd"/>
    </w:p>
    <w:tbl>
      <w:tblPr>
        <w:tblpPr w:leftFromText="180" w:rightFromText="180" w:vertAnchor="text" w:horzAnchor="page" w:tblpX="675" w:tblpY="844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678"/>
        <w:gridCol w:w="2693"/>
        <w:gridCol w:w="2268"/>
      </w:tblGrid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A13AC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Категория информации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Периодичность размещения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ind w:right="5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Ответственные за предоставление информации</w:t>
            </w:r>
          </w:p>
        </w:tc>
      </w:tr>
      <w:tr w:rsidR="00D61D9A" w:rsidRPr="00A13AC3" w:rsidTr="00D634E0">
        <w:tc>
          <w:tcPr>
            <w:tcW w:w="771" w:type="dxa"/>
            <w:tcBorders>
              <w:right w:val="single" w:sz="4" w:space="0" w:color="auto"/>
            </w:tcBorders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Общая информация об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9A" w:rsidRPr="00A13AC3" w:rsidRDefault="00D61D9A" w:rsidP="008968C8">
            <w:pPr>
              <w:ind w:right="50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Наименование, структура Администрации, почтовый адрес, адрес электронной почты, номера телефонов справочных служб Администрации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61D9A" w:rsidRPr="00A13AC3" w:rsidRDefault="00D61D9A" w:rsidP="008968C8">
            <w:pPr>
              <w:ind w:right="5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Управления внутреннего контроля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Сведения о полномочиях Администрации, задачах и функциях ее структурных подразделений, отраслевых (функциональных) органов,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В течение 5 рабочих дней со дня принятия либо внесения изменений в соответствующие нормативные правовые и иные акты.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ind w:right="5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Руководители структурных подразделений, отраслевых, (функциональных) органов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</w:t>
            </w: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электронными адресами официальных сайтов и указателями данных страниц в сети «Интернет»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В течение 5 рабочих дней со дня подписания правового акта о создании учреждения.</w:t>
            </w:r>
          </w:p>
          <w:p w:rsidR="008968C8" w:rsidRPr="00A13AC3" w:rsidRDefault="008968C8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Руководители структурных подразделений, отраслевых (функциональных) органов Администрации по направлениям деятельности подведомственных </w:t>
            </w: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учреждений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Сведения о руководителях Администрац</w:t>
            </w: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ии и ее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подразделений, отраслевых (функциональных) органов,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В течение 5 рабочих дней со дня назначения.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Перечни информационных систем, банков данных, реестров, регистров, находящихся в ведении Администрации, подведомственных организаций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Руководители структурных подразделений, отраслевых (функциональных) органов Администрации, руководители муниципальных учреждений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Сведения о средствах массовой информации, учрежденных Администрацией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В течение 5 рабочих дней со дня регистрации средства массовой информации.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Информация об официальных страницах </w:t>
            </w: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 ЗАТО г. Железногорск с указателями данных страниц в сети «Интернет»</w:t>
            </w:r>
          </w:p>
        </w:tc>
        <w:tc>
          <w:tcPr>
            <w:tcW w:w="2693" w:type="dxa"/>
            <w:vAlign w:val="center"/>
          </w:tcPr>
          <w:p w:rsidR="00D61D9A" w:rsidRPr="00A13AC3" w:rsidRDefault="008968C8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8968C8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1.8.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Информация о проводимых </w:t>
            </w: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Администрацией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 ЗАТО                                   г. Железногорск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ЗАТО г. Железногорск на публичное слушание и (или) общественное обсуждение, и результаты публичных слушаний или </w:t>
            </w: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  <w:p w:rsidR="00D61D9A" w:rsidRPr="00A13AC3" w:rsidRDefault="00D61D9A" w:rsidP="00896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1D9A" w:rsidRPr="00A13AC3" w:rsidRDefault="00D61D9A" w:rsidP="00896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61D9A" w:rsidRPr="00A13AC3" w:rsidRDefault="008968C8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8968C8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1.9.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Информация о проводимых </w:t>
            </w: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Администрацией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 ЗАТО                               г. Железногорск публичных слушаниях и общественных обсуждениях с использованием Единого портала;</w:t>
            </w:r>
          </w:p>
          <w:p w:rsidR="00D61D9A" w:rsidRPr="00A13AC3" w:rsidRDefault="00D61D9A" w:rsidP="00896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61D9A" w:rsidRPr="00A13AC3" w:rsidRDefault="008968C8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8968C8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5302F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Информация о нормотворческой деятельности Администрации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1D9A" w:rsidRPr="00A13AC3" w:rsidTr="00D634E0">
        <w:trPr>
          <w:trHeight w:val="1623"/>
        </w:trPr>
        <w:tc>
          <w:tcPr>
            <w:tcW w:w="771" w:type="dxa"/>
          </w:tcPr>
          <w:p w:rsidR="00D61D9A" w:rsidRPr="00A13AC3" w:rsidRDefault="00D61D9A" w:rsidP="00A13AC3">
            <w:pPr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2.1.</w:t>
            </w:r>
          </w:p>
          <w:p w:rsidR="00D61D9A" w:rsidRPr="00A13AC3" w:rsidRDefault="00D61D9A" w:rsidP="00D61D9A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1D9A" w:rsidRPr="00A13AC3" w:rsidRDefault="00D61D9A" w:rsidP="00D61D9A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Муниципальные правовые акты, изданные Администрацией, включая сведения о внесении в них изменений, признании их утратившими силу, отмене,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В течение 5 рабочих дней со дня вступления в силу муниципального правового акта или вступления в законную силу решения суда.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Руководители структурных подразделений, отраслевых (функциональных) органов Администрации</w:t>
            </w:r>
          </w:p>
        </w:tc>
      </w:tr>
      <w:tr w:rsidR="00D61D9A" w:rsidRPr="00A13AC3" w:rsidTr="00D634E0">
        <w:tc>
          <w:tcPr>
            <w:tcW w:w="771" w:type="dxa"/>
            <w:tcBorders>
              <w:bottom w:val="single" w:sz="4" w:space="0" w:color="auto"/>
            </w:tcBorders>
          </w:tcPr>
          <w:p w:rsidR="00D61D9A" w:rsidRPr="00A13AC3" w:rsidRDefault="00D61D9A" w:rsidP="00D61D9A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Тексты проектов муниципальных правовых актов, внесенных в Совет </w:t>
            </w: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депутатов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 ЗАТО г. Железногорск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В течение 5 рабочих дней со дня внесения проекта муниципального правового акта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Руководители структурных подразделений, отраслевых (функциональных) органов Администрации, осуществлявших подготовку проекта муниципального правового акта</w:t>
            </w:r>
          </w:p>
        </w:tc>
      </w:tr>
      <w:tr w:rsidR="00D61D9A" w:rsidRPr="00A13AC3" w:rsidTr="00D634E0">
        <w:tblPrEx>
          <w:tblBorders>
            <w:insideH w:val="nil"/>
          </w:tblBorders>
        </w:tblPrEx>
        <w:trPr>
          <w:trHeight w:val="172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61D9A" w:rsidRPr="00A13AC3" w:rsidRDefault="00D61D9A" w:rsidP="00D61D9A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Оценка регулирующего воздействия проектов нормативных правовых актов,  экспертиза муниципальных нормативных правовых </w:t>
            </w: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актов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 ЗАТО Железногорск, затрагивающих вопросы осуществления предпринимательской и </w:t>
            </w: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инвестиционной деятельности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течение 3 рабочих дней со дня поступления проекта правового акта в Управление экономики и </w:t>
            </w: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планирования Администрации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Руководитель Управления экономики и планирования Администрации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1D9A" w:rsidRPr="00A13AC3" w:rsidTr="00D634E0">
        <w:trPr>
          <w:trHeight w:val="1482"/>
        </w:trPr>
        <w:tc>
          <w:tcPr>
            <w:tcW w:w="771" w:type="dxa"/>
          </w:tcPr>
          <w:p w:rsidR="00D61D9A" w:rsidRPr="00A13AC3" w:rsidRDefault="00D61D9A" w:rsidP="00D61D9A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Административные регламенты, стандарты муниципальных услуг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В течение 5 рабочих дней со дня подписания правового акта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Руководители структурных подразделений, отраслевых (функциональных) органов Администрации, руководители муниципальных учреждений, организаций, предоставляющих муниципальные услуги</w:t>
            </w:r>
          </w:p>
        </w:tc>
      </w:tr>
      <w:tr w:rsidR="00D61D9A" w:rsidRPr="00A13AC3" w:rsidTr="00D634E0">
        <w:trPr>
          <w:trHeight w:val="783"/>
        </w:trPr>
        <w:tc>
          <w:tcPr>
            <w:tcW w:w="771" w:type="dxa"/>
          </w:tcPr>
          <w:p w:rsidR="00D61D9A" w:rsidRPr="00A13AC3" w:rsidRDefault="00D61D9A" w:rsidP="00D61D9A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Порядок обжалования муниципальных правовых актов, принятых Администрацией, ее органами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 Администрации</w:t>
            </w:r>
          </w:p>
        </w:tc>
      </w:tr>
      <w:tr w:rsidR="00D61D9A" w:rsidRPr="00A13AC3" w:rsidTr="00D634E0">
        <w:trPr>
          <w:trHeight w:val="1547"/>
        </w:trPr>
        <w:tc>
          <w:tcPr>
            <w:tcW w:w="771" w:type="dxa"/>
          </w:tcPr>
          <w:p w:rsidR="00D61D9A" w:rsidRPr="00A13AC3" w:rsidRDefault="00D61D9A" w:rsidP="00D61D9A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Муниципальные правовые акты, регулирующие бюджетные правоотношения, отчеты об исполнении бюджета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Финансового управления Администрации</w:t>
            </w:r>
          </w:p>
        </w:tc>
      </w:tr>
      <w:tr w:rsidR="00D61D9A" w:rsidRPr="00A13AC3" w:rsidTr="00D634E0">
        <w:tc>
          <w:tcPr>
            <w:tcW w:w="771" w:type="dxa"/>
            <w:tcBorders>
              <w:bottom w:val="single" w:sz="4" w:space="0" w:color="auto"/>
            </w:tcBorders>
          </w:tcPr>
          <w:p w:rsidR="00D61D9A" w:rsidRPr="00A13AC3" w:rsidRDefault="00D61D9A" w:rsidP="00D61D9A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Документы стратегического планирования, необходимые для обеспечения бюджетного процесса, в т.ч. информация о государственных, муниципальных программах и планах деятельности Администрации, отчеты о деятельности Администрации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Руководители структурных подразделений, отраслевых (функциональных) органов Администрации, руководители муниципальных учреждений, </w:t>
            </w: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 за разработку документов стратегического планирования</w:t>
            </w:r>
          </w:p>
        </w:tc>
      </w:tr>
      <w:tr w:rsidR="00D61D9A" w:rsidRPr="00A13AC3" w:rsidTr="00D634E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Информация об участии Администрации в целевых и иных программах, международном сотрудничестве, о мероприятиях, проводимых Администрацией, в том числе сведения об официальных визитах и о рабочих поездках руководителей и официальных делегаций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  <w:tr w:rsidR="00D61D9A" w:rsidRPr="00A13AC3" w:rsidTr="00D634E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Информация о закупках товаров, работ, услуг для обеспечения муниципальных нужд Администрации и муниципальных учреждений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Начальник отдела закупок Администрации, муниципальные заказчики (в случаях самостоятельного размещения муниципальных заказов)</w:t>
            </w:r>
          </w:p>
        </w:tc>
      </w:tr>
      <w:tr w:rsidR="00D61D9A" w:rsidRPr="00A13AC3" w:rsidTr="00D634E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Информация об управлении муниципальным имуществом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1D9A" w:rsidRPr="00A13AC3" w:rsidTr="00D634E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A" w:rsidRPr="00A13AC3" w:rsidRDefault="00D61D9A" w:rsidP="00A13AC3">
            <w:pPr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5.1</w:t>
            </w:r>
          </w:p>
          <w:p w:rsidR="00D61D9A" w:rsidRPr="00A13AC3" w:rsidRDefault="00D61D9A" w:rsidP="00D61D9A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Информация о проведении конкурсов или аукционов, в том числе извещении о проведении конкурсов или аукционов, вносимых в них изменений, извещений об отказе от проведения конкурсов или аукционов,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 управления, а также договоров аренды, договоров безвозмездного пользования, иных договоров, предусматривающих переход прав владения и (или) пользования в отношении: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- муниципального недвижимого имущества, которое принадлежит на праве хозяйственного ведения либо </w:t>
            </w: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оперативного управления муниципальным предприятиям;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- муниципального недвижимого имущества, закрепленного на праве оперативного управления за муниципальными автономными учреждениями;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- муниципального имущества, которое принадлежит на праве оперативного управления муниципальным бюджетным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МКУ "Управление имуществом, землепользования и землеустройства"</w:t>
            </w:r>
          </w:p>
        </w:tc>
      </w:tr>
      <w:tr w:rsidR="00D61D9A" w:rsidRPr="00A13AC3" w:rsidTr="00D634E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D61D9A" w:rsidRPr="00A13AC3" w:rsidRDefault="00D61D9A" w:rsidP="00A13AC3">
            <w:pPr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5.2</w:t>
            </w:r>
          </w:p>
          <w:p w:rsidR="00D61D9A" w:rsidRPr="00A13AC3" w:rsidRDefault="00D61D9A" w:rsidP="00D61D9A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Информация о приватизации муниципального имущества  (прогнозные планы приватизации, решения об условиях приватизации, информационных сообщений о продаже муниципального имущества и об итогах его продажи, ежегодные отчеты о результатах приватизации, муниципального имущества и др.).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Начальник КУМИ Администрации</w:t>
            </w:r>
          </w:p>
        </w:tc>
      </w:tr>
      <w:tr w:rsidR="00D61D9A" w:rsidRPr="00A13AC3" w:rsidTr="00D634E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Информация по поддержке субъектов малого предпринимательства, социально-ориентированных некоммерческих организации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 МКУ "Управление имуществом, землепользования и землеустройства", Руководитель Управления экономики и планирования Администрации</w:t>
            </w:r>
          </w:p>
        </w:tc>
      </w:tr>
      <w:tr w:rsidR="00D61D9A" w:rsidRPr="00A13AC3" w:rsidTr="00D634E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Экологическая информация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1D9A" w:rsidRPr="00A13AC3" w:rsidTr="00D634E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7.1.</w:t>
            </w:r>
          </w:p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Информация о состоянии окружающей среды (о состоянии и загрязнении окружающей среды, включая состояние и загрязнение атмосферного воздуха, поверхностных вод водных объектов, почв; о радиационной обстановке; о стационарных источниках, об уровне и (или) объеме или о массе выбросов, сбросов загрязняющих веществ; об обращении с отходами производства и потребления; о мероприятиях по </w:t>
            </w: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снижению негативного воздействия на окружающую среду).</w:t>
            </w:r>
            <w:proofErr w:type="gramEnd"/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Руководитель Управления городского хозяйства Администрации, Руководитель   МКУ "Управление по делам гражданской обороны, чрезвычайным </w:t>
            </w: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ситуациям и </w:t>
            </w: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режима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 ЗАТО Железногорск»</w:t>
            </w:r>
          </w:p>
        </w:tc>
      </w:tr>
      <w:tr w:rsidR="00D61D9A" w:rsidRPr="00A13AC3" w:rsidTr="00D634E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7.2.</w:t>
            </w:r>
          </w:p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Информация, включенная в государственную информационную систему в области энергосбережения и повышения энергетической эффективности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Один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Управления городского хозяйства Администрации</w:t>
            </w:r>
          </w:p>
        </w:tc>
      </w:tr>
      <w:tr w:rsidR="00D61D9A" w:rsidRPr="00A13AC3" w:rsidTr="00D634E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7.3.</w:t>
            </w:r>
          </w:p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Сведения о качестве питьевой воды, подаваемой абонентам с использованием централизованных систем водоснабжения на территории городского округа, о планах мероприятий по приведению качества питьевой воды в соответствие с установленными требованиями и об итогах исполнения этих планов.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Один раз в год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Управления городского хозяйства Администрации</w:t>
            </w:r>
          </w:p>
        </w:tc>
      </w:tr>
      <w:tr w:rsidR="00D61D9A" w:rsidRPr="00A13AC3" w:rsidTr="00D634E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Информация о состоянии защиты населения и </w:t>
            </w: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территории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 ЗАТО Железногорск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федеральными законами, законами субъекта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Руководитель   МКУ "Управление по делам гражданской обороны, чрезвычайным ситуациям и </w:t>
            </w: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режима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 ЗАТО Железногорск»</w:t>
            </w:r>
          </w:p>
        </w:tc>
      </w:tr>
      <w:tr w:rsidR="00D61D9A" w:rsidRPr="00A13AC3" w:rsidTr="00D634E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Муниципальный контроль, 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Руководители структурных подразделений, отраслевых (функциональных) органов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Антимонопольный </w:t>
            </w:r>
            <w:proofErr w:type="spellStart"/>
            <w:r w:rsidRPr="00A13AC3">
              <w:rPr>
                <w:rFonts w:ascii="Times New Roman" w:hAnsi="Times New Roman"/>
                <w:sz w:val="26"/>
                <w:szCs w:val="26"/>
              </w:rPr>
              <w:t>комплаенс</w:t>
            </w:r>
            <w:proofErr w:type="spellEnd"/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Руководитель Управления по правовой и </w:t>
            </w: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кадровой работе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Информация по противодействию коррупции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Информация о проведении ведомственного </w:t>
            </w: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 соблюдением трудового законодательства в муниципальных учреждениях и унитарных предприятиях (размещение утвержденного плана проверок, обобщение результатов деятельности по ведомственному контролю)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Статистическая информация о деятельности Администрации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1D9A" w:rsidRPr="00A13AC3" w:rsidTr="00D634E0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13.1</w:t>
            </w:r>
          </w:p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(за исключением статистических данных и показателей, относящихся к сведениям, составляющим государственную или иную охраняемую законом тайну либо относящихся к информации ограниченного доступа)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Управления экономики и планирования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13.2</w:t>
            </w:r>
          </w:p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Сведения об использовании Администрацией, подведомственными организациями выделяемых бюджетных средств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Финансового управления Администрации, руководители муниципальных учреждений, являющихся главными распорядителями бюджетных средств или распорядителями бюджетных средств</w:t>
            </w:r>
          </w:p>
        </w:tc>
      </w:tr>
      <w:tr w:rsidR="00D61D9A" w:rsidRPr="00A13AC3" w:rsidTr="00D634E0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13.3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</w:t>
            </w: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бюджет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 ЗАТО Железногорск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Сведения о предоставленных организациям и индивидуальным предпринимателям льготах, отсрочках, рассрочках - ежегодно; сведения о списании задолженности по платежам в </w:t>
            </w: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бюджет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 ЗАТО Железногорск - ежеквартально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Финансового управления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Информация о кадровом обеспечении Администрации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14.1</w:t>
            </w:r>
          </w:p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Порядок поступления граждан на муниципальную службу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14.2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Сведения о вакантных должностях муниципальной службы, имеющихся в Администрации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В течение 3 рабочих дней после объявления конкурса на замещение вакантных должностей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14.3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В течение 5 рабочих дней со дня утверждения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работы Управления по правовой и кадровой работе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14.4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Условия конкурса размещаются не позднее 3 рабочих дней после опубликования в средствах массовой информации объявления о конкурсе.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Результаты конкурса - в течение 3 рабочих дней после проведения конкурса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14.5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14.6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Перечень образовательных учреждений, подведомственных Администрации, почтовые адреса образовательных учреждений, а также номера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Начальник Социального отдела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1D9A" w:rsidRPr="00A13AC3" w:rsidTr="00D634E0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15.1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  <w:tr w:rsidR="00D61D9A" w:rsidRPr="00A13AC3" w:rsidTr="00D634E0">
        <w:tc>
          <w:tcPr>
            <w:tcW w:w="771" w:type="dxa"/>
            <w:tcBorders>
              <w:bottom w:val="single" w:sz="4" w:space="0" w:color="auto"/>
            </w:tcBorders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15.2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Фамилия, имя и отчество руководителя структурного подразделения, отраслевого (функционального) органа Администрации или иного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Руководители структурных подразделений, отраслевых (функциональных) органов Администрации</w:t>
            </w:r>
          </w:p>
        </w:tc>
      </w:tr>
      <w:tr w:rsidR="00D61D9A" w:rsidRPr="00A13AC3" w:rsidTr="00D634E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15.3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Обзоры обращений в Администрацию граждан (физических лиц), в том числе </w:t>
            </w: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представителей организаций (юридических лиц), общественных объединений, государственных органов, органов местного самоуправления, а также обобщенную информацию о результатах рассмотрения этих обращений и принятых мерах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Ежеквартально, в течение первых пяти </w:t>
            </w: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дней месяца, следующего за отчетным кварталом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отдела общественных </w:t>
            </w: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связей Администрации</w:t>
            </w:r>
          </w:p>
        </w:tc>
      </w:tr>
      <w:tr w:rsidR="00D61D9A" w:rsidRPr="00A13AC3" w:rsidTr="00D634E0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15.4.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Установленные формы обращений, заявлений и иных документов, принимаемых </w:t>
            </w: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Администрацией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 ЗАТО г. Железногорск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8968C8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9A" w:rsidRPr="00A13AC3" w:rsidRDefault="008968C8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Руководители структурных подразделений, отраслевых (функциональных) органов Администрации, руководители муниципальных учреждений, организаций, предоставляющих муниципальные услуги</w:t>
            </w:r>
          </w:p>
        </w:tc>
      </w:tr>
      <w:tr w:rsidR="00D61D9A" w:rsidRPr="00A13AC3" w:rsidTr="00D634E0">
        <w:tc>
          <w:tcPr>
            <w:tcW w:w="771" w:type="dxa"/>
            <w:tcBorders>
              <w:top w:val="single" w:sz="4" w:space="0" w:color="auto"/>
            </w:tcBorders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Информация об основных мероприятиях, проводимых Администрацией, иная информация о деятельности Администрации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16.1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Анонсы предстоящих мероприятий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Не позднее одного дня, предшествующего дню проведения мероприятия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16.2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Информация об итогах мероприятий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В течение трех дней со дня завершения мероприятия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16.3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Тексты и (или) видеозаписи официальных выступлений и заявлений </w:t>
            </w: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Главы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 ЗАТО                                г. Железногорск, его заместителей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В течение 3 рабочих дней со дня выступления или заявления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Информация о коллегиальных и совещательных органах, созданных при Администрации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17.1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Перечень коллегиальных и совещательных органов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В течение пяти рабочих дней со дня создания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Управления внутреннего контроля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17.2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Муниципальные правовые и иные нормативные правовые акты, регулирующие создание и правовую основу деятельности коллегиальных и совещательных органов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В течение пяти рабочих дней со дня подписания нормативного правового акта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Руководители структурных подразделений, отраслевых (функциональных) органов (должностные лица) Администрации, обеспечивающие деятельность соответствующего коллегиального и (или) совещательного органа</w:t>
            </w:r>
            <w:proofErr w:type="gramEnd"/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17.3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Сведения о составе коллегиальных и совещательных органов (фамилии, имена, отчества, должности руководителей и </w:t>
            </w: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членов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 коллегиальных и совещательных органов), а также адрес местонахождения, номера телефонов (факсов), адрес электронной почты (при наличии)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В течение пяти рабочих дней со дня издания нормативного правового акта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Руководители структурных подразделений, отраслевых (функциональны) органов (должностные лица) Администрации, обеспечивающие деятельность соответствующего коллегиального и (или) совещательного органа</w:t>
            </w:r>
            <w:proofErr w:type="gramEnd"/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17.4</w:t>
            </w: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Отчеты о деятельности коллегиальных и совещательных органов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В течение пяти рабочих дней со дня утверждения отчета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 xml:space="preserve">Руководители структурных подразделений, отраслевых (функциональны) органов (должностные лица) Администрации, </w:t>
            </w: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обеспечивающие деятельность соответствующего коллегиального и (или) совещательного органа</w:t>
            </w:r>
            <w:proofErr w:type="gramEnd"/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Правовое информирование и правовое просвещение населения</w:t>
            </w:r>
          </w:p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</w:t>
            </w:r>
          </w:p>
        </w:tc>
      </w:tr>
      <w:tr w:rsidR="00D61D9A" w:rsidRPr="00A13AC3" w:rsidTr="00D634E0">
        <w:tc>
          <w:tcPr>
            <w:tcW w:w="771" w:type="dxa"/>
          </w:tcPr>
          <w:p w:rsidR="00D61D9A" w:rsidRPr="00A13AC3" w:rsidRDefault="00D61D9A" w:rsidP="00D61D9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Полезная информация (ссылки на официальные сайты органов власти, градообразующих предприятий, организаций социальной сферы,  телефоны «горячих линий» ЗАТО                                   </w:t>
            </w:r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>. Железногорск и др.).</w:t>
            </w:r>
          </w:p>
        </w:tc>
        <w:tc>
          <w:tcPr>
            <w:tcW w:w="2693" w:type="dxa"/>
            <w:vAlign w:val="center"/>
          </w:tcPr>
          <w:p w:rsidR="00D61D9A" w:rsidRPr="00A13AC3" w:rsidRDefault="00D61D9A" w:rsidP="008968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D61D9A" w:rsidRPr="00A13AC3" w:rsidRDefault="00D61D9A" w:rsidP="008968C8">
            <w:pPr>
              <w:ind w:right="5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</w:tbl>
    <w:p w:rsidR="00D61D9A" w:rsidRPr="00A13AC3" w:rsidRDefault="00D61D9A" w:rsidP="00D61D9A">
      <w:pPr>
        <w:spacing w:after="1"/>
        <w:rPr>
          <w:rFonts w:ascii="Times New Roman" w:hAnsi="Times New Roman"/>
          <w:sz w:val="26"/>
          <w:szCs w:val="26"/>
        </w:rPr>
      </w:pPr>
    </w:p>
    <w:p w:rsidR="00D61D9A" w:rsidRPr="00A13AC3" w:rsidRDefault="00D61D9A" w:rsidP="00D61D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0CCF" w:rsidRPr="00A13AC3" w:rsidRDefault="00570CCF">
      <w:pPr>
        <w:spacing w:after="200" w:line="276" w:lineRule="auto"/>
        <w:rPr>
          <w:rFonts w:ascii="Times New Roman" w:eastAsiaTheme="minorEastAsia" w:hAnsi="Times New Roman"/>
          <w:sz w:val="26"/>
          <w:szCs w:val="26"/>
        </w:rPr>
      </w:pPr>
      <w:r w:rsidRPr="00A13AC3">
        <w:rPr>
          <w:rFonts w:ascii="Times New Roman" w:hAnsi="Times New Roman"/>
          <w:sz w:val="26"/>
          <w:szCs w:val="26"/>
        </w:rPr>
        <w:br w:type="page"/>
      </w:r>
    </w:p>
    <w:p w:rsidR="00295170" w:rsidRPr="00A13AC3" w:rsidRDefault="0029517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lastRenderedPageBreak/>
        <w:t>Приложение N 3</w:t>
      </w:r>
    </w:p>
    <w:p w:rsidR="00295170" w:rsidRPr="00A13AC3" w:rsidRDefault="002951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295170" w:rsidRPr="00A13AC3" w:rsidRDefault="002951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</w:p>
    <w:p w:rsidR="000740FF" w:rsidRPr="00A13AC3" w:rsidRDefault="000740FF" w:rsidP="000740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от                   2022 г.               №</w:t>
      </w:r>
    </w:p>
    <w:p w:rsidR="00295170" w:rsidRPr="00A13AC3" w:rsidRDefault="00295170" w:rsidP="000740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40FF" w:rsidRPr="00A13AC3" w:rsidRDefault="000740FF" w:rsidP="000740FF">
      <w:pPr>
        <w:jc w:val="center"/>
        <w:rPr>
          <w:rFonts w:ascii="Times New Roman" w:hAnsi="Times New Roman"/>
          <w:sz w:val="26"/>
          <w:szCs w:val="26"/>
        </w:rPr>
      </w:pPr>
      <w:bookmarkStart w:id="12" w:name="P540"/>
      <w:bookmarkEnd w:id="12"/>
    </w:p>
    <w:p w:rsidR="000740FF" w:rsidRPr="00A13AC3" w:rsidRDefault="00FF6D40" w:rsidP="000740FF">
      <w:pPr>
        <w:jc w:val="center"/>
        <w:rPr>
          <w:rFonts w:ascii="Times New Roman" w:hAnsi="Times New Roman"/>
          <w:sz w:val="26"/>
          <w:szCs w:val="26"/>
        </w:rPr>
      </w:pPr>
      <w:hyperlink w:anchor="P285">
        <w:r w:rsidR="000740FF" w:rsidRPr="00A13AC3">
          <w:rPr>
            <w:rFonts w:ascii="Times New Roman" w:hAnsi="Times New Roman"/>
            <w:sz w:val="26"/>
            <w:szCs w:val="26"/>
          </w:rPr>
          <w:t>Перечень</w:t>
        </w:r>
      </w:hyperlink>
      <w:r w:rsidR="000740FF" w:rsidRPr="00A13AC3">
        <w:rPr>
          <w:rFonts w:ascii="Times New Roman" w:hAnsi="Times New Roman"/>
          <w:sz w:val="26"/>
          <w:szCs w:val="26"/>
        </w:rPr>
        <w:t xml:space="preserve"> информации</w:t>
      </w:r>
    </w:p>
    <w:p w:rsidR="000740FF" w:rsidRPr="00A13AC3" w:rsidRDefault="000740FF" w:rsidP="000740FF">
      <w:pPr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A13AC3">
        <w:rPr>
          <w:rFonts w:ascii="Times New Roman" w:hAnsi="Times New Roman"/>
          <w:sz w:val="26"/>
          <w:szCs w:val="26"/>
        </w:rPr>
        <w:t xml:space="preserve"> </w:t>
      </w:r>
      <w:r w:rsidRPr="00A13AC3">
        <w:rPr>
          <w:rFonts w:ascii="Times New Roman" w:eastAsiaTheme="minorHAnsi" w:hAnsi="Times New Roman"/>
          <w:sz w:val="26"/>
          <w:szCs w:val="26"/>
          <w:lang w:eastAsia="en-US"/>
        </w:rPr>
        <w:t xml:space="preserve">о деятельности подведомственных организаций, </w:t>
      </w:r>
    </w:p>
    <w:p w:rsidR="000740FF" w:rsidRPr="00A13AC3" w:rsidRDefault="000740FF" w:rsidP="00570CCF">
      <w:pPr>
        <w:jc w:val="center"/>
        <w:rPr>
          <w:rFonts w:ascii="Times New Roman" w:hAnsi="Times New Roman"/>
          <w:sz w:val="26"/>
          <w:szCs w:val="26"/>
        </w:rPr>
      </w:pPr>
      <w:proofErr w:type="gramStart"/>
      <w:r w:rsidRPr="00A13AC3">
        <w:rPr>
          <w:rFonts w:ascii="Times New Roman" w:eastAsiaTheme="minorHAnsi" w:hAnsi="Times New Roman"/>
          <w:sz w:val="26"/>
          <w:szCs w:val="26"/>
          <w:lang w:eastAsia="en-US"/>
        </w:rPr>
        <w:t>размещаемой на их официальных сайтах</w:t>
      </w:r>
      <w:r w:rsidRPr="00A13AC3">
        <w:rPr>
          <w:rFonts w:ascii="Times New Roman" w:hAnsi="Times New Roman"/>
          <w:sz w:val="26"/>
          <w:szCs w:val="26"/>
        </w:rPr>
        <w:t>, в сети «Интернет»</w:t>
      </w:r>
      <w:proofErr w:type="gramEnd"/>
    </w:p>
    <w:p w:rsidR="000740FF" w:rsidRPr="00A13AC3" w:rsidRDefault="000740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78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536"/>
        <w:gridCol w:w="2410"/>
        <w:gridCol w:w="2267"/>
      </w:tblGrid>
      <w:tr w:rsidR="000740FF" w:rsidRPr="00A13AC3" w:rsidTr="00570CCF">
        <w:tc>
          <w:tcPr>
            <w:tcW w:w="771" w:type="dxa"/>
          </w:tcPr>
          <w:p w:rsidR="000740FF" w:rsidRPr="00A13AC3" w:rsidRDefault="000740FF" w:rsidP="000740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0740FF" w:rsidRPr="00A13AC3" w:rsidRDefault="000740FF" w:rsidP="000740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A13AC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13AC3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A13AC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740FF" w:rsidRPr="00A13AC3" w:rsidRDefault="000740FF" w:rsidP="000740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Категория информации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740FF" w:rsidRPr="00A13AC3" w:rsidRDefault="000740FF" w:rsidP="000740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Периодичность размещения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0740FF" w:rsidRPr="00A13AC3" w:rsidRDefault="000740FF" w:rsidP="006B2E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Ответственные за предоставление информации</w:t>
            </w:r>
          </w:p>
        </w:tc>
      </w:tr>
      <w:tr w:rsidR="000740FF" w:rsidRPr="00A13AC3" w:rsidTr="00570CCF">
        <w:tc>
          <w:tcPr>
            <w:tcW w:w="771" w:type="dxa"/>
            <w:tcBorders>
              <w:right w:val="single" w:sz="4" w:space="0" w:color="auto"/>
            </w:tcBorders>
          </w:tcPr>
          <w:p w:rsidR="000740FF" w:rsidRPr="00A13AC3" w:rsidRDefault="000740FF" w:rsidP="000740FF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0FF" w:rsidRPr="00A13AC3" w:rsidRDefault="000740FF" w:rsidP="006B2E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Общая информация </w:t>
            </w:r>
            <w:r w:rsidR="006B2E7B" w:rsidRPr="00A13AC3">
              <w:rPr>
                <w:rFonts w:ascii="Times New Roman" w:hAnsi="Times New Roman"/>
                <w:sz w:val="26"/>
                <w:szCs w:val="26"/>
              </w:rPr>
              <w:t>о подведомственной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0FF" w:rsidRPr="00A13AC3" w:rsidRDefault="000740FF" w:rsidP="000740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FF" w:rsidRPr="00A13AC3" w:rsidRDefault="000740FF" w:rsidP="006B2E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40FF" w:rsidRPr="00A13AC3" w:rsidTr="00570CCF">
        <w:tc>
          <w:tcPr>
            <w:tcW w:w="771" w:type="dxa"/>
          </w:tcPr>
          <w:p w:rsidR="000740FF" w:rsidRPr="00A13AC3" w:rsidRDefault="000740FF" w:rsidP="000740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0740FF" w:rsidRPr="00A13AC3" w:rsidRDefault="006B2E7B" w:rsidP="00570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и структура подведомственной организации, почтовый адрес, адрес электронной почты (при наличии), номера телефонов справочных служб, а также информация о наличии официальной страницы подведомственной организации с указателем данной страницы в сети «Интернет»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740FF" w:rsidRPr="00A13AC3" w:rsidRDefault="000740FF" w:rsidP="000740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0740FF" w:rsidRPr="00A13AC3" w:rsidRDefault="000740FF" w:rsidP="006B2E7B">
            <w:pPr>
              <w:tabs>
                <w:tab w:val="left" w:pos="242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r w:rsidR="006B2E7B" w:rsidRPr="00A13AC3">
              <w:rPr>
                <w:rFonts w:ascii="Times New Roman" w:hAnsi="Times New Roman"/>
                <w:sz w:val="26"/>
                <w:szCs w:val="26"/>
              </w:rPr>
              <w:t>подведомственной организации</w:t>
            </w:r>
          </w:p>
        </w:tc>
      </w:tr>
      <w:tr w:rsidR="000740FF" w:rsidRPr="00A13AC3" w:rsidTr="00570CCF">
        <w:trPr>
          <w:trHeight w:val="4032"/>
        </w:trPr>
        <w:tc>
          <w:tcPr>
            <w:tcW w:w="771" w:type="dxa"/>
          </w:tcPr>
          <w:p w:rsidR="000740FF" w:rsidRPr="00A13AC3" w:rsidRDefault="000740FF" w:rsidP="000740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536" w:type="dxa"/>
            <w:vAlign w:val="center"/>
          </w:tcPr>
          <w:p w:rsidR="006B2E7B" w:rsidRPr="00A13AC3" w:rsidRDefault="006B2E7B" w:rsidP="006B2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13AC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  <w:p w:rsidR="000740FF" w:rsidRPr="00A13AC3" w:rsidRDefault="000740FF" w:rsidP="000740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6B2E7B" w:rsidRPr="00A13AC3" w:rsidRDefault="000740FF" w:rsidP="00570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В течение 5 рабочих дней со дня принятия либо внесения изменений в соответствующие нормативные правовые и иные акты.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267" w:type="dxa"/>
            <w:vAlign w:val="center"/>
          </w:tcPr>
          <w:p w:rsidR="000740FF" w:rsidRPr="00A13AC3" w:rsidRDefault="006B2E7B" w:rsidP="006B2E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подведомственной организации</w:t>
            </w:r>
          </w:p>
        </w:tc>
      </w:tr>
      <w:tr w:rsidR="006B2E7B" w:rsidRPr="00A13AC3" w:rsidTr="00570CCF">
        <w:tc>
          <w:tcPr>
            <w:tcW w:w="771" w:type="dxa"/>
          </w:tcPr>
          <w:p w:rsidR="006B2E7B" w:rsidRPr="00A13AC3" w:rsidRDefault="006B2E7B" w:rsidP="000740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536" w:type="dxa"/>
            <w:vAlign w:val="center"/>
          </w:tcPr>
          <w:p w:rsidR="006B2E7B" w:rsidRPr="00A13AC3" w:rsidRDefault="006B2E7B" w:rsidP="00570C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13AC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</w:t>
            </w:r>
          </w:p>
        </w:tc>
        <w:tc>
          <w:tcPr>
            <w:tcW w:w="2410" w:type="dxa"/>
            <w:vAlign w:val="center"/>
          </w:tcPr>
          <w:p w:rsidR="006B2E7B" w:rsidRPr="00A13AC3" w:rsidRDefault="007F4428" w:rsidP="000740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267" w:type="dxa"/>
            <w:vAlign w:val="center"/>
          </w:tcPr>
          <w:p w:rsidR="006B2E7B" w:rsidRPr="00A13AC3" w:rsidRDefault="007F4428" w:rsidP="006B2E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Руководитель подведомственной организации</w:t>
            </w:r>
          </w:p>
        </w:tc>
      </w:tr>
      <w:tr w:rsidR="007F4428" w:rsidRPr="00A13AC3" w:rsidTr="00570CCF">
        <w:tc>
          <w:tcPr>
            <w:tcW w:w="771" w:type="dxa"/>
          </w:tcPr>
          <w:p w:rsidR="007F4428" w:rsidRPr="00A13AC3" w:rsidRDefault="007F4428" w:rsidP="000740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  <w:vAlign w:val="center"/>
          </w:tcPr>
          <w:p w:rsidR="007F4428" w:rsidRPr="00A13AC3" w:rsidRDefault="007F4428" w:rsidP="00570C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13AC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Иная информация, в том числе о </w:t>
            </w:r>
            <w:r w:rsidRPr="00A13AC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деятельности подведомственных организаций с учетом требований </w:t>
            </w:r>
            <w:r w:rsidR="006F3FED" w:rsidRPr="00A13AC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действующего законодательства.</w:t>
            </w:r>
          </w:p>
        </w:tc>
        <w:tc>
          <w:tcPr>
            <w:tcW w:w="2410" w:type="dxa"/>
            <w:vAlign w:val="center"/>
          </w:tcPr>
          <w:p w:rsidR="007F4428" w:rsidRPr="00A13AC3" w:rsidRDefault="006F3FED" w:rsidP="000740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Поддерживается в </w:t>
            </w: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актуальном состоянии</w:t>
            </w:r>
          </w:p>
        </w:tc>
        <w:tc>
          <w:tcPr>
            <w:tcW w:w="2267" w:type="dxa"/>
            <w:vAlign w:val="center"/>
          </w:tcPr>
          <w:p w:rsidR="007F4428" w:rsidRPr="00A13AC3" w:rsidRDefault="006F3FED" w:rsidP="006B2E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Руководитель </w:t>
            </w:r>
            <w:r w:rsidRPr="00A13AC3">
              <w:rPr>
                <w:rFonts w:ascii="Times New Roman" w:hAnsi="Times New Roman"/>
                <w:sz w:val="26"/>
                <w:szCs w:val="26"/>
              </w:rPr>
              <w:lastRenderedPageBreak/>
              <w:t>подведомственной организации</w:t>
            </w:r>
          </w:p>
        </w:tc>
      </w:tr>
    </w:tbl>
    <w:p w:rsidR="000740FF" w:rsidRPr="00A13AC3" w:rsidRDefault="000740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70CCF" w:rsidRPr="00A13AC3" w:rsidRDefault="000740FF" w:rsidP="00570CCF">
      <w:pPr>
        <w:spacing w:line="276" w:lineRule="auto"/>
        <w:ind w:left="7080"/>
        <w:jc w:val="right"/>
        <w:rPr>
          <w:rFonts w:ascii="Times New Roman" w:hAnsi="Times New Roman"/>
          <w:sz w:val="26"/>
          <w:szCs w:val="26"/>
        </w:rPr>
      </w:pPr>
      <w:r w:rsidRPr="00A13AC3">
        <w:rPr>
          <w:rFonts w:ascii="Times New Roman" w:hAnsi="Times New Roman"/>
          <w:sz w:val="26"/>
          <w:szCs w:val="26"/>
        </w:rPr>
        <w:br w:type="page"/>
      </w:r>
      <w:r w:rsidR="007304DE" w:rsidRPr="00A13AC3">
        <w:rPr>
          <w:rFonts w:ascii="Times New Roman" w:hAnsi="Times New Roman"/>
          <w:sz w:val="26"/>
          <w:szCs w:val="26"/>
        </w:rPr>
        <w:lastRenderedPageBreak/>
        <w:t xml:space="preserve">Приложение N </w:t>
      </w:r>
      <w:r w:rsidR="00570CCF" w:rsidRPr="00A13AC3">
        <w:rPr>
          <w:rFonts w:ascii="Times New Roman" w:hAnsi="Times New Roman"/>
          <w:sz w:val="26"/>
          <w:szCs w:val="26"/>
        </w:rPr>
        <w:t>4</w:t>
      </w:r>
    </w:p>
    <w:p w:rsidR="007304DE" w:rsidRPr="00A13AC3" w:rsidRDefault="007304DE" w:rsidP="00570CCF">
      <w:pPr>
        <w:spacing w:line="276" w:lineRule="auto"/>
        <w:ind w:left="7080"/>
        <w:jc w:val="right"/>
        <w:rPr>
          <w:rFonts w:ascii="Times New Roman" w:hAnsi="Times New Roman"/>
          <w:sz w:val="26"/>
          <w:szCs w:val="26"/>
        </w:rPr>
      </w:pPr>
      <w:r w:rsidRPr="00A13AC3">
        <w:rPr>
          <w:rFonts w:ascii="Times New Roman" w:hAnsi="Times New Roman"/>
          <w:sz w:val="26"/>
          <w:szCs w:val="26"/>
        </w:rPr>
        <w:t>к Постановлению</w:t>
      </w:r>
    </w:p>
    <w:p w:rsidR="007304DE" w:rsidRPr="00A13AC3" w:rsidRDefault="007304DE" w:rsidP="00570C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</w:p>
    <w:p w:rsidR="007304DE" w:rsidRPr="00A13AC3" w:rsidRDefault="007304DE" w:rsidP="00570C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от                   2022 г.               №</w:t>
      </w:r>
    </w:p>
    <w:p w:rsidR="007304DE" w:rsidRPr="00A13AC3" w:rsidRDefault="007304DE" w:rsidP="00570C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304DE" w:rsidRPr="00A13AC3" w:rsidRDefault="007304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304DE" w:rsidRPr="00A13AC3" w:rsidRDefault="007304DE" w:rsidP="00D41E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Требования к технологическим, программным и лингвистическим средствам обеспечения пользования официальным сайтом </w:t>
      </w:r>
      <w:r w:rsidR="00D41E7D" w:rsidRPr="00A13AC3">
        <w:rPr>
          <w:rFonts w:ascii="Times New Roman" w:hAnsi="Times New Roman" w:cs="Times New Roman"/>
          <w:sz w:val="26"/>
          <w:szCs w:val="26"/>
        </w:rPr>
        <w:t>в сети «Интернет»</w:t>
      </w:r>
    </w:p>
    <w:p w:rsidR="007304DE" w:rsidRPr="00A13AC3" w:rsidRDefault="007304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95170" w:rsidRPr="00A13AC3" w:rsidRDefault="0029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Технологические и программные средства обеспечения пользования официальным сайтом</w:t>
      </w:r>
      <w:r w:rsidR="007304DE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="00A13AC3"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r w:rsidRPr="00A13AC3">
        <w:rPr>
          <w:rFonts w:ascii="Times New Roman" w:hAnsi="Times New Roman" w:cs="Times New Roman"/>
          <w:sz w:val="26"/>
          <w:szCs w:val="26"/>
        </w:rPr>
        <w:t>(далее - сайт) должны обеспечивать круглосуточный доступ пользователей для ознакомления с информацией, размещенной на сайте, на основе общедоступного программного обеспечения, а также для автоматической (без участия человека) обработки такой информации информационными системами, без взимания платы за ознакомление с информацией или иное ее использование и иных ограничений.</w:t>
      </w:r>
      <w:proofErr w:type="gramEnd"/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2. Для просмотра сайта не должна предусматриваться установка на компьютере пользователей информацией (далее - пользователь) специально созданных с этой целью технологических и программных средств и не должно требоваться заключение пользователем лицензионного или иного соглашения с правообладателем программного обеспечения, предусматривающего взимание с пользователя платы.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3. Информация, размещенная на сайте, не должна быть зашифрована или защищена от доступа иными средствами, не позволяющими осуществить</w:t>
      </w:r>
      <w:r w:rsidR="009B5005" w:rsidRPr="00A13AC3">
        <w:rPr>
          <w:rFonts w:ascii="Times New Roman" w:hAnsi="Times New Roman" w:cs="Times New Roman"/>
          <w:sz w:val="26"/>
          <w:szCs w:val="26"/>
        </w:rPr>
        <w:t xml:space="preserve"> </w:t>
      </w:r>
      <w:r w:rsidRPr="00A13AC3">
        <w:rPr>
          <w:rFonts w:ascii="Times New Roman" w:hAnsi="Times New Roman" w:cs="Times New Roman"/>
          <w:sz w:val="26"/>
          <w:szCs w:val="26"/>
        </w:rPr>
        <w:t xml:space="preserve">ознакомление пользователя с ее содержанием без использования иного программного обеспечения или технических средств, чем </w:t>
      </w:r>
      <w:proofErr w:type="spellStart"/>
      <w:r w:rsidRPr="00A13AC3">
        <w:rPr>
          <w:rFonts w:ascii="Times New Roman" w:hAnsi="Times New Roman" w:cs="Times New Roman"/>
          <w:sz w:val="26"/>
          <w:szCs w:val="26"/>
        </w:rPr>
        <w:t>веб-обозреватель</w:t>
      </w:r>
      <w:proofErr w:type="spellEnd"/>
      <w:r w:rsidRPr="00A13AC3">
        <w:rPr>
          <w:rFonts w:ascii="Times New Roman" w:hAnsi="Times New Roman" w:cs="Times New Roman"/>
          <w:sz w:val="26"/>
          <w:szCs w:val="26"/>
        </w:rPr>
        <w:t>. Доступ к информации, размещенной на сайте, не может быть обусловлен требованием регистрации пользователей или предоставления ими персональных данных.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4. Технологические и программные средства ведения сайта должны обеспечивать: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г) хранение информации, размещенной на сайте, в течение 1 недели со дня ее первичного размещения.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5. Информация на сайте должна размещаться на русском языке. Отдельная информация,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 Допускается указание </w:t>
      </w:r>
      <w:r w:rsidRPr="00A13AC3">
        <w:rPr>
          <w:rFonts w:ascii="Times New Roman" w:hAnsi="Times New Roman" w:cs="Times New Roman"/>
          <w:sz w:val="26"/>
          <w:szCs w:val="26"/>
        </w:rPr>
        <w:lastRenderedPageBreak/>
        <w:t>наименований иностранных юридических лиц, фамилий и имен физических лиц, иностранных официальных обозначений с использованием букв латинского алфавита.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6. Информация в виде текста размещается на сайте в формате, обеспечивающем возможность поиска и копирования текста или его фрагментов средствами </w:t>
      </w:r>
      <w:proofErr w:type="spellStart"/>
      <w:r w:rsidRPr="00A13AC3">
        <w:rPr>
          <w:rFonts w:ascii="Times New Roman" w:hAnsi="Times New Roman" w:cs="Times New Roman"/>
          <w:sz w:val="26"/>
          <w:szCs w:val="26"/>
        </w:rPr>
        <w:t>веб-обозревателя</w:t>
      </w:r>
      <w:proofErr w:type="spellEnd"/>
      <w:r w:rsidRPr="00A13AC3">
        <w:rPr>
          <w:rFonts w:ascii="Times New Roman" w:hAnsi="Times New Roman" w:cs="Times New Roman"/>
          <w:sz w:val="26"/>
          <w:szCs w:val="26"/>
        </w:rPr>
        <w:t xml:space="preserve"> ("гипертекстовый формат").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3AC3">
        <w:rPr>
          <w:rFonts w:ascii="Times New Roman" w:hAnsi="Times New Roman" w:cs="Times New Roman"/>
          <w:sz w:val="26"/>
          <w:szCs w:val="26"/>
        </w:rPr>
        <w:t>Нормативные правовые и иные акты, проекты таких актов,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электронной форме").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7. Технологические и программные средства ведения сайта, а также форматы размещенной на нем информации должны: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а) обеспечивать немедленный и свободный доступ пользователей к информации, размещенной на сайте. Пользование информацией, размещенной на сайте, не может быть обусловлено требованием использования пользователями определенных </w:t>
      </w:r>
      <w:proofErr w:type="spellStart"/>
      <w:r w:rsidRPr="00A13AC3">
        <w:rPr>
          <w:rFonts w:ascii="Times New Roman" w:hAnsi="Times New Roman" w:cs="Times New Roman"/>
          <w:sz w:val="26"/>
          <w:szCs w:val="26"/>
        </w:rPr>
        <w:t>веб-обозревателей</w:t>
      </w:r>
      <w:proofErr w:type="spellEnd"/>
      <w:r w:rsidRPr="00A13AC3">
        <w:rPr>
          <w:rFonts w:ascii="Times New Roman" w:hAnsi="Times New Roman" w:cs="Times New Roman"/>
          <w:sz w:val="26"/>
          <w:szCs w:val="26"/>
        </w:rPr>
        <w:t xml:space="preserve"> или установки на технические средства пользователей программного обеспечения, специально созданного для доступа к информации, размещенной на сайте;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б) предоставлять пользователям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сайте документе;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в) предоставлять пользователям возможность поиска и получения информации, размещенной на сайте, средствами автоматизированного сбора данных в сети </w:t>
      </w:r>
      <w:r w:rsidR="007304DE" w:rsidRPr="00A13AC3">
        <w:rPr>
          <w:rFonts w:ascii="Times New Roman" w:hAnsi="Times New Roman" w:cs="Times New Roman"/>
          <w:sz w:val="26"/>
          <w:szCs w:val="26"/>
        </w:rPr>
        <w:t>«</w:t>
      </w:r>
      <w:r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7304DE" w:rsidRPr="00A13AC3">
        <w:rPr>
          <w:rFonts w:ascii="Times New Roman" w:hAnsi="Times New Roman" w:cs="Times New Roman"/>
          <w:sz w:val="26"/>
          <w:szCs w:val="26"/>
        </w:rPr>
        <w:t>»</w:t>
      </w:r>
      <w:r w:rsidRPr="00A13AC3">
        <w:rPr>
          <w:rFonts w:ascii="Times New Roman" w:hAnsi="Times New Roman" w:cs="Times New Roman"/>
          <w:sz w:val="26"/>
          <w:szCs w:val="26"/>
        </w:rPr>
        <w:t>, в том числе поисковыми системами;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г) предоставлять пользователям возможность определить дату размещения информации, а также дату последнего изменения информации на сайте;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13AC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13AC3">
        <w:rPr>
          <w:rFonts w:ascii="Times New Roman" w:hAnsi="Times New Roman" w:cs="Times New Roman"/>
          <w:sz w:val="26"/>
          <w:szCs w:val="26"/>
        </w:rPr>
        <w:t xml:space="preserve">) обеспечивать пользователю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</w:t>
      </w:r>
      <w:proofErr w:type="spellStart"/>
      <w:r w:rsidRPr="00A13AC3">
        <w:rPr>
          <w:rFonts w:ascii="Times New Roman" w:hAnsi="Times New Roman" w:cs="Times New Roman"/>
          <w:sz w:val="26"/>
          <w:szCs w:val="26"/>
        </w:rPr>
        <w:t>веб-обозревателе</w:t>
      </w:r>
      <w:proofErr w:type="spellEnd"/>
      <w:r w:rsidRPr="00A13AC3">
        <w:rPr>
          <w:rFonts w:ascii="Times New Roman" w:hAnsi="Times New Roman" w:cs="Times New Roman"/>
          <w:sz w:val="26"/>
          <w:szCs w:val="26"/>
        </w:rPr>
        <w:t>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е) предоставлять пользователям возможность масштабировать (увеличивать и уменьшать) шрифт и элементы интерфейса сайта средствами </w:t>
      </w:r>
      <w:proofErr w:type="spellStart"/>
      <w:r w:rsidRPr="00A13AC3">
        <w:rPr>
          <w:rFonts w:ascii="Times New Roman" w:hAnsi="Times New Roman" w:cs="Times New Roman"/>
          <w:sz w:val="26"/>
          <w:szCs w:val="26"/>
        </w:rPr>
        <w:t>веб-обозревателя</w:t>
      </w:r>
      <w:proofErr w:type="spellEnd"/>
      <w:r w:rsidRPr="00A13AC3">
        <w:rPr>
          <w:rFonts w:ascii="Times New Roman" w:hAnsi="Times New Roman" w:cs="Times New Roman"/>
          <w:sz w:val="26"/>
          <w:szCs w:val="26"/>
        </w:rPr>
        <w:t>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8. Навигационные средства сайта должны соответствовать следующим требованиям: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а) вся размещенная на сайте информация должна быть доступна пользователям путем последовательного перехода по гиперссылкам, начиная с </w:t>
      </w:r>
      <w:r w:rsidRPr="00A13AC3">
        <w:rPr>
          <w:rFonts w:ascii="Times New Roman" w:hAnsi="Times New Roman" w:cs="Times New Roman"/>
          <w:sz w:val="26"/>
          <w:szCs w:val="26"/>
        </w:rPr>
        <w:lastRenderedPageBreak/>
        <w:t>главной страницы сайта;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б) пользователю должна предоставляться наглядная информация о структуре сайта и о местонахождении отображаемой страницы в этой структуре;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в) на каждой странице сайта должны быть размещены: главное меню, явно обозначенная ссылка на главную страницу, ссылка на карту сайта, наименование исполнительно-распорядительного органа местного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самоуправления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Железногорск;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A13AC3">
        <w:rPr>
          <w:rFonts w:ascii="Times New Roman" w:hAnsi="Times New Roman" w:cs="Times New Roman"/>
          <w:sz w:val="26"/>
          <w:szCs w:val="26"/>
        </w:rPr>
        <w:t>веб-обозревателя</w:t>
      </w:r>
      <w:proofErr w:type="spellEnd"/>
      <w:r w:rsidRPr="00A13AC3">
        <w:rPr>
          <w:rFonts w:ascii="Times New Roman" w:hAnsi="Times New Roman" w:cs="Times New Roman"/>
          <w:sz w:val="26"/>
          <w:szCs w:val="26"/>
        </w:rPr>
        <w:t>;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13AC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13AC3">
        <w:rPr>
          <w:rFonts w:ascii="Times New Roman" w:hAnsi="Times New Roman" w:cs="Times New Roman"/>
          <w:sz w:val="26"/>
          <w:szCs w:val="26"/>
        </w:rPr>
        <w:t xml:space="preserve">) текстовый адрес в сети </w:t>
      </w:r>
      <w:r w:rsidR="007304DE" w:rsidRPr="00A13AC3">
        <w:rPr>
          <w:rFonts w:ascii="Times New Roman" w:hAnsi="Times New Roman" w:cs="Times New Roman"/>
          <w:sz w:val="26"/>
          <w:szCs w:val="26"/>
        </w:rPr>
        <w:t>«</w:t>
      </w:r>
      <w:r w:rsidRPr="00A13AC3">
        <w:rPr>
          <w:rFonts w:ascii="Times New Roman" w:hAnsi="Times New Roman" w:cs="Times New Roman"/>
          <w:sz w:val="26"/>
          <w:szCs w:val="26"/>
        </w:rPr>
        <w:t>Интернет</w:t>
      </w:r>
      <w:r w:rsidR="007304DE" w:rsidRPr="00A13AC3">
        <w:rPr>
          <w:rFonts w:ascii="Times New Roman" w:hAnsi="Times New Roman" w:cs="Times New Roman"/>
          <w:sz w:val="26"/>
          <w:szCs w:val="26"/>
        </w:rPr>
        <w:t>»</w:t>
      </w:r>
      <w:r w:rsidRPr="00A13AC3">
        <w:rPr>
          <w:rFonts w:ascii="Times New Roman" w:hAnsi="Times New Roman" w:cs="Times New Roman"/>
          <w:sz w:val="26"/>
          <w:szCs w:val="26"/>
        </w:rPr>
        <w:t xml:space="preserve">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7A25E9" w:rsidRPr="00A13AC3" w:rsidRDefault="007A25E9" w:rsidP="009B50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B5005" w:rsidRPr="00A13AC3" w:rsidRDefault="00295170" w:rsidP="009B50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13AC3">
        <w:rPr>
          <w:rFonts w:ascii="Times New Roman" w:hAnsi="Times New Roman"/>
          <w:sz w:val="26"/>
          <w:szCs w:val="26"/>
        </w:rPr>
        <w:t xml:space="preserve">9. </w:t>
      </w:r>
      <w:r w:rsidR="009B5005" w:rsidRPr="00A13AC3">
        <w:rPr>
          <w:rFonts w:ascii="Times New Roman" w:hAnsi="Times New Roman"/>
          <w:sz w:val="26"/>
          <w:szCs w:val="26"/>
        </w:rPr>
        <w:t>У</w:t>
      </w:r>
      <w:r w:rsidR="009B5005" w:rsidRPr="00A13AC3">
        <w:rPr>
          <w:rFonts w:ascii="Times New Roman" w:eastAsiaTheme="minorHAnsi" w:hAnsi="Times New Roman"/>
          <w:bCs/>
          <w:sz w:val="26"/>
          <w:szCs w:val="26"/>
          <w:lang w:eastAsia="en-US"/>
        </w:rPr>
        <w:t>словия обеспечения доступности для инвалидов по зрению сайта устанавливаются в соответствии</w:t>
      </w:r>
      <w:r w:rsidR="009B5005" w:rsidRPr="00A13AC3">
        <w:rPr>
          <w:rFonts w:ascii="Times New Roman" w:hAnsi="Times New Roman"/>
          <w:sz w:val="26"/>
          <w:szCs w:val="26"/>
        </w:rPr>
        <w:t xml:space="preserve"> с </w:t>
      </w:r>
      <w:r w:rsidR="009B5005" w:rsidRPr="00A13AC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Приказом </w:t>
      </w:r>
      <w:proofErr w:type="spellStart"/>
      <w:r w:rsidR="009B5005" w:rsidRPr="00A13AC3">
        <w:rPr>
          <w:rFonts w:ascii="Times New Roman" w:eastAsiaTheme="minorHAnsi" w:hAnsi="Times New Roman"/>
          <w:bCs/>
          <w:sz w:val="26"/>
          <w:szCs w:val="26"/>
          <w:lang w:eastAsia="en-US"/>
        </w:rPr>
        <w:t>Минкомсвязи</w:t>
      </w:r>
      <w:proofErr w:type="spellEnd"/>
      <w:r w:rsidR="009B5005" w:rsidRPr="00A13AC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России от 30.11.2015 </w:t>
      </w:r>
      <w:r w:rsidR="00E7158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                            </w:t>
      </w:r>
      <w:r w:rsidR="009B5005" w:rsidRPr="00A13AC3">
        <w:rPr>
          <w:rFonts w:ascii="Times New Roman" w:eastAsiaTheme="minorHAnsi" w:hAnsi="Times New Roman"/>
          <w:bCs/>
          <w:sz w:val="26"/>
          <w:szCs w:val="26"/>
          <w:lang w:eastAsia="en-US"/>
        </w:rPr>
        <w:t>№ 483 «Об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"Интернет"».</w:t>
      </w:r>
    </w:p>
    <w:p w:rsidR="00295170" w:rsidRPr="00A13AC3" w:rsidRDefault="009B50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 xml:space="preserve">10. </w:t>
      </w:r>
      <w:r w:rsidR="00295170" w:rsidRPr="00A13AC3">
        <w:rPr>
          <w:rFonts w:ascii="Times New Roman" w:hAnsi="Times New Roman" w:cs="Times New Roman"/>
          <w:sz w:val="26"/>
          <w:szCs w:val="26"/>
        </w:rPr>
        <w:t>Суммарная длительность перерывов в работе сайта не должна превышать 4 часов в месяц. При необходимости проведения плановых технических работ, в ходе которых доступ пользователей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выполнения работ.</w:t>
      </w:r>
    </w:p>
    <w:p w:rsidR="00295170" w:rsidRPr="00A13AC3" w:rsidRDefault="002951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3AC3">
        <w:rPr>
          <w:rFonts w:ascii="Times New Roman" w:hAnsi="Times New Roman" w:cs="Times New Roman"/>
          <w:sz w:val="26"/>
          <w:szCs w:val="26"/>
        </w:rPr>
        <w:t>1</w:t>
      </w:r>
      <w:r w:rsidR="009B5005" w:rsidRPr="00A13AC3">
        <w:rPr>
          <w:rFonts w:ascii="Times New Roman" w:hAnsi="Times New Roman" w:cs="Times New Roman"/>
          <w:sz w:val="26"/>
          <w:szCs w:val="26"/>
        </w:rPr>
        <w:t>1</w:t>
      </w:r>
      <w:r w:rsidRPr="00A13AC3">
        <w:rPr>
          <w:rFonts w:ascii="Times New Roman" w:hAnsi="Times New Roman" w:cs="Times New Roman"/>
          <w:sz w:val="26"/>
          <w:szCs w:val="26"/>
        </w:rPr>
        <w:t xml:space="preserve">. Информация, подготовленная структурными подразделениями, отраслевыми (функциональными) органами </w:t>
      </w:r>
      <w:proofErr w:type="gramStart"/>
      <w:r w:rsidRPr="00A13AC3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13AC3">
        <w:rPr>
          <w:rFonts w:ascii="Times New Roman" w:hAnsi="Times New Roman" w:cs="Times New Roman"/>
          <w:sz w:val="26"/>
          <w:szCs w:val="26"/>
        </w:rPr>
        <w:t xml:space="preserve"> ЗАТО г. Железногорск для размещения на сайте, готовится на бумажном носителе и в электронном виде, согласовывается Главой ЗАТО г. Железногорск или его заместителями, курирующими соответствующие структурные подразделения, отраслевые (функциональные) органы и начальником отдела общественных связей Администрации ЗАТО г. Железногорск.</w:t>
      </w:r>
    </w:p>
    <w:p w:rsidR="00295170" w:rsidRPr="00570CCF" w:rsidRDefault="00295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170" w:rsidRPr="00570CCF" w:rsidRDefault="00295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170" w:rsidRPr="00570CCF" w:rsidRDefault="00295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170" w:rsidRPr="00570CCF" w:rsidRDefault="00295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170" w:rsidRPr="00570CCF" w:rsidRDefault="00295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95170" w:rsidRPr="00570CCF" w:rsidSect="00F2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7740"/>
    <w:multiLevelType w:val="multilevel"/>
    <w:tmpl w:val="6CEE7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8B80746"/>
    <w:multiLevelType w:val="multilevel"/>
    <w:tmpl w:val="6CEE7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170"/>
    <w:rsid w:val="00006DD6"/>
    <w:rsid w:val="000221FB"/>
    <w:rsid w:val="00051CB8"/>
    <w:rsid w:val="000740FF"/>
    <w:rsid w:val="000859DD"/>
    <w:rsid w:val="000B3DF9"/>
    <w:rsid w:val="000E4BDD"/>
    <w:rsid w:val="000F3D46"/>
    <w:rsid w:val="00102AA9"/>
    <w:rsid w:val="00110708"/>
    <w:rsid w:val="00131E02"/>
    <w:rsid w:val="00140AA7"/>
    <w:rsid w:val="001612DB"/>
    <w:rsid w:val="00175892"/>
    <w:rsid w:val="001862A4"/>
    <w:rsid w:val="00190A4B"/>
    <w:rsid w:val="001B40CE"/>
    <w:rsid w:val="001C428E"/>
    <w:rsid w:val="001F0FB4"/>
    <w:rsid w:val="001F7FC7"/>
    <w:rsid w:val="002436C2"/>
    <w:rsid w:val="00295170"/>
    <w:rsid w:val="002B2EBE"/>
    <w:rsid w:val="002B7A14"/>
    <w:rsid w:val="002F1A2D"/>
    <w:rsid w:val="00304A98"/>
    <w:rsid w:val="00340A7D"/>
    <w:rsid w:val="00370336"/>
    <w:rsid w:val="00485767"/>
    <w:rsid w:val="004A2E10"/>
    <w:rsid w:val="004C408C"/>
    <w:rsid w:val="004C7112"/>
    <w:rsid w:val="004F5005"/>
    <w:rsid w:val="005302FE"/>
    <w:rsid w:val="00570CCF"/>
    <w:rsid w:val="005C2B0B"/>
    <w:rsid w:val="005D74EE"/>
    <w:rsid w:val="005E325E"/>
    <w:rsid w:val="00603F89"/>
    <w:rsid w:val="006222A9"/>
    <w:rsid w:val="00625FA7"/>
    <w:rsid w:val="0063027C"/>
    <w:rsid w:val="00660C7B"/>
    <w:rsid w:val="006B2E7B"/>
    <w:rsid w:val="006B6136"/>
    <w:rsid w:val="006F3FED"/>
    <w:rsid w:val="007068B1"/>
    <w:rsid w:val="007304DE"/>
    <w:rsid w:val="0073449D"/>
    <w:rsid w:val="007A25E9"/>
    <w:rsid w:val="007C183E"/>
    <w:rsid w:val="007F4428"/>
    <w:rsid w:val="007F783F"/>
    <w:rsid w:val="00804407"/>
    <w:rsid w:val="008105CB"/>
    <w:rsid w:val="008552CB"/>
    <w:rsid w:val="008756C3"/>
    <w:rsid w:val="00890A7F"/>
    <w:rsid w:val="008968C8"/>
    <w:rsid w:val="008D0946"/>
    <w:rsid w:val="00934719"/>
    <w:rsid w:val="00936F2A"/>
    <w:rsid w:val="00941DDD"/>
    <w:rsid w:val="00987005"/>
    <w:rsid w:val="009B5005"/>
    <w:rsid w:val="009E75A1"/>
    <w:rsid w:val="00A13AC3"/>
    <w:rsid w:val="00A261D7"/>
    <w:rsid w:val="00A31083"/>
    <w:rsid w:val="00AB10F3"/>
    <w:rsid w:val="00B06DBF"/>
    <w:rsid w:val="00BB795A"/>
    <w:rsid w:val="00BC0603"/>
    <w:rsid w:val="00C172E0"/>
    <w:rsid w:val="00C2274E"/>
    <w:rsid w:val="00C475D6"/>
    <w:rsid w:val="00C868EB"/>
    <w:rsid w:val="00CB6424"/>
    <w:rsid w:val="00CF6C93"/>
    <w:rsid w:val="00D236F6"/>
    <w:rsid w:val="00D351C3"/>
    <w:rsid w:val="00D41E7D"/>
    <w:rsid w:val="00D5134C"/>
    <w:rsid w:val="00D61D9A"/>
    <w:rsid w:val="00D634E0"/>
    <w:rsid w:val="00D75472"/>
    <w:rsid w:val="00D95FD5"/>
    <w:rsid w:val="00DB1FCC"/>
    <w:rsid w:val="00DC1588"/>
    <w:rsid w:val="00E064A3"/>
    <w:rsid w:val="00E305DE"/>
    <w:rsid w:val="00E46086"/>
    <w:rsid w:val="00E71588"/>
    <w:rsid w:val="00E81289"/>
    <w:rsid w:val="00EB68B0"/>
    <w:rsid w:val="00ED7D63"/>
    <w:rsid w:val="00F237B7"/>
    <w:rsid w:val="00F33AA8"/>
    <w:rsid w:val="00F54537"/>
    <w:rsid w:val="00F8187D"/>
    <w:rsid w:val="00F9007D"/>
    <w:rsid w:val="00FB7A25"/>
    <w:rsid w:val="00F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4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A4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A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190A4B"/>
  </w:style>
  <w:style w:type="paragraph" w:styleId="a4">
    <w:name w:val="envelope address"/>
    <w:basedOn w:val="a"/>
    <w:uiPriority w:val="99"/>
    <w:semiHidden/>
    <w:unhideWhenUsed/>
    <w:rsid w:val="00190A4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Body Text 3"/>
    <w:basedOn w:val="a"/>
    <w:link w:val="30"/>
    <w:rsid w:val="00190A4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190A4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A4B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A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951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2951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951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List Paragraph"/>
    <w:basedOn w:val="a"/>
    <w:uiPriority w:val="34"/>
    <w:qFormat/>
    <w:rsid w:val="00D61D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857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39B994BBAC3F032A3D5855A0384B0CED5D828DAB8A1F27837F1131910AAEC6C757C7CE68D609D521902BA0FBF7B7565FDB6C126E8E18ET6k1D" TargetMode="External"/><Relationship Id="rId13" Type="http://schemas.openxmlformats.org/officeDocument/2006/relationships/hyperlink" Target="consultantplus://offline/ref=C1639B994BBAC3F032A3D5855A0384B0C9DEDB29DBB1A1F27837F1131910AAEC6C757C7FE68B64970E4312BE46E9766864E2A9C238E8TEk3D" TargetMode="External"/><Relationship Id="rId18" Type="http://schemas.openxmlformats.org/officeDocument/2006/relationships/hyperlink" Target="consultantplus://offline/ref=C1639B994BBAC3F032A3CB884C6FDBBFCED68521D3B9A3AC2267F7444640ACB92C357A29B7C93491591248EA4AF4747667TEk1D" TargetMode="External"/><Relationship Id="rId26" Type="http://schemas.openxmlformats.org/officeDocument/2006/relationships/hyperlink" Target="consultantplus://offline/ref=C1639B994BBAC3F032A3D5855A0384B0CED5D828DAB8A1F27837F1131910AAEC6C757C7CE68D609B5B1902BA0FBF7B7565FDB6C126E8E18ET6k1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639B994BBAC3F032A3D5855A0384B0CED5D828DAB8A1F27837F1131910AAEC6C757C7EEDD930D80F1F55EB55EB776867E3B5TCk2D" TargetMode="External"/><Relationship Id="rId7" Type="http://schemas.openxmlformats.org/officeDocument/2006/relationships/hyperlink" Target="consultantplus://offline/ref=C1639B994BBAC3F032A3D5855A0384B0CED5D828DAB8A1F27837F1131910AAEC6C757C7CE68D619A591902BA0FBF7B7565FDB6C126E8E18ET6k1D" TargetMode="External"/><Relationship Id="rId12" Type="http://schemas.openxmlformats.org/officeDocument/2006/relationships/hyperlink" Target="consultantplus://offline/ref=C1639B994BBAC3F032A3D5855A0384B0C9DEDB29DBB1A1F27837F1131910AAEC6C757C7FE68B61970E4312BE46E9766864E2A9C238E8TEk3D" TargetMode="External"/><Relationship Id="rId17" Type="http://schemas.openxmlformats.org/officeDocument/2006/relationships/hyperlink" Target="consultantplus://offline/ref=C1639B994BBAC3F032A3D5855A0384B0CED5D828DAB8A1F27837F1131910AAEC7E752470E58D7F9D5B0C54EB49TEk8D" TargetMode="External"/><Relationship Id="rId25" Type="http://schemas.openxmlformats.org/officeDocument/2006/relationships/hyperlink" Target="consultantplus://offline/ref=C1639B994BBAC3F032A3D5855A0384B0CED5D828DAB8A1F27837F1131910AAEC6C757C7CE68D609F531902BA0FBF7B7565FDB6C126E8E18ET6k1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A5217ADEE3EC1422FE5AB0020E908A56E1BC9FFF771051992F06BECC42B72F2414227A8EC66F2DEAD2C9898D180B1821B05Y5LDF" TargetMode="External"/><Relationship Id="rId20" Type="http://schemas.openxmlformats.org/officeDocument/2006/relationships/hyperlink" Target="http://www.admk26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1639B994BBAC3F032A3CB884C6FDBBFCED68521D3B9A3AC2267F7444640ACB92C357A29A5C96C9D5A1250EA4AE1222721B6BAC338F4E08D7D204011T0k4D" TargetMode="External"/><Relationship Id="rId24" Type="http://schemas.openxmlformats.org/officeDocument/2006/relationships/hyperlink" Target="consultantplus://offline/ref=C1639B994BBAC3F032A3D5855A0384B0CED5D828DAB8A1F27837F1131910AAEC6C757C7CE68D609F531902BA0FBF7B7565FDB6C126E8E18ET6k1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639B994BBAC3F032A3D5855A0384B0CED5D828DAB8A1F27837F1131910AAEC7E752470E58D7F9D5B0C54EB49TEk8D" TargetMode="External"/><Relationship Id="rId23" Type="http://schemas.openxmlformats.org/officeDocument/2006/relationships/hyperlink" Target="consultantplus://offline/ref=C1639B994BBAC3F032A3D5855A0384B0CED5D828DAB8A1F27837F1131910AAEC6C757C7CE68D609E531902BA0FBF7B7565FDB6C126E8E18ET6k1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1639B994BBAC3F032A3CB884C6FDBBFCED68521D3B9A3AC2267F7444640ACB92C357A29A5C96C9D5A125FEF4DE1222721B6BAC338F4E08D7D204011T0k4D" TargetMode="External"/><Relationship Id="rId19" Type="http://schemas.openxmlformats.org/officeDocument/2006/relationships/hyperlink" Target="consultantplus://offline/ref=DB9305C369819580F098DF5EB2696A37454662D90FC4CC6760C77AFAF3FB5C10CCBB3E46DBFB55D93EAB89F42A48D487326D7D0AA00321C6u0m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639B994BBAC3F032A3CB884C6FDBBFCED68521D3B9A3AC2267F7444640ACB92C357A29A5C96C9D5A1252ED4CE1222721B6BAC338F4E08D7D204011T0k4D" TargetMode="External"/><Relationship Id="rId14" Type="http://schemas.openxmlformats.org/officeDocument/2006/relationships/hyperlink" Target="consultantplus://offline/ref=C1639B994BBAC3F032A3D5855A0384B0CED5D828DAB8A1F27837F1131910AAEC7E752470E58D7F9D5B0C54EB49TEk8D" TargetMode="External"/><Relationship Id="rId22" Type="http://schemas.openxmlformats.org/officeDocument/2006/relationships/hyperlink" Target="consultantplus://offline/ref=68F28F76AEEED6A9D016EA6E9FE82015F58EC2F81685E098775B0142B28316147FC1F8594B40697AF83C8FAE7BB271G" TargetMode="External"/><Relationship Id="rId27" Type="http://schemas.openxmlformats.org/officeDocument/2006/relationships/hyperlink" Target="consultantplus://offline/ref=C1639B994BBAC3F032A3D5855A0384B0CED5D828DAB8A1F27837F1131910AAEC6C757C7CE68D60985F1902BA0FBF7B7565FDB6C126E8E18ET6k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1017A-A50A-4502-A5A6-4AF59E6A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11442</Words>
  <Characters>65223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bogacheva</dc:creator>
  <cp:lastModifiedBy>bogacheva</cp:lastModifiedBy>
  <cp:revision>2</cp:revision>
  <cp:lastPrinted>2022-12-02T07:21:00Z</cp:lastPrinted>
  <dcterms:created xsi:type="dcterms:W3CDTF">2022-12-05T02:10:00Z</dcterms:created>
  <dcterms:modified xsi:type="dcterms:W3CDTF">2022-12-05T02:10:00Z</dcterms:modified>
</cp:coreProperties>
</file>