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A3551C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2166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1E2B3E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1E2B3E">
        <w:rPr>
          <w:rFonts w:ascii="Times New Roman" w:hAnsi="Times New Roman"/>
          <w:b w:val="0"/>
          <w:sz w:val="27"/>
          <w:szCs w:val="27"/>
        </w:rPr>
        <w:t>О</w:t>
      </w:r>
      <w:r w:rsidR="00DC136F" w:rsidRPr="001E2B3E">
        <w:rPr>
          <w:rFonts w:ascii="Times New Roman" w:hAnsi="Times New Roman"/>
          <w:b w:val="0"/>
          <w:sz w:val="27"/>
          <w:szCs w:val="27"/>
        </w:rPr>
        <w:t>б</w:t>
      </w:r>
      <w:r w:rsidRPr="001E2B3E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1E2B3E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1E2B3E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1E2B3E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1E2B3E">
        <w:rPr>
          <w:rFonts w:ascii="Times New Roman" w:hAnsi="Times New Roman"/>
          <w:b w:val="0"/>
          <w:sz w:val="27"/>
          <w:szCs w:val="27"/>
        </w:rPr>
        <w:t>ом</w:t>
      </w:r>
      <w:r w:rsidR="00DC136F" w:rsidRPr="001E2B3E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1E2B3E">
        <w:rPr>
          <w:rFonts w:ascii="Times New Roman" w:hAnsi="Times New Roman"/>
          <w:b w:val="0"/>
          <w:sz w:val="27"/>
          <w:szCs w:val="27"/>
        </w:rPr>
        <w:t>ы</w:t>
      </w:r>
      <w:r w:rsidR="00DC136F" w:rsidRPr="001E2B3E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1E2B3E">
        <w:rPr>
          <w:rFonts w:ascii="Times New Roman" w:hAnsi="Times New Roman"/>
          <w:b w:val="0"/>
          <w:sz w:val="27"/>
          <w:szCs w:val="27"/>
        </w:rPr>
        <w:t>у</w:t>
      </w:r>
      <w:r w:rsidR="00DC136F" w:rsidRPr="001E2B3E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1E2B3E">
        <w:rPr>
          <w:rFonts w:ascii="Times New Roman" w:hAnsi="Times New Roman"/>
          <w:b w:val="0"/>
          <w:sz w:val="27"/>
          <w:szCs w:val="27"/>
        </w:rPr>
        <w:t>Красноярский край, ЗАТО Железногорск, г. Железно</w:t>
      </w:r>
      <w:r w:rsidR="00C153A5" w:rsidRPr="001E2B3E">
        <w:rPr>
          <w:rFonts w:ascii="Times New Roman" w:hAnsi="Times New Roman"/>
          <w:b w:val="0"/>
          <w:sz w:val="27"/>
          <w:szCs w:val="27"/>
        </w:rPr>
        <w:t xml:space="preserve">горск, ул. </w:t>
      </w:r>
      <w:proofErr w:type="gramStart"/>
      <w:r w:rsidR="00C153A5" w:rsidRPr="001E2B3E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C153A5" w:rsidRPr="001E2B3E">
        <w:rPr>
          <w:rFonts w:ascii="Times New Roman" w:hAnsi="Times New Roman"/>
          <w:b w:val="0"/>
          <w:sz w:val="27"/>
          <w:szCs w:val="27"/>
        </w:rPr>
        <w:t>, д. 6</w:t>
      </w:r>
    </w:p>
    <w:p w:rsidR="00B63EA8" w:rsidRPr="001E2B3E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1E2B3E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1E2B3E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1E2B3E">
        <w:rPr>
          <w:rFonts w:ascii="Times New Roman" w:hAnsi="Times New Roman"/>
          <w:sz w:val="27"/>
          <w:szCs w:val="27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1E2B3E">
        <w:rPr>
          <w:rFonts w:ascii="Times New Roman" w:hAnsi="Times New Roman"/>
          <w:sz w:val="27"/>
          <w:szCs w:val="27"/>
        </w:rPr>
        <w:t xml:space="preserve">, </w:t>
      </w:r>
    </w:p>
    <w:p w:rsidR="009854B1" w:rsidRPr="001E2B3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1E2B3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1E2B3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1E2B3E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1E2B3E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1E2B3E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1E2B3E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1E2B3E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1E2B3E" w:rsidRPr="001E2B3E">
        <w:rPr>
          <w:rFonts w:ascii="Times New Roman" w:hAnsi="Times New Roman"/>
          <w:b w:val="0"/>
          <w:sz w:val="27"/>
          <w:szCs w:val="27"/>
        </w:rPr>
        <w:t>«Востком» (ООО «Востком»)</w:t>
      </w:r>
      <w:r w:rsidR="0019413A" w:rsidRPr="001E2B3E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1E2B3E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1E2B3E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1E2B3E">
        <w:rPr>
          <w:rFonts w:ascii="Times New Roman" w:hAnsi="Times New Roman"/>
          <w:b w:val="0"/>
          <w:sz w:val="27"/>
          <w:szCs w:val="27"/>
        </w:rPr>
        <w:t>Красноярский край, ЗАТО Железногорск, г. Железно</w:t>
      </w:r>
      <w:r w:rsidR="00C153A5" w:rsidRPr="001E2B3E">
        <w:rPr>
          <w:rFonts w:ascii="Times New Roman" w:hAnsi="Times New Roman"/>
          <w:b w:val="0"/>
          <w:sz w:val="27"/>
          <w:szCs w:val="27"/>
        </w:rPr>
        <w:t xml:space="preserve">горск, ул. </w:t>
      </w:r>
      <w:proofErr w:type="gramStart"/>
      <w:r w:rsidR="00C153A5" w:rsidRPr="001E2B3E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C153A5" w:rsidRPr="001E2B3E">
        <w:rPr>
          <w:rFonts w:ascii="Times New Roman" w:hAnsi="Times New Roman"/>
          <w:b w:val="0"/>
          <w:sz w:val="27"/>
          <w:szCs w:val="27"/>
        </w:rPr>
        <w:t>, д. 6</w:t>
      </w:r>
      <w:r w:rsidR="0019413A" w:rsidRPr="001E2B3E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1E2B3E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1E2B3E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1E2B3E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1E2B3E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1E2B3E">
        <w:rPr>
          <w:rFonts w:ascii="Times New Roman" w:hAnsi="Times New Roman"/>
          <w:b w:val="0"/>
          <w:sz w:val="27"/>
          <w:szCs w:val="27"/>
        </w:rPr>
        <w:t>Красноярский край, ЗАТО Железногорск, г. Железно</w:t>
      </w:r>
      <w:r w:rsidR="00C153A5" w:rsidRPr="001E2B3E">
        <w:rPr>
          <w:rFonts w:ascii="Times New Roman" w:hAnsi="Times New Roman"/>
          <w:b w:val="0"/>
          <w:sz w:val="27"/>
          <w:szCs w:val="27"/>
        </w:rPr>
        <w:t xml:space="preserve">горск, ул. </w:t>
      </w:r>
      <w:proofErr w:type="gramStart"/>
      <w:r w:rsidR="00C153A5" w:rsidRPr="001E2B3E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C153A5" w:rsidRPr="001E2B3E">
        <w:rPr>
          <w:rFonts w:ascii="Times New Roman" w:hAnsi="Times New Roman"/>
          <w:b w:val="0"/>
          <w:sz w:val="27"/>
          <w:szCs w:val="27"/>
        </w:rPr>
        <w:t>, д. 6</w:t>
      </w:r>
      <w:r w:rsidR="00F73C21" w:rsidRPr="001E2B3E">
        <w:rPr>
          <w:rFonts w:ascii="Times New Roman" w:hAnsi="Times New Roman"/>
          <w:b w:val="0"/>
          <w:sz w:val="27"/>
          <w:szCs w:val="27"/>
        </w:rPr>
        <w:t>,</w:t>
      </w:r>
      <w:r w:rsidRPr="001E2B3E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1E2B3E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1E2B3E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1E2B3E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1E2B3E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1E2B3E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E2B3E">
        <w:rPr>
          <w:rFonts w:ascii="Times New Roman" w:hAnsi="Times New Roman"/>
          <w:sz w:val="27"/>
          <w:szCs w:val="27"/>
        </w:rPr>
        <w:lastRenderedPageBreak/>
        <w:t>3.</w:t>
      </w:r>
      <w:r w:rsidR="00205156" w:rsidRPr="001E2B3E">
        <w:rPr>
          <w:rFonts w:ascii="Times New Roman" w:hAnsi="Times New Roman"/>
          <w:sz w:val="27"/>
          <w:szCs w:val="27"/>
        </w:rPr>
        <w:t xml:space="preserve"> </w:t>
      </w:r>
      <w:r w:rsidR="0019413A" w:rsidRPr="001E2B3E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1E2B3E">
        <w:rPr>
          <w:rFonts w:ascii="Times New Roman" w:hAnsi="Times New Roman"/>
          <w:sz w:val="27"/>
          <w:szCs w:val="27"/>
        </w:rPr>
        <w:t>Красноярский край, ЗАТО Железногорск, г. Железного</w:t>
      </w:r>
      <w:r w:rsidR="00C153A5" w:rsidRPr="001E2B3E">
        <w:rPr>
          <w:rFonts w:ascii="Times New Roman" w:hAnsi="Times New Roman"/>
          <w:sz w:val="27"/>
          <w:szCs w:val="27"/>
        </w:rPr>
        <w:t xml:space="preserve">рск, ул. </w:t>
      </w:r>
      <w:proofErr w:type="gramStart"/>
      <w:r w:rsidR="00C153A5" w:rsidRPr="001E2B3E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C153A5" w:rsidRPr="001E2B3E">
        <w:rPr>
          <w:rFonts w:ascii="Times New Roman" w:hAnsi="Times New Roman"/>
          <w:sz w:val="27"/>
          <w:szCs w:val="27"/>
        </w:rPr>
        <w:t>, д. 6</w:t>
      </w:r>
      <w:r w:rsidR="0019413A" w:rsidRPr="001E2B3E">
        <w:rPr>
          <w:rFonts w:ascii="Times New Roman" w:hAnsi="Times New Roman"/>
          <w:sz w:val="27"/>
          <w:szCs w:val="27"/>
        </w:rPr>
        <w:t xml:space="preserve"> на период, установленный пунктом 1 настоящего постановления, в размере </w:t>
      </w:r>
      <w:r w:rsidR="001E2B3E" w:rsidRPr="001E2B3E">
        <w:rPr>
          <w:rFonts w:ascii="Times New Roman" w:hAnsi="Times New Roman"/>
          <w:sz w:val="27"/>
          <w:szCs w:val="27"/>
        </w:rPr>
        <w:t>37,59</w:t>
      </w:r>
      <w:r w:rsidR="0019413A" w:rsidRPr="001E2B3E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1E2B3E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E2B3E">
        <w:rPr>
          <w:rFonts w:ascii="Times New Roman" w:hAnsi="Times New Roman"/>
          <w:sz w:val="27"/>
          <w:szCs w:val="27"/>
        </w:rPr>
        <w:t>4</w:t>
      </w:r>
      <w:r w:rsidR="00341161" w:rsidRPr="001E2B3E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E2B3E" w:rsidRPr="001E2B3E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ООО «Востком» осуществляется ресурсоснабжающими организациями, в том числе ООО «КРАСЭКО-ЭЛЕКТРО», в соответствии с </w:t>
      </w:r>
      <w:hyperlink r:id="rId9" w:history="1">
        <w:r w:rsidR="001E2B3E" w:rsidRPr="001E2B3E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E2B3E" w:rsidRPr="001E2B3E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1E2B3E" w:rsidRPr="001E2B3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E2B3E" w:rsidRPr="001E2B3E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1E2B3E" w:rsidRPr="001E2B3E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1E2B3E" w:rsidRPr="00EE2E7A" w:rsidRDefault="001E2B3E" w:rsidP="001E2B3E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>
        <w:rPr>
          <w:rFonts w:ascii="Times New Roman" w:hAnsi="Times New Roman"/>
          <w:b w:val="0"/>
          <w:sz w:val="27"/>
          <w:szCs w:val="27"/>
        </w:rPr>
        <w:t>, д. 6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>
        <w:rPr>
          <w:rFonts w:ascii="Times New Roman" w:hAnsi="Times New Roman"/>
          <w:b w:val="0"/>
          <w:sz w:val="28"/>
          <w:szCs w:val="28"/>
        </w:rPr>
        <w:t>ООО «Востком</w:t>
      </w:r>
      <w:r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1E2B3E" w:rsidRPr="001E2B3E" w:rsidRDefault="001E2B3E" w:rsidP="001E2B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1E2B3E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1E2B3E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1E2B3E">
        <w:rPr>
          <w:rFonts w:ascii="Times New Roman" w:hAnsi="Times New Roman"/>
          <w:sz w:val="27"/>
          <w:szCs w:val="27"/>
        </w:rPr>
        <w:t xml:space="preserve"> в Реестре управляющих организаций и решений об определении управляющих организаций государственной информационной системы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19413A" w:rsidRPr="001E2B3E" w:rsidRDefault="001E2B3E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1E2B3E">
        <w:rPr>
          <w:rFonts w:ascii="Times New Roman" w:hAnsi="Times New Roman"/>
          <w:b w:val="0"/>
          <w:sz w:val="27"/>
          <w:szCs w:val="27"/>
        </w:rPr>
        <w:t>7</w:t>
      </w:r>
      <w:r w:rsidR="0019413A" w:rsidRPr="001E2B3E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</w:t>
      </w:r>
      <w:r>
        <w:rPr>
          <w:rFonts w:ascii="Times New Roman" w:hAnsi="Times New Roman"/>
          <w:b w:val="0"/>
          <w:sz w:val="27"/>
          <w:szCs w:val="27"/>
        </w:rPr>
        <w:t>В.Г. Винокурова</w:t>
      </w:r>
      <w:r w:rsidR="0019413A" w:rsidRPr="001E2B3E">
        <w:rPr>
          <w:rFonts w:ascii="Times New Roman" w:hAnsi="Times New Roman"/>
          <w:b w:val="0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1E2B3E" w:rsidRPr="00EE2E7A" w:rsidRDefault="001E2B3E" w:rsidP="001E2B3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E2B3E" w:rsidRPr="001E2B3E" w:rsidRDefault="001E2B3E" w:rsidP="001E2B3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2B3E">
        <w:rPr>
          <w:rFonts w:ascii="Times New Roman" w:hAnsi="Times New Roman" w:cs="Times New Roman"/>
          <w:sz w:val="27"/>
          <w:szCs w:val="27"/>
        </w:rPr>
        <w:t>9. Контроль над исполнением настоящего постановления оставляю за собой.</w:t>
      </w:r>
    </w:p>
    <w:p w:rsidR="0019413A" w:rsidRPr="001E2B3E" w:rsidRDefault="001E2B3E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2B3E">
        <w:rPr>
          <w:rFonts w:ascii="Times New Roman" w:hAnsi="Times New Roman" w:cs="Times New Roman"/>
          <w:sz w:val="27"/>
          <w:szCs w:val="27"/>
        </w:rPr>
        <w:t>10</w:t>
      </w:r>
      <w:r w:rsidR="0019413A" w:rsidRPr="001E2B3E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7434B8" w:rsidRPr="001E2B3E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1E2B3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1E2B3E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766E91" w:rsidRPr="001E2B3E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1E2B3E">
        <w:rPr>
          <w:rFonts w:ascii="Times New Roman" w:hAnsi="Times New Roman"/>
          <w:sz w:val="27"/>
          <w:szCs w:val="27"/>
        </w:rPr>
        <w:t>Г</w:t>
      </w:r>
      <w:r w:rsidR="007434B8" w:rsidRPr="001E2B3E">
        <w:rPr>
          <w:rFonts w:ascii="Times New Roman" w:hAnsi="Times New Roman"/>
          <w:sz w:val="27"/>
          <w:szCs w:val="27"/>
        </w:rPr>
        <w:t>лав</w:t>
      </w:r>
      <w:r w:rsidR="00690379" w:rsidRPr="001E2B3E">
        <w:rPr>
          <w:rFonts w:ascii="Times New Roman" w:hAnsi="Times New Roman"/>
          <w:sz w:val="27"/>
          <w:szCs w:val="27"/>
        </w:rPr>
        <w:t>а</w:t>
      </w:r>
      <w:r w:rsidR="00BE0F58" w:rsidRPr="001E2B3E">
        <w:rPr>
          <w:rFonts w:ascii="Times New Roman" w:hAnsi="Times New Roman"/>
          <w:sz w:val="27"/>
          <w:szCs w:val="27"/>
        </w:rPr>
        <w:t xml:space="preserve"> З</w:t>
      </w:r>
      <w:r w:rsidR="009B4BDB" w:rsidRPr="001E2B3E">
        <w:rPr>
          <w:rFonts w:ascii="Times New Roman" w:hAnsi="Times New Roman"/>
          <w:sz w:val="27"/>
          <w:szCs w:val="27"/>
        </w:rPr>
        <w:t>АТО г. Жел</w:t>
      </w:r>
      <w:r w:rsidR="0046386D" w:rsidRPr="001E2B3E">
        <w:rPr>
          <w:rFonts w:ascii="Times New Roman" w:hAnsi="Times New Roman"/>
          <w:sz w:val="27"/>
          <w:szCs w:val="27"/>
        </w:rPr>
        <w:t>е</w:t>
      </w:r>
      <w:r w:rsidR="009B4BDB" w:rsidRPr="001E2B3E">
        <w:rPr>
          <w:rFonts w:ascii="Times New Roman" w:hAnsi="Times New Roman"/>
          <w:sz w:val="27"/>
          <w:szCs w:val="27"/>
        </w:rPr>
        <w:t>зногорск</w:t>
      </w:r>
      <w:r w:rsidR="008B5B7C" w:rsidRPr="001E2B3E">
        <w:rPr>
          <w:rFonts w:ascii="Times New Roman" w:hAnsi="Times New Roman"/>
          <w:sz w:val="27"/>
          <w:szCs w:val="27"/>
        </w:rPr>
        <w:t xml:space="preserve"> </w:t>
      </w:r>
      <w:r w:rsidR="00366A1F" w:rsidRPr="001E2B3E">
        <w:rPr>
          <w:rFonts w:ascii="Times New Roman" w:hAnsi="Times New Roman"/>
          <w:sz w:val="27"/>
          <w:szCs w:val="27"/>
        </w:rPr>
        <w:t xml:space="preserve">       </w:t>
      </w:r>
      <w:r w:rsidR="00092D22" w:rsidRPr="001E2B3E">
        <w:rPr>
          <w:rFonts w:ascii="Times New Roman" w:hAnsi="Times New Roman"/>
          <w:sz w:val="27"/>
          <w:szCs w:val="27"/>
        </w:rPr>
        <w:t xml:space="preserve"> </w:t>
      </w:r>
      <w:r w:rsidR="008B5B7C" w:rsidRPr="001E2B3E">
        <w:rPr>
          <w:rFonts w:ascii="Times New Roman" w:hAnsi="Times New Roman"/>
          <w:sz w:val="27"/>
          <w:szCs w:val="27"/>
        </w:rPr>
        <w:t xml:space="preserve">    </w:t>
      </w:r>
      <w:r w:rsidR="009B4BDB" w:rsidRPr="001E2B3E">
        <w:rPr>
          <w:rFonts w:ascii="Times New Roman" w:hAnsi="Times New Roman"/>
          <w:sz w:val="27"/>
          <w:szCs w:val="27"/>
        </w:rPr>
        <w:t xml:space="preserve">  </w:t>
      </w:r>
      <w:r w:rsidR="00DE3B90" w:rsidRPr="001E2B3E">
        <w:rPr>
          <w:rFonts w:ascii="Times New Roman" w:hAnsi="Times New Roman"/>
          <w:sz w:val="27"/>
          <w:szCs w:val="27"/>
        </w:rPr>
        <w:t xml:space="preserve">  </w:t>
      </w:r>
      <w:r w:rsidR="00395B5D" w:rsidRPr="001E2B3E">
        <w:rPr>
          <w:rFonts w:ascii="Times New Roman" w:hAnsi="Times New Roman"/>
          <w:sz w:val="27"/>
          <w:szCs w:val="27"/>
        </w:rPr>
        <w:t xml:space="preserve">      </w:t>
      </w:r>
      <w:r w:rsidR="00DE3B90" w:rsidRPr="001E2B3E">
        <w:rPr>
          <w:rFonts w:ascii="Times New Roman" w:hAnsi="Times New Roman"/>
          <w:sz w:val="27"/>
          <w:szCs w:val="27"/>
        </w:rPr>
        <w:t xml:space="preserve"> </w:t>
      </w:r>
      <w:r w:rsidR="009802A7" w:rsidRPr="001E2B3E">
        <w:rPr>
          <w:rFonts w:ascii="Times New Roman" w:hAnsi="Times New Roman"/>
          <w:sz w:val="27"/>
          <w:szCs w:val="27"/>
        </w:rPr>
        <w:t xml:space="preserve">                          </w:t>
      </w:r>
      <w:r w:rsidR="008B5B7C" w:rsidRPr="001E2B3E">
        <w:rPr>
          <w:rFonts w:ascii="Times New Roman" w:hAnsi="Times New Roman"/>
          <w:sz w:val="27"/>
          <w:szCs w:val="27"/>
        </w:rPr>
        <w:t xml:space="preserve"> </w:t>
      </w:r>
      <w:r w:rsidR="00690379" w:rsidRPr="001E2B3E">
        <w:rPr>
          <w:rFonts w:ascii="Times New Roman" w:hAnsi="Times New Roman"/>
          <w:sz w:val="27"/>
          <w:szCs w:val="27"/>
        </w:rPr>
        <w:t xml:space="preserve">     </w:t>
      </w:r>
      <w:r w:rsidR="008B5B7C" w:rsidRPr="001E2B3E">
        <w:rPr>
          <w:rFonts w:ascii="Times New Roman" w:hAnsi="Times New Roman"/>
          <w:sz w:val="27"/>
          <w:szCs w:val="27"/>
        </w:rPr>
        <w:t xml:space="preserve">  </w:t>
      </w:r>
      <w:r w:rsidR="00BE0F58" w:rsidRPr="001E2B3E">
        <w:rPr>
          <w:rFonts w:ascii="Times New Roman" w:hAnsi="Times New Roman"/>
          <w:sz w:val="27"/>
          <w:szCs w:val="27"/>
        </w:rPr>
        <w:t xml:space="preserve">       </w:t>
      </w:r>
      <w:r w:rsidR="008B5B7C" w:rsidRPr="001E2B3E">
        <w:rPr>
          <w:rFonts w:ascii="Times New Roman" w:hAnsi="Times New Roman"/>
          <w:sz w:val="27"/>
          <w:szCs w:val="27"/>
        </w:rPr>
        <w:t xml:space="preserve">  </w:t>
      </w:r>
      <w:r w:rsidR="00690379" w:rsidRPr="001E2B3E">
        <w:rPr>
          <w:rFonts w:ascii="Times New Roman" w:hAnsi="Times New Roman"/>
          <w:sz w:val="27"/>
          <w:szCs w:val="27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A3551C">
        <w:rPr>
          <w:rFonts w:ascii="Times New Roman" w:eastAsia="Times New Roman" w:hAnsi="Times New Roman"/>
          <w:sz w:val="28"/>
          <w:szCs w:val="28"/>
        </w:rPr>
        <w:t>13.10.2022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3551C">
        <w:rPr>
          <w:rFonts w:ascii="Times New Roman" w:eastAsia="Times New Roman" w:hAnsi="Times New Roman"/>
          <w:sz w:val="28"/>
          <w:szCs w:val="28"/>
        </w:rPr>
        <w:t>2166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 w:rsidR="00B93479">
        <w:rPr>
          <w:rFonts w:ascii="Times New Roman" w:hAnsi="Times New Roman"/>
          <w:sz w:val="28"/>
          <w:szCs w:val="28"/>
        </w:rPr>
        <w:t>. № 6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229" w:type="dxa"/>
        <w:tblInd w:w="93" w:type="dxa"/>
        <w:tblLook w:val="04A0"/>
      </w:tblPr>
      <w:tblGrid>
        <w:gridCol w:w="616"/>
        <w:gridCol w:w="2108"/>
        <w:gridCol w:w="2120"/>
        <w:gridCol w:w="1796"/>
        <w:gridCol w:w="2589"/>
      </w:tblGrid>
      <w:tr w:rsidR="00B0178E" w:rsidRPr="00695355" w:rsidTr="00C153A5">
        <w:trPr>
          <w:trHeight w:val="10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Наименование работ и услуг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Периодичность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Объем работ и услуг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Требования к качеству работ и услуг</w:t>
            </w:r>
          </w:p>
        </w:tc>
      </w:tr>
      <w:tr w:rsidR="00B0178E" w:rsidRPr="00695355" w:rsidTr="00C153A5">
        <w:trPr>
          <w:trHeight w:val="60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B0178E" w:rsidRPr="00695355" w:rsidTr="00C153A5">
        <w:trPr>
          <w:trHeight w:val="51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1. Работы, выполняемые в целях надлежащего содержания крыши</w:t>
            </w:r>
          </w:p>
        </w:tc>
      </w:tr>
      <w:tr w:rsidR="00B0178E" w:rsidRPr="00695355" w:rsidTr="00C153A5">
        <w:trPr>
          <w:trHeight w:val="18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Проверка кровли на отсутствие протечек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07661D" w:rsidRPr="00695355">
              <w:rPr>
                <w:rFonts w:ascii="Times New Roman" w:eastAsia="Times New Roman" w:hAnsi="Times New Roman"/>
                <w:color w:val="000000"/>
                <w:sz w:val="20"/>
              </w:rPr>
              <w:t>334,4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</w:t>
            </w:r>
            <w:r w:rsidR="0007661D" w:rsidRPr="00695355">
              <w:rPr>
                <w:rFonts w:ascii="Times New Roman" w:eastAsia="Times New Roman" w:hAnsi="Times New Roman"/>
                <w:color w:val="000000"/>
                <w:sz w:val="20"/>
              </w:rPr>
              <w:t>кровли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B0178E" w:rsidRPr="00695355" w:rsidTr="00C153A5">
        <w:trPr>
          <w:trHeight w:val="11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257,2 кв.м. чердака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07661D" w:rsidRPr="00695355" w:rsidTr="00C153A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334,4 кв.м. кровли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Очистку кровли производить при накоплении снега слоем более 30 см</w:t>
            </w:r>
          </w:p>
        </w:tc>
      </w:tr>
      <w:tr w:rsidR="00B0178E" w:rsidRPr="00695355" w:rsidTr="00C153A5">
        <w:trPr>
          <w:trHeight w:val="72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0178E" w:rsidRPr="00695355" w:rsidTr="00C153A5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 раза в год. При выявлении нарушений в отопительный период - незамедлительный ремонт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  </w:t>
            </w:r>
            <w:r w:rsidR="0007661D" w:rsidRPr="00695355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двер</w:t>
            </w:r>
            <w:r w:rsidR="0007661D" w:rsidRPr="00695355">
              <w:rPr>
                <w:rFonts w:ascii="Times New Roman" w:eastAsia="Times New Roman" w:hAnsi="Times New Roman"/>
                <w:color w:val="000000"/>
                <w:sz w:val="20"/>
              </w:rPr>
              <w:t>ей, 4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окна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Плотность по периметру притворов дверных и оконных заполнений</w:t>
            </w:r>
          </w:p>
        </w:tc>
      </w:tr>
      <w:tr w:rsidR="00B0178E" w:rsidRPr="00695355" w:rsidTr="00C153A5">
        <w:trPr>
          <w:trHeight w:val="75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0178E" w:rsidRPr="00695355" w:rsidTr="00C153A5">
        <w:trPr>
          <w:trHeight w:val="87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0178E" w:rsidRPr="00695355" w:rsidTr="00C153A5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1 раз в неделю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07661D"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786,8 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07661D" w:rsidRPr="00695355" w:rsidTr="00C153A5">
        <w:trPr>
          <w:trHeight w:val="4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 Качество воды должно соответствовать требованиям, установленным приложением № 1 </w:t>
            </w:r>
            <w:r w:rsidRPr="00695355">
              <w:rPr>
                <w:rFonts w:ascii="Times New Roman" w:hAnsi="Times New Roman"/>
                <w:sz w:val="20"/>
              </w:rPr>
              <w:t>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07661D" w:rsidRPr="00695355" w:rsidTr="00C153A5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Проверка показаний по контрольным приборам</w:t>
            </w:r>
          </w:p>
        </w:tc>
      </w:tr>
      <w:tr w:rsidR="0007661D" w:rsidRPr="00695355" w:rsidTr="00C153A5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3.4.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 раз в год при подготовке к отопительному периоду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оборудования и приборов</w:t>
            </w:r>
          </w:p>
        </w:tc>
      </w:tr>
      <w:tr w:rsidR="0007661D" w:rsidRPr="00695355" w:rsidTr="00C153A5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3.5.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B0178E" w:rsidRPr="00695355" w:rsidTr="00C153A5">
        <w:trPr>
          <w:trHeight w:val="45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07661D" w:rsidRPr="00695355" w:rsidTr="00C153A5">
        <w:trPr>
          <w:trHeight w:val="1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4.1.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07661D" w:rsidRPr="00695355" w:rsidTr="00C153A5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4.2.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Удаление воздуха из системы отопления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При запуске системы отопления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Наличие циркуляции теплоносителя в системе</w:t>
            </w:r>
          </w:p>
        </w:tc>
      </w:tr>
      <w:tr w:rsidR="0007661D" w:rsidRPr="00695355" w:rsidTr="00C153A5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4.3.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накипно-коррозионных</w:t>
            </w:r>
            <w:proofErr w:type="spellEnd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отложений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695355">
              <w:rPr>
                <w:rFonts w:ascii="Times New Roman" w:hAnsi="Times New Roman"/>
                <w:sz w:val="20"/>
              </w:rPr>
              <w:t>Система промывается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</w:t>
            </w:r>
          </w:p>
        </w:tc>
      </w:tr>
      <w:tr w:rsidR="00B0178E" w:rsidRPr="00695355" w:rsidTr="00C153A5">
        <w:trPr>
          <w:trHeight w:val="57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B0178E" w:rsidRPr="00695355" w:rsidTr="00C153A5">
        <w:trPr>
          <w:trHeight w:val="2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5.1.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заземления оболочки </w:t>
            </w:r>
            <w:proofErr w:type="spellStart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электрокабеля</w:t>
            </w:r>
            <w:proofErr w:type="spellEnd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07661D"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255,7 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hAnsi="Times New Roman"/>
                <w:sz w:val="20"/>
              </w:rPr>
            </w:pPr>
            <w:r w:rsidRPr="00695355">
              <w:rPr>
                <w:rFonts w:ascii="Times New Roman" w:hAnsi="Times New Roman"/>
                <w:sz w:val="20"/>
              </w:rPr>
              <w:t> 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07661D" w:rsidRPr="00695355" w:rsidTr="00C153A5">
        <w:trPr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5.2.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 раз в 6 месяцев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255,7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 Методы проверки в соответствии с приложением В </w:t>
            </w:r>
            <w:r w:rsidRPr="00695355">
              <w:rPr>
                <w:rFonts w:ascii="Times New Roman" w:hAnsi="Times New Roman"/>
                <w:sz w:val="20"/>
              </w:rPr>
              <w:t xml:space="preserve">ГОСТ </w:t>
            </w:r>
            <w:proofErr w:type="gramStart"/>
            <w:r w:rsidRPr="00695355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695355">
              <w:rPr>
                <w:rFonts w:ascii="Times New Roman" w:hAnsi="Times New Roman"/>
                <w:sz w:val="20"/>
              </w:rPr>
              <w:t xml:space="preserve"> 50571.16-2007 </w:t>
            </w:r>
          </w:p>
        </w:tc>
      </w:tr>
      <w:tr w:rsidR="0007661D" w:rsidRPr="00695355" w:rsidTr="00C153A5">
        <w:trPr>
          <w:trHeight w:val="23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5.3.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6 часов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255,7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695355">
              <w:rPr>
                <w:rFonts w:ascii="Times New Roman" w:hAnsi="Times New Roman"/>
                <w:sz w:val="20"/>
              </w:rPr>
              <w:t xml:space="preserve">Неисправности во </w:t>
            </w:r>
            <w:proofErr w:type="spellStart"/>
            <w:r w:rsidRPr="00695355">
              <w:rPr>
                <w:rFonts w:ascii="Times New Roman" w:hAnsi="Times New Roman"/>
                <w:sz w:val="20"/>
              </w:rPr>
              <w:t>вводно-распредительном</w:t>
            </w:r>
            <w:proofErr w:type="spellEnd"/>
            <w:r w:rsidRPr="00695355">
              <w:rPr>
                <w:rFonts w:ascii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695355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695355">
              <w:rPr>
                <w:rFonts w:ascii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B0178E" w:rsidRPr="00695355" w:rsidTr="00C153A5">
        <w:trPr>
          <w:trHeight w:val="42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B0178E" w:rsidRPr="00695355" w:rsidTr="00C153A5">
        <w:trPr>
          <w:trHeight w:val="48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6. Работы по содержанию помещений, входящих в состав общего имущества</w:t>
            </w:r>
          </w:p>
        </w:tc>
      </w:tr>
      <w:tr w:rsidR="0007661D" w:rsidRPr="00695355" w:rsidTr="00C153A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6.1.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лестничных площадок и маршей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1D" w:rsidRPr="00695355" w:rsidRDefault="0007661D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255,7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1D" w:rsidRPr="00695355" w:rsidRDefault="0007661D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B0178E" w:rsidRPr="00695355" w:rsidTr="00C153A5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6.2.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proofErr w:type="gramStart"/>
            <w:r w:rsidR="0007661D" w:rsidRPr="00695355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подоконников, </w:t>
            </w:r>
            <w:r w:rsidR="0007661D" w:rsidRPr="00695355">
              <w:rPr>
                <w:rFonts w:ascii="Times New Roman" w:eastAsia="Times New Roman" w:hAnsi="Times New Roman"/>
                <w:color w:val="000000"/>
                <w:sz w:val="20"/>
              </w:rPr>
              <w:t>5 ед. перил, 1 ед. шкафов, 6 е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д. дверей</w:t>
            </w:r>
            <w:proofErr w:type="gramEnd"/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B0178E" w:rsidRPr="00695355" w:rsidTr="00C153A5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6.3.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Мытье окон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07661D" w:rsidP="0007661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  <w:r w:rsidR="00B0178E"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окн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B0178E" w:rsidRPr="00695355" w:rsidTr="00C153A5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6.4.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69535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695355" w:rsidRPr="00695355">
              <w:rPr>
                <w:rFonts w:ascii="Times New Roman" w:eastAsia="Times New Roman" w:hAnsi="Times New Roman"/>
                <w:color w:val="000000"/>
                <w:sz w:val="20"/>
              </w:rPr>
              <w:t>247,2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695355">
              <w:rPr>
                <w:rFonts w:ascii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B0178E" w:rsidRPr="00695355" w:rsidTr="00C153A5">
        <w:trPr>
          <w:trHeight w:val="72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0178E" w:rsidRPr="00695355" w:rsidTr="00C153A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7.1.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50 раз в холодный период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695355" w:rsidRPr="00695355">
              <w:rPr>
                <w:rFonts w:ascii="Times New Roman" w:eastAsia="Times New Roman" w:hAnsi="Times New Roman"/>
                <w:color w:val="000000"/>
                <w:sz w:val="20"/>
              </w:rPr>
              <w:t>175</w:t>
            </w:r>
          </w:p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проездов и тротуаров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B0178E" w:rsidRPr="00695355" w:rsidTr="00C153A5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7.2.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Очистка придомовой территории от наледи и льда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69535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695355" w:rsidRPr="00695355">
              <w:rPr>
                <w:rFonts w:ascii="Times New Roman" w:eastAsia="Times New Roman" w:hAnsi="Times New Roman"/>
                <w:color w:val="000000"/>
                <w:sz w:val="20"/>
              </w:rPr>
              <w:t>175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проездов и тротуаров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 При возникновении скользкости обработка </w:t>
            </w:r>
            <w:proofErr w:type="spellStart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пескосоляной</w:t>
            </w:r>
            <w:proofErr w:type="spellEnd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B0178E" w:rsidRPr="00695355" w:rsidTr="00695355">
        <w:trPr>
          <w:trHeight w:val="49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8. Работы по содержанию придомовой территории в теплый период года</w:t>
            </w:r>
          </w:p>
        </w:tc>
      </w:tr>
      <w:tr w:rsidR="00B0178E" w:rsidRPr="00695355" w:rsidTr="00695355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8.1.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Подметание и уборка придомовой территории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Ежедневная уборка с поливкой водой при температуре воздуха 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выше плюс 10 °C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69535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 </w:t>
            </w:r>
            <w:r w:rsidR="00695355" w:rsidRPr="00695355">
              <w:rPr>
                <w:rFonts w:ascii="Times New Roman" w:eastAsia="Times New Roman" w:hAnsi="Times New Roman"/>
                <w:color w:val="000000"/>
                <w:sz w:val="20"/>
              </w:rPr>
              <w:t>175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проездов и тротуаров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После уборки на территории должно быть отсутствие мусора</w:t>
            </w:r>
          </w:p>
        </w:tc>
      </w:tr>
      <w:tr w:rsidR="00B0178E" w:rsidRPr="00695355" w:rsidTr="00C153A5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8.2.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Уборка и выкашивание газонов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Ежедневная уборка, скашивание 2 раза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69535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695355" w:rsidRPr="00695355">
              <w:rPr>
                <w:rFonts w:ascii="Times New Roman" w:eastAsia="Times New Roman" w:hAnsi="Times New Roman"/>
                <w:color w:val="000000"/>
                <w:sz w:val="20"/>
              </w:rPr>
              <w:t>582</w:t>
            </w: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газона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hAnsi="Times New Roman"/>
                <w:sz w:val="20"/>
              </w:rPr>
            </w:pPr>
            <w:r w:rsidRPr="00695355">
              <w:rPr>
                <w:rFonts w:ascii="Times New Roman" w:hAnsi="Times New Roman"/>
                <w:sz w:val="20"/>
              </w:rPr>
              <w:t> 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B0178E" w:rsidRPr="00695355" w:rsidTr="00C153A5">
        <w:trPr>
          <w:trHeight w:val="78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0178E" w:rsidRPr="00695355" w:rsidTr="00C153A5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9.1.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устранить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695355" w:rsidRPr="00695355">
              <w:rPr>
                <w:rFonts w:ascii="Times New Roman" w:eastAsia="Times New Roman" w:hAnsi="Times New Roman"/>
                <w:color w:val="000000"/>
                <w:sz w:val="20"/>
              </w:rPr>
              <w:t>786,8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Отсутствие выбоин и сколов на ступенях, отсутствие неустойчивости ограждения лестниц</w:t>
            </w:r>
          </w:p>
        </w:tc>
      </w:tr>
      <w:tr w:rsidR="00B0178E" w:rsidRPr="00695355" w:rsidTr="00C153A5">
        <w:trPr>
          <w:trHeight w:val="15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9.2.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устранить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6</w:t>
            </w:r>
            <w:r w:rsidR="00B0178E"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695355">
              <w:rPr>
                <w:rFonts w:ascii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695355" w:rsidRPr="00695355" w:rsidTr="00C153A5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55" w:rsidRPr="00695355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9.3.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55" w:rsidRPr="00695355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внутренней отделки общего имущества.</w:t>
            </w:r>
          </w:p>
          <w:p w:rsidR="00695355" w:rsidRPr="00695355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сплошности</w:t>
            </w:r>
            <w:proofErr w:type="spellEnd"/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 и герметичности наружных водостоков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55" w:rsidRPr="00695355" w:rsidRDefault="00695355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55" w:rsidRPr="00695355" w:rsidRDefault="00695355" w:rsidP="0069535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55" w:rsidRPr="00695355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Составление плана мероприятий</w:t>
            </w:r>
          </w:p>
        </w:tc>
      </w:tr>
      <w:tr w:rsidR="00B0178E" w:rsidRPr="00695355" w:rsidTr="00695355">
        <w:trPr>
          <w:trHeight w:val="51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10. Работы по организации накопления отходов I - IV классов опасности</w:t>
            </w:r>
          </w:p>
        </w:tc>
      </w:tr>
      <w:tr w:rsidR="00B0178E" w:rsidRPr="00695355" w:rsidTr="00695355">
        <w:trPr>
          <w:trHeight w:val="43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10.1.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hAnsi="Times New Roman"/>
                <w:sz w:val="20"/>
              </w:rPr>
            </w:pPr>
            <w:r w:rsidRPr="00695355">
              <w:rPr>
                <w:rFonts w:ascii="Times New Roman" w:hAnsi="Times New Roman"/>
                <w:sz w:val="20"/>
              </w:rPr>
              <w:t>1 место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hAnsi="Times New Roman"/>
                <w:sz w:val="20"/>
              </w:rPr>
            </w:pPr>
            <w:r w:rsidRPr="00695355">
              <w:rPr>
                <w:rFonts w:ascii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B0178E" w:rsidRPr="00695355" w:rsidTr="00C153A5">
        <w:trPr>
          <w:trHeight w:val="51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11. Обеспечение устранения аварий</w:t>
            </w:r>
          </w:p>
        </w:tc>
      </w:tr>
      <w:tr w:rsidR="00695355" w:rsidRPr="00695355" w:rsidTr="00C153A5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55" w:rsidRPr="00695355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11.1.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55" w:rsidRPr="00695355" w:rsidRDefault="00695355" w:rsidP="00C153A5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55" w:rsidRPr="00695355" w:rsidRDefault="00695355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55" w:rsidRPr="00695355" w:rsidRDefault="00695355" w:rsidP="0069535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55" w:rsidRPr="00695355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Аварийные заявки, связанные с обеспечением безопасности проживания, устраняются в срочном порядке</w:t>
            </w:r>
          </w:p>
        </w:tc>
      </w:tr>
      <w:tr w:rsidR="00B0178E" w:rsidRPr="00695355" w:rsidTr="00C153A5">
        <w:trPr>
          <w:trHeight w:val="48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695355" w:rsidRDefault="00B0178E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12. Управление МКД</w:t>
            </w:r>
          </w:p>
        </w:tc>
      </w:tr>
      <w:tr w:rsidR="00695355" w:rsidRPr="00F77A11" w:rsidTr="00C153A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355" w:rsidRPr="00695355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12.1.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355" w:rsidRPr="00695355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Управление МКД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355" w:rsidRPr="00695355" w:rsidRDefault="00695355" w:rsidP="00C153A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В течение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55" w:rsidRPr="00695355" w:rsidRDefault="00695355" w:rsidP="0069535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786,8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55" w:rsidRPr="00F77A11" w:rsidRDefault="00695355" w:rsidP="00C153A5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355">
              <w:rPr>
                <w:rFonts w:ascii="Times New Roman" w:eastAsia="Times New Roman" w:hAnsi="Times New Roman"/>
                <w:color w:val="000000"/>
                <w:sz w:val="20"/>
              </w:rPr>
              <w:t> 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55" w:rsidRDefault="00695355">
      <w:r>
        <w:separator/>
      </w:r>
    </w:p>
  </w:endnote>
  <w:endnote w:type="continuationSeparator" w:id="0">
    <w:p w:rsidR="00695355" w:rsidRDefault="00695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55" w:rsidRDefault="00695355">
      <w:r>
        <w:separator/>
      </w:r>
    </w:p>
  </w:footnote>
  <w:footnote w:type="continuationSeparator" w:id="0">
    <w:p w:rsidR="00695355" w:rsidRDefault="00695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95355" w:rsidRDefault="00B4199C" w:rsidP="00690443">
        <w:pPr>
          <w:pStyle w:val="a7"/>
          <w:jc w:val="center"/>
        </w:pPr>
        <w:fldSimple w:instr=" PAGE   \* MERGEFORMAT ">
          <w:r w:rsidR="00A3551C">
            <w:rPr>
              <w:noProof/>
            </w:rPr>
            <w:t>2</w:t>
          </w:r>
        </w:fldSimple>
      </w:p>
    </w:sdtContent>
  </w:sdt>
  <w:p w:rsidR="00695355" w:rsidRDefault="006953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40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661D"/>
    <w:rsid w:val="00077BDA"/>
    <w:rsid w:val="00084A1A"/>
    <w:rsid w:val="000851CB"/>
    <w:rsid w:val="000902EF"/>
    <w:rsid w:val="00090682"/>
    <w:rsid w:val="00092D22"/>
    <w:rsid w:val="00093E6E"/>
    <w:rsid w:val="000968DC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B3E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5AAB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355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106D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3551C"/>
    <w:rsid w:val="00A4103B"/>
    <w:rsid w:val="00A430A2"/>
    <w:rsid w:val="00A468EF"/>
    <w:rsid w:val="00A46987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199C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479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3A5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6E49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38FB"/>
    <w:rsid w:val="00FB72AE"/>
    <w:rsid w:val="00FC22AF"/>
    <w:rsid w:val="00FC341A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6DB65-6643-4D05-8665-7317C46A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2004</Words>
  <Characters>14414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39</cp:revision>
  <cp:lastPrinted>2022-10-10T07:52:00Z</cp:lastPrinted>
  <dcterms:created xsi:type="dcterms:W3CDTF">2019-05-15T05:17:00Z</dcterms:created>
  <dcterms:modified xsi:type="dcterms:W3CDTF">2022-10-13T03:32:00Z</dcterms:modified>
</cp:coreProperties>
</file>