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F13C4C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1661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4F6C42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4F6C42">
        <w:rPr>
          <w:rFonts w:ascii="Times New Roman" w:hAnsi="Times New Roman"/>
          <w:b w:val="0"/>
          <w:sz w:val="27"/>
          <w:szCs w:val="27"/>
        </w:rPr>
        <w:t>О</w:t>
      </w:r>
      <w:r w:rsidR="00DC136F" w:rsidRPr="004F6C42">
        <w:rPr>
          <w:rFonts w:ascii="Times New Roman" w:hAnsi="Times New Roman"/>
          <w:b w:val="0"/>
          <w:sz w:val="27"/>
          <w:szCs w:val="27"/>
        </w:rPr>
        <w:t>б</w:t>
      </w:r>
      <w:r w:rsidRPr="004F6C42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4F6C42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4F6C42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4F6C42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4F6C42">
        <w:rPr>
          <w:rFonts w:ascii="Times New Roman" w:hAnsi="Times New Roman"/>
          <w:b w:val="0"/>
          <w:sz w:val="27"/>
          <w:szCs w:val="27"/>
        </w:rPr>
        <w:t>ом</w:t>
      </w:r>
      <w:r w:rsidR="00DC136F" w:rsidRPr="004F6C42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4F6C42">
        <w:rPr>
          <w:rFonts w:ascii="Times New Roman" w:hAnsi="Times New Roman"/>
          <w:b w:val="0"/>
          <w:sz w:val="27"/>
          <w:szCs w:val="27"/>
        </w:rPr>
        <w:t>ы</w:t>
      </w:r>
      <w:r w:rsidR="00DC136F" w:rsidRPr="004F6C42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4F6C42">
        <w:rPr>
          <w:rFonts w:ascii="Times New Roman" w:hAnsi="Times New Roman"/>
          <w:b w:val="0"/>
          <w:sz w:val="27"/>
          <w:szCs w:val="27"/>
        </w:rPr>
        <w:t>у</w:t>
      </w:r>
      <w:r w:rsidR="00DC136F" w:rsidRPr="004F6C42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4F6C42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г. Железногорск, ул</w:t>
      </w:r>
      <w:r w:rsidR="00A1096B" w:rsidRPr="004F6C42">
        <w:rPr>
          <w:rFonts w:ascii="Times New Roman" w:hAnsi="Times New Roman"/>
          <w:b w:val="0"/>
          <w:sz w:val="27"/>
          <w:szCs w:val="27"/>
        </w:rPr>
        <w:t>.</w:t>
      </w:r>
      <w:r w:rsidR="00E84C21" w:rsidRPr="004F6C42">
        <w:rPr>
          <w:rFonts w:ascii="Times New Roman" w:hAnsi="Times New Roman"/>
          <w:b w:val="0"/>
          <w:sz w:val="27"/>
          <w:szCs w:val="27"/>
        </w:rPr>
        <w:t xml:space="preserve"> </w:t>
      </w:r>
      <w:r w:rsidR="005D431F" w:rsidRPr="004F6C42">
        <w:rPr>
          <w:rFonts w:ascii="Times New Roman" w:hAnsi="Times New Roman"/>
          <w:b w:val="0"/>
          <w:sz w:val="27"/>
          <w:szCs w:val="27"/>
        </w:rPr>
        <w:t>Калинина, д. 32</w:t>
      </w:r>
    </w:p>
    <w:p w:rsidR="00B63EA8" w:rsidRPr="004F6C42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4F6C4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F6C42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4F6C42">
        <w:rPr>
          <w:rFonts w:ascii="Times New Roman" w:hAnsi="Times New Roman"/>
          <w:sz w:val="27"/>
          <w:szCs w:val="27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4F6C42">
        <w:rPr>
          <w:rFonts w:ascii="Times New Roman" w:hAnsi="Times New Roman"/>
          <w:sz w:val="27"/>
          <w:szCs w:val="27"/>
        </w:rPr>
        <w:t xml:space="preserve">, </w:t>
      </w:r>
    </w:p>
    <w:p w:rsidR="009854B1" w:rsidRPr="004F6C42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4F6C42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4F6C42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4F6C42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4F6C42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4F6C42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4F6C42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4F6C42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4F6C42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4F6C42">
        <w:rPr>
          <w:rFonts w:ascii="Times New Roman" w:hAnsi="Times New Roman"/>
          <w:b w:val="0"/>
          <w:sz w:val="27"/>
          <w:szCs w:val="27"/>
        </w:rPr>
        <w:t>(</w:t>
      </w:r>
      <w:r w:rsidR="00766E91" w:rsidRPr="004F6C42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4F6C42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4F6C42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4F6C42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4F6C42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5D431F" w:rsidRPr="004F6C42">
        <w:rPr>
          <w:rFonts w:ascii="Times New Roman" w:hAnsi="Times New Roman"/>
          <w:b w:val="0"/>
          <w:sz w:val="27"/>
          <w:szCs w:val="27"/>
        </w:rPr>
        <w:t>Калинина, д. 32</w:t>
      </w:r>
      <w:r w:rsidR="0019413A" w:rsidRPr="004F6C42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4F6C42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4F6C42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4F6C4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4F6C42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4F6C42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4F6C42">
        <w:rPr>
          <w:rFonts w:ascii="Times New Roman" w:hAnsi="Times New Roman"/>
          <w:b w:val="0"/>
          <w:sz w:val="27"/>
          <w:szCs w:val="27"/>
        </w:rPr>
        <w:t xml:space="preserve">Калинина, д. </w:t>
      </w:r>
      <w:r w:rsidR="005D431F" w:rsidRPr="004F6C42">
        <w:rPr>
          <w:rFonts w:ascii="Times New Roman" w:hAnsi="Times New Roman"/>
          <w:b w:val="0"/>
          <w:sz w:val="27"/>
          <w:szCs w:val="27"/>
        </w:rPr>
        <w:t>32</w:t>
      </w:r>
      <w:r w:rsidR="00F73C21" w:rsidRPr="004F6C42">
        <w:rPr>
          <w:rFonts w:ascii="Times New Roman" w:hAnsi="Times New Roman"/>
          <w:b w:val="0"/>
          <w:sz w:val="27"/>
          <w:szCs w:val="27"/>
        </w:rPr>
        <w:t>,</w:t>
      </w:r>
      <w:r w:rsidRPr="004F6C42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4F6C42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4F6C42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4F6C42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4F6C42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4F6C42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F6C42">
        <w:rPr>
          <w:rFonts w:ascii="Times New Roman" w:hAnsi="Times New Roman"/>
          <w:sz w:val="27"/>
          <w:szCs w:val="27"/>
        </w:rPr>
        <w:lastRenderedPageBreak/>
        <w:t>3.</w:t>
      </w:r>
      <w:r w:rsidR="00205156" w:rsidRPr="004F6C42">
        <w:rPr>
          <w:rFonts w:ascii="Times New Roman" w:hAnsi="Times New Roman"/>
          <w:sz w:val="27"/>
          <w:szCs w:val="27"/>
        </w:rPr>
        <w:t xml:space="preserve"> </w:t>
      </w:r>
      <w:r w:rsidR="0019413A" w:rsidRPr="004F6C42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4F6C42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4F6C42">
        <w:rPr>
          <w:rFonts w:ascii="Times New Roman" w:hAnsi="Times New Roman"/>
          <w:sz w:val="27"/>
          <w:szCs w:val="27"/>
        </w:rPr>
        <w:t xml:space="preserve">Калинина, д. </w:t>
      </w:r>
      <w:r w:rsidR="005D431F" w:rsidRPr="004F6C42">
        <w:rPr>
          <w:rFonts w:ascii="Times New Roman" w:hAnsi="Times New Roman"/>
          <w:sz w:val="27"/>
          <w:szCs w:val="27"/>
        </w:rPr>
        <w:t>32</w:t>
      </w:r>
      <w:r w:rsidR="00A1096B" w:rsidRPr="004F6C42">
        <w:rPr>
          <w:rFonts w:ascii="Times New Roman" w:hAnsi="Times New Roman"/>
          <w:sz w:val="27"/>
          <w:szCs w:val="27"/>
        </w:rPr>
        <w:t xml:space="preserve"> </w:t>
      </w:r>
      <w:r w:rsidR="0019413A" w:rsidRPr="004F6C42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4F6C42">
        <w:rPr>
          <w:rFonts w:ascii="Times New Roman" w:hAnsi="Times New Roman"/>
          <w:sz w:val="27"/>
          <w:szCs w:val="27"/>
        </w:rPr>
        <w:t>6</w:t>
      </w:r>
      <w:r w:rsidR="00E303E2" w:rsidRPr="004F6C42">
        <w:rPr>
          <w:rFonts w:ascii="Times New Roman" w:hAnsi="Times New Roman"/>
          <w:sz w:val="27"/>
          <w:szCs w:val="27"/>
        </w:rPr>
        <w:t>3</w:t>
      </w:r>
      <w:r w:rsidR="00766E91" w:rsidRPr="004F6C42">
        <w:rPr>
          <w:rFonts w:ascii="Times New Roman" w:hAnsi="Times New Roman"/>
          <w:sz w:val="27"/>
          <w:szCs w:val="27"/>
        </w:rPr>
        <w:t>,2</w:t>
      </w:r>
      <w:r w:rsidR="00E303E2" w:rsidRPr="004F6C42">
        <w:rPr>
          <w:rFonts w:ascii="Times New Roman" w:hAnsi="Times New Roman"/>
          <w:sz w:val="27"/>
          <w:szCs w:val="27"/>
        </w:rPr>
        <w:t>7</w:t>
      </w:r>
      <w:r w:rsidR="0019413A" w:rsidRPr="004F6C42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4F6C4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F6C42">
        <w:rPr>
          <w:rFonts w:ascii="Times New Roman" w:hAnsi="Times New Roman"/>
          <w:sz w:val="27"/>
          <w:szCs w:val="27"/>
        </w:rPr>
        <w:t>4</w:t>
      </w:r>
      <w:r w:rsidR="00341161" w:rsidRPr="004F6C42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4F6C42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4F6C42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4F6C42">
        <w:rPr>
          <w:rFonts w:ascii="Times New Roman" w:hAnsi="Times New Roman"/>
          <w:sz w:val="27"/>
          <w:szCs w:val="27"/>
        </w:rPr>
        <w:t>холодному</w:t>
      </w:r>
      <w:r w:rsidR="00B0178E" w:rsidRPr="004F6C42">
        <w:rPr>
          <w:rFonts w:ascii="Times New Roman" w:hAnsi="Times New Roman"/>
          <w:sz w:val="27"/>
          <w:szCs w:val="27"/>
        </w:rPr>
        <w:t xml:space="preserve"> </w:t>
      </w:r>
      <w:r w:rsidR="0019413A" w:rsidRPr="004F6C42">
        <w:rPr>
          <w:rFonts w:ascii="Times New Roman" w:hAnsi="Times New Roman"/>
          <w:sz w:val="27"/>
          <w:szCs w:val="27"/>
        </w:rPr>
        <w:t>водоснабжению</w:t>
      </w:r>
      <w:r w:rsidR="00E303E2" w:rsidRPr="004F6C42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4F6C42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4F6C42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19413A" w:rsidRPr="004F6C42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4F6C42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4F6C42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19413A" w:rsidRPr="004F6C42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9413A" w:rsidRPr="004F6C42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19413A" w:rsidRPr="004F6C42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4F6C4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4F6C42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4F6C42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4F6C42">
        <w:rPr>
          <w:rFonts w:ascii="Times New Roman" w:hAnsi="Times New Roman"/>
          <w:b w:val="0"/>
          <w:sz w:val="27"/>
          <w:szCs w:val="27"/>
        </w:rPr>
        <w:t xml:space="preserve">Калинина, д. </w:t>
      </w:r>
      <w:r w:rsidR="005D431F" w:rsidRPr="004F6C42">
        <w:rPr>
          <w:rFonts w:ascii="Times New Roman" w:hAnsi="Times New Roman"/>
          <w:b w:val="0"/>
          <w:sz w:val="27"/>
          <w:szCs w:val="27"/>
        </w:rPr>
        <w:t>32</w:t>
      </w:r>
      <w:r w:rsidRPr="004F6C42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4F6C42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4F6C42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4F6C4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4F6C42">
        <w:rPr>
          <w:rFonts w:ascii="Times New Roman" w:hAnsi="Times New Roman"/>
          <w:b w:val="0"/>
          <w:sz w:val="27"/>
          <w:szCs w:val="27"/>
        </w:rPr>
        <w:t>6</w:t>
      </w:r>
      <w:r w:rsidR="004C0683" w:rsidRPr="004F6C42">
        <w:rPr>
          <w:rFonts w:ascii="Times New Roman" w:hAnsi="Times New Roman"/>
          <w:b w:val="0"/>
          <w:sz w:val="27"/>
          <w:szCs w:val="27"/>
        </w:rPr>
        <w:t>. Отменить постановление Админис</w:t>
      </w:r>
      <w:r w:rsidR="002072DC" w:rsidRPr="004F6C42">
        <w:rPr>
          <w:rFonts w:ascii="Times New Roman" w:hAnsi="Times New Roman"/>
          <w:b w:val="0"/>
          <w:sz w:val="27"/>
          <w:szCs w:val="27"/>
        </w:rPr>
        <w:t>трации ЗАТО г. Железногорск от 2</w:t>
      </w:r>
      <w:r w:rsidR="005D431F" w:rsidRPr="004F6C42">
        <w:rPr>
          <w:rFonts w:ascii="Times New Roman" w:hAnsi="Times New Roman"/>
          <w:b w:val="0"/>
          <w:sz w:val="27"/>
          <w:szCs w:val="27"/>
        </w:rPr>
        <w:t>4</w:t>
      </w:r>
      <w:r w:rsidR="004C0683" w:rsidRPr="004F6C42">
        <w:rPr>
          <w:rFonts w:ascii="Times New Roman" w:hAnsi="Times New Roman"/>
          <w:b w:val="0"/>
          <w:sz w:val="27"/>
          <w:szCs w:val="27"/>
        </w:rPr>
        <w:t>.0</w:t>
      </w:r>
      <w:r w:rsidR="002072DC" w:rsidRPr="004F6C42">
        <w:rPr>
          <w:rFonts w:ascii="Times New Roman" w:hAnsi="Times New Roman"/>
          <w:b w:val="0"/>
          <w:sz w:val="27"/>
          <w:szCs w:val="27"/>
        </w:rPr>
        <w:t>9</w:t>
      </w:r>
      <w:r w:rsidR="004C0683" w:rsidRPr="004F6C42">
        <w:rPr>
          <w:rFonts w:ascii="Times New Roman" w:hAnsi="Times New Roman"/>
          <w:b w:val="0"/>
          <w:sz w:val="27"/>
          <w:szCs w:val="27"/>
        </w:rPr>
        <w:t>.202</w:t>
      </w:r>
      <w:r w:rsidRPr="004F6C42">
        <w:rPr>
          <w:rFonts w:ascii="Times New Roman" w:hAnsi="Times New Roman"/>
          <w:b w:val="0"/>
          <w:sz w:val="27"/>
          <w:szCs w:val="27"/>
        </w:rPr>
        <w:t>1</w:t>
      </w:r>
      <w:r w:rsidR="004C0683" w:rsidRPr="004F6C42">
        <w:rPr>
          <w:rFonts w:ascii="Times New Roman" w:hAnsi="Times New Roman"/>
          <w:b w:val="0"/>
          <w:sz w:val="27"/>
          <w:szCs w:val="27"/>
        </w:rPr>
        <w:t xml:space="preserve"> № </w:t>
      </w:r>
      <w:r w:rsidRPr="004F6C42">
        <w:rPr>
          <w:rFonts w:ascii="Times New Roman" w:hAnsi="Times New Roman"/>
          <w:b w:val="0"/>
          <w:sz w:val="27"/>
          <w:szCs w:val="27"/>
        </w:rPr>
        <w:t>1</w:t>
      </w:r>
      <w:r w:rsidR="00A1096B" w:rsidRPr="004F6C42">
        <w:rPr>
          <w:rFonts w:ascii="Times New Roman" w:hAnsi="Times New Roman"/>
          <w:b w:val="0"/>
          <w:sz w:val="27"/>
          <w:szCs w:val="27"/>
        </w:rPr>
        <w:t>7</w:t>
      </w:r>
      <w:r w:rsidR="005D431F" w:rsidRPr="004F6C42">
        <w:rPr>
          <w:rFonts w:ascii="Times New Roman" w:hAnsi="Times New Roman"/>
          <w:b w:val="0"/>
          <w:sz w:val="27"/>
          <w:szCs w:val="27"/>
        </w:rPr>
        <w:t>62</w:t>
      </w:r>
      <w:r w:rsidR="004C0683" w:rsidRPr="004F6C42">
        <w:rPr>
          <w:rFonts w:ascii="Times New Roman" w:hAnsi="Times New Roman"/>
          <w:b w:val="0"/>
          <w:sz w:val="27"/>
          <w:szCs w:val="27"/>
        </w:rPr>
        <w:t xml:space="preserve"> «</w:t>
      </w:r>
      <w:r w:rsidR="00395B5D" w:rsidRPr="004F6C42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4F6C42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4F6C42">
        <w:rPr>
          <w:rFonts w:ascii="Times New Roman" w:hAnsi="Times New Roman"/>
          <w:b w:val="0"/>
          <w:sz w:val="27"/>
          <w:szCs w:val="27"/>
        </w:rPr>
        <w:t xml:space="preserve">Калинина, д. </w:t>
      </w:r>
      <w:r w:rsidR="005D431F" w:rsidRPr="004F6C42">
        <w:rPr>
          <w:rFonts w:ascii="Times New Roman" w:hAnsi="Times New Roman"/>
          <w:b w:val="0"/>
          <w:sz w:val="27"/>
          <w:szCs w:val="27"/>
        </w:rPr>
        <w:t>32</w:t>
      </w:r>
      <w:r w:rsidR="004C0683" w:rsidRPr="004F6C42">
        <w:rPr>
          <w:rFonts w:ascii="Times New Roman" w:hAnsi="Times New Roman"/>
          <w:b w:val="0"/>
          <w:sz w:val="27"/>
          <w:szCs w:val="27"/>
        </w:rPr>
        <w:t>».</w:t>
      </w:r>
    </w:p>
    <w:p w:rsidR="0019413A" w:rsidRPr="004F6C4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4F6C42">
        <w:rPr>
          <w:rFonts w:ascii="Times New Roman" w:hAnsi="Times New Roman"/>
          <w:b w:val="0"/>
          <w:sz w:val="27"/>
          <w:szCs w:val="27"/>
        </w:rPr>
        <w:t>7</w:t>
      </w:r>
      <w:r w:rsidR="0019413A" w:rsidRPr="004F6C42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Pr="004F6C42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4F6C42">
        <w:rPr>
          <w:rFonts w:ascii="Times New Roman" w:hAnsi="Times New Roman"/>
          <w:sz w:val="27"/>
          <w:szCs w:val="27"/>
        </w:rPr>
        <w:t>8</w:t>
      </w:r>
      <w:r w:rsidR="0019413A" w:rsidRPr="004F6C42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 </w:t>
      </w:r>
      <w:r w:rsidR="004C0683" w:rsidRPr="004F6C42">
        <w:rPr>
          <w:rFonts w:ascii="Times New Roman" w:hAnsi="Times New Roman"/>
          <w:sz w:val="27"/>
          <w:szCs w:val="27"/>
        </w:rPr>
        <w:t>Архипова</w:t>
      </w:r>
      <w:r w:rsidR="0019413A" w:rsidRPr="004F6C42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19413A" w:rsidRPr="004F6C42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9413A" w:rsidRPr="004F6C42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9413A" w:rsidRPr="004F6C4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C42">
        <w:rPr>
          <w:rFonts w:ascii="Times New Roman" w:hAnsi="Times New Roman" w:cs="Times New Roman"/>
          <w:sz w:val="27"/>
          <w:szCs w:val="27"/>
        </w:rPr>
        <w:t>9</w:t>
      </w:r>
      <w:r w:rsidR="0019413A" w:rsidRPr="004F6C42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4F6C4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6C42">
        <w:rPr>
          <w:rFonts w:ascii="Times New Roman" w:hAnsi="Times New Roman" w:cs="Times New Roman"/>
          <w:sz w:val="27"/>
          <w:szCs w:val="27"/>
        </w:rPr>
        <w:t>10</w:t>
      </w:r>
      <w:r w:rsidR="0019413A" w:rsidRPr="004F6C42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4F6C4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4F6C4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4F6C4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766E91" w:rsidRPr="004F6C4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4F6C42">
        <w:rPr>
          <w:rFonts w:ascii="Times New Roman" w:hAnsi="Times New Roman"/>
          <w:sz w:val="27"/>
          <w:szCs w:val="27"/>
        </w:rPr>
        <w:t>Г</w:t>
      </w:r>
      <w:r w:rsidR="007434B8" w:rsidRPr="004F6C42">
        <w:rPr>
          <w:rFonts w:ascii="Times New Roman" w:hAnsi="Times New Roman"/>
          <w:sz w:val="27"/>
          <w:szCs w:val="27"/>
        </w:rPr>
        <w:t>лав</w:t>
      </w:r>
      <w:r w:rsidR="00690379" w:rsidRPr="004F6C42">
        <w:rPr>
          <w:rFonts w:ascii="Times New Roman" w:hAnsi="Times New Roman"/>
          <w:sz w:val="27"/>
          <w:szCs w:val="27"/>
        </w:rPr>
        <w:t>а</w:t>
      </w:r>
      <w:r w:rsidR="00BE0F58" w:rsidRPr="004F6C42">
        <w:rPr>
          <w:rFonts w:ascii="Times New Roman" w:hAnsi="Times New Roman"/>
          <w:sz w:val="27"/>
          <w:szCs w:val="27"/>
        </w:rPr>
        <w:t xml:space="preserve"> З</w:t>
      </w:r>
      <w:r w:rsidR="009B4BDB" w:rsidRPr="004F6C42">
        <w:rPr>
          <w:rFonts w:ascii="Times New Roman" w:hAnsi="Times New Roman"/>
          <w:sz w:val="27"/>
          <w:szCs w:val="27"/>
        </w:rPr>
        <w:t>АТО г. Жел</w:t>
      </w:r>
      <w:r w:rsidR="0046386D" w:rsidRPr="004F6C42">
        <w:rPr>
          <w:rFonts w:ascii="Times New Roman" w:hAnsi="Times New Roman"/>
          <w:sz w:val="27"/>
          <w:szCs w:val="27"/>
        </w:rPr>
        <w:t>е</w:t>
      </w:r>
      <w:r w:rsidR="009B4BDB" w:rsidRPr="004F6C42">
        <w:rPr>
          <w:rFonts w:ascii="Times New Roman" w:hAnsi="Times New Roman"/>
          <w:sz w:val="27"/>
          <w:szCs w:val="27"/>
        </w:rPr>
        <w:t>зногорск</w:t>
      </w:r>
      <w:r w:rsidR="008B5B7C" w:rsidRPr="004F6C42">
        <w:rPr>
          <w:rFonts w:ascii="Times New Roman" w:hAnsi="Times New Roman"/>
          <w:sz w:val="27"/>
          <w:szCs w:val="27"/>
        </w:rPr>
        <w:t xml:space="preserve"> </w:t>
      </w:r>
      <w:r w:rsidR="00366A1F" w:rsidRPr="004F6C42">
        <w:rPr>
          <w:rFonts w:ascii="Times New Roman" w:hAnsi="Times New Roman"/>
          <w:sz w:val="27"/>
          <w:szCs w:val="27"/>
        </w:rPr>
        <w:t xml:space="preserve">       </w:t>
      </w:r>
      <w:r w:rsidR="00092D22" w:rsidRPr="004F6C42">
        <w:rPr>
          <w:rFonts w:ascii="Times New Roman" w:hAnsi="Times New Roman"/>
          <w:sz w:val="27"/>
          <w:szCs w:val="27"/>
        </w:rPr>
        <w:t xml:space="preserve"> </w:t>
      </w:r>
      <w:r w:rsidR="008B5B7C" w:rsidRPr="004F6C42">
        <w:rPr>
          <w:rFonts w:ascii="Times New Roman" w:hAnsi="Times New Roman"/>
          <w:sz w:val="27"/>
          <w:szCs w:val="27"/>
        </w:rPr>
        <w:t xml:space="preserve">    </w:t>
      </w:r>
      <w:r w:rsidR="009B4BDB" w:rsidRPr="004F6C42">
        <w:rPr>
          <w:rFonts w:ascii="Times New Roman" w:hAnsi="Times New Roman"/>
          <w:sz w:val="27"/>
          <w:szCs w:val="27"/>
        </w:rPr>
        <w:t xml:space="preserve">  </w:t>
      </w:r>
      <w:r w:rsidR="00DE3B90" w:rsidRPr="004F6C42">
        <w:rPr>
          <w:rFonts w:ascii="Times New Roman" w:hAnsi="Times New Roman"/>
          <w:sz w:val="27"/>
          <w:szCs w:val="27"/>
        </w:rPr>
        <w:t xml:space="preserve">  </w:t>
      </w:r>
      <w:r w:rsidR="00395B5D" w:rsidRPr="004F6C42">
        <w:rPr>
          <w:rFonts w:ascii="Times New Roman" w:hAnsi="Times New Roman"/>
          <w:sz w:val="27"/>
          <w:szCs w:val="27"/>
        </w:rPr>
        <w:t xml:space="preserve">      </w:t>
      </w:r>
      <w:r w:rsidR="00DE3B90" w:rsidRPr="004F6C42">
        <w:rPr>
          <w:rFonts w:ascii="Times New Roman" w:hAnsi="Times New Roman"/>
          <w:sz w:val="27"/>
          <w:szCs w:val="27"/>
        </w:rPr>
        <w:t xml:space="preserve"> </w:t>
      </w:r>
      <w:r w:rsidR="009802A7" w:rsidRPr="004F6C42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4F6C42">
        <w:rPr>
          <w:rFonts w:ascii="Times New Roman" w:hAnsi="Times New Roman"/>
          <w:sz w:val="27"/>
          <w:szCs w:val="27"/>
        </w:rPr>
        <w:t xml:space="preserve"> </w:t>
      </w:r>
      <w:r w:rsidR="00690379" w:rsidRPr="004F6C42">
        <w:rPr>
          <w:rFonts w:ascii="Times New Roman" w:hAnsi="Times New Roman"/>
          <w:sz w:val="27"/>
          <w:szCs w:val="27"/>
        </w:rPr>
        <w:t xml:space="preserve">     </w:t>
      </w:r>
      <w:r w:rsidR="008B5B7C" w:rsidRPr="004F6C42">
        <w:rPr>
          <w:rFonts w:ascii="Times New Roman" w:hAnsi="Times New Roman"/>
          <w:sz w:val="27"/>
          <w:szCs w:val="27"/>
        </w:rPr>
        <w:t xml:space="preserve">  </w:t>
      </w:r>
      <w:r w:rsidR="00BE0F58" w:rsidRPr="004F6C42">
        <w:rPr>
          <w:rFonts w:ascii="Times New Roman" w:hAnsi="Times New Roman"/>
          <w:sz w:val="27"/>
          <w:szCs w:val="27"/>
        </w:rPr>
        <w:t xml:space="preserve">       </w:t>
      </w:r>
      <w:r w:rsidR="008B5B7C" w:rsidRPr="004F6C42">
        <w:rPr>
          <w:rFonts w:ascii="Times New Roman" w:hAnsi="Times New Roman"/>
          <w:sz w:val="27"/>
          <w:szCs w:val="27"/>
        </w:rPr>
        <w:t xml:space="preserve">  </w:t>
      </w:r>
      <w:r w:rsidR="00690379" w:rsidRPr="004F6C42">
        <w:rPr>
          <w:rFonts w:ascii="Times New Roman" w:hAnsi="Times New Roman"/>
          <w:sz w:val="27"/>
          <w:szCs w:val="27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13C4C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13C4C">
        <w:rPr>
          <w:rFonts w:ascii="Times New Roman" w:eastAsia="Times New Roman" w:hAnsi="Times New Roman"/>
          <w:sz w:val="28"/>
          <w:szCs w:val="28"/>
        </w:rPr>
        <w:t>1661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5D431F">
        <w:rPr>
          <w:rFonts w:ascii="Times New Roman" w:hAnsi="Times New Roman"/>
          <w:sz w:val="28"/>
          <w:szCs w:val="28"/>
        </w:rPr>
        <w:t>Калинина, д. 32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85" w:type="dxa"/>
        <w:tblInd w:w="93" w:type="dxa"/>
        <w:tblLayout w:type="fixed"/>
        <w:tblLook w:val="04A0"/>
      </w:tblPr>
      <w:tblGrid>
        <w:gridCol w:w="841"/>
        <w:gridCol w:w="2293"/>
        <w:gridCol w:w="2268"/>
        <w:gridCol w:w="1417"/>
        <w:gridCol w:w="1318"/>
        <w:gridCol w:w="1948"/>
      </w:tblGrid>
      <w:tr w:rsidR="005D431F" w:rsidRPr="005D431F" w:rsidTr="005D431F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Требования к качеству работ и услуг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D431F" w:rsidRPr="005D431F" w:rsidTr="005D431F">
        <w:trPr>
          <w:trHeight w:val="30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30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4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5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5D431F" w:rsidRPr="005D431F" w:rsidTr="005D431F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), сгребание </w:t>
            </w: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78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5D431F" w:rsidRPr="005D431F" w:rsidTr="005D431F">
        <w:trPr>
          <w:trHeight w:val="6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Восстановление остекления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78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15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E3039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(холодного),  водоотведения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20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D431F" w:rsidRPr="005D431F" w:rsidTr="005D431F">
        <w:trPr>
          <w:trHeight w:val="3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1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Прочистка канализационных трубопроводов от </w:t>
            </w: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жировых отложений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81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3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5D431F" w:rsidRPr="005D431F" w:rsidTr="005D431F">
        <w:trPr>
          <w:trHeight w:val="9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5D431F" w:rsidRPr="005D431F" w:rsidTr="005D431F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4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4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7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4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75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22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5D431F" w:rsidRPr="005D431F" w:rsidTr="005D431F">
        <w:trPr>
          <w:trHeight w:val="8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5.1.1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5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5D431F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5D431F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5D431F" w:rsidRPr="005D431F" w:rsidTr="005D431F">
        <w:trPr>
          <w:trHeight w:val="4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5.2.4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59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5D431F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5D431F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5D431F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5D431F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5D431F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5D431F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5D431F" w:rsidRPr="005D431F" w:rsidTr="005D431F">
        <w:trPr>
          <w:trHeight w:val="4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5.3.1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4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5.3.2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Мелкий ремонт (замена) электропроводки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4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5.3.3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Замена ламп наружного освещения: ДРЛ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0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5.3.4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электроустановочных</w:t>
            </w:r>
            <w:proofErr w:type="spell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изделий (розеток, выключателей)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5.3.5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30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30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431F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431F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5D431F" w:rsidRPr="005D431F" w:rsidTr="005D431F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5D431F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5D431F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5D431F" w:rsidRPr="005D431F" w:rsidTr="005D431F">
        <w:trPr>
          <w:trHeight w:val="7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5D431F" w:rsidRPr="005D431F" w:rsidTr="005D431F">
        <w:trPr>
          <w:trHeight w:val="15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5D431F" w:rsidRPr="005D431F" w:rsidTr="005D431F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6.4.1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6.4.2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705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20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3,27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5D431F" w:rsidRPr="005D431F" w:rsidTr="005D431F">
        <w:trPr>
          <w:trHeight w:val="56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5D431F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5D431F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5D431F" w:rsidRPr="005D431F" w:rsidTr="005D431F">
        <w:trPr>
          <w:trHeight w:val="4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4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542,3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5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5D431F" w:rsidRPr="005D431F" w:rsidTr="005D431F">
        <w:trPr>
          <w:trHeight w:val="30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0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3,27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5D431F" w:rsidRPr="005D431F" w:rsidTr="005D431F">
        <w:trPr>
          <w:trHeight w:val="22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1F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15,07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5D431F" w:rsidRPr="005D431F" w:rsidTr="005D431F">
        <w:trPr>
          <w:trHeight w:val="14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8.3.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Содержание малых архитектурных форм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542,3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Безопасность при пользовании оборудования и конструкций</w:t>
            </w:r>
          </w:p>
        </w:tc>
      </w:tr>
      <w:tr w:rsidR="005D431F" w:rsidRPr="005D431F" w:rsidTr="005D431F">
        <w:trPr>
          <w:trHeight w:val="675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9.1.1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5D431F" w:rsidRPr="005D431F" w:rsidTr="005D431F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9.2.1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9.2.2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5D431F" w:rsidRPr="005D431F" w:rsidTr="005D431F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9.3.1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30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15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431F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D431F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5D431F" w:rsidRPr="005D431F" w:rsidTr="005D431F">
        <w:trPr>
          <w:trHeight w:val="17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5D431F" w:rsidRPr="005D431F" w:rsidTr="005D431F">
        <w:trPr>
          <w:trHeight w:val="42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23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542,3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5D431F" w:rsidRPr="005D431F" w:rsidTr="005D431F">
        <w:trPr>
          <w:trHeight w:val="300"/>
        </w:trPr>
        <w:tc>
          <w:tcPr>
            <w:tcW w:w="8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1F" w:rsidRPr="005D431F" w:rsidRDefault="005D431F" w:rsidP="005D431F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5D431F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5D431F" w:rsidRPr="005D431F" w:rsidTr="005D431F">
        <w:trPr>
          <w:trHeight w:val="28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431F">
              <w:rPr>
                <w:rFonts w:ascii="Times New Roman" w:eastAsia="Times New Roman" w:hAnsi="Times New Roman"/>
                <w:sz w:val="22"/>
                <w:szCs w:val="22"/>
              </w:rPr>
              <w:t>542,3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1F" w:rsidRPr="005D431F" w:rsidRDefault="005D431F" w:rsidP="005D431F">
            <w:pPr>
              <w:rPr>
                <w:rFonts w:ascii="Times New Roman" w:eastAsia="Times New Roman" w:hAnsi="Times New Roman"/>
                <w:sz w:val="20"/>
              </w:rPr>
            </w:pPr>
            <w:r w:rsidRPr="005D431F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737C9E" w:rsidP="00690443">
        <w:pPr>
          <w:pStyle w:val="a7"/>
          <w:jc w:val="center"/>
        </w:pPr>
        <w:fldSimple w:instr=" PAGE   \* MERGEFORMAT ">
          <w:r w:rsidR="00F13C4C">
            <w:rPr>
              <w:noProof/>
            </w:rPr>
            <w:t>2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63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1AD1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21C1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663C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C42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31F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37C9E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3E0A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99D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096B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1DCD"/>
    <w:rsid w:val="00A541A5"/>
    <w:rsid w:val="00A550D9"/>
    <w:rsid w:val="00A55E64"/>
    <w:rsid w:val="00A64655"/>
    <w:rsid w:val="00A649F1"/>
    <w:rsid w:val="00A736F2"/>
    <w:rsid w:val="00A76F58"/>
    <w:rsid w:val="00A82CCF"/>
    <w:rsid w:val="00A8577B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98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C21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4C"/>
    <w:rsid w:val="00F13CA3"/>
    <w:rsid w:val="00F1443F"/>
    <w:rsid w:val="00F16528"/>
    <w:rsid w:val="00F21E7A"/>
    <w:rsid w:val="00F220B1"/>
    <w:rsid w:val="00F22843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2A8C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BD032-88BA-4450-BDFE-85A3EFF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2203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45</cp:revision>
  <cp:lastPrinted>2022-08-15T02:26:00Z</cp:lastPrinted>
  <dcterms:created xsi:type="dcterms:W3CDTF">2019-05-15T05:17:00Z</dcterms:created>
  <dcterms:modified xsi:type="dcterms:W3CDTF">2022-08-17T07:37:00Z</dcterms:modified>
</cp:coreProperties>
</file>