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D67674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3674B" w:rsidRPr="00D67674" w:rsidRDefault="0033674B" w:rsidP="00D67674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D67674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D67674" w:rsidRDefault="0033674B" w:rsidP="00D67674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D67674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D67674" w:rsidRDefault="0033674B" w:rsidP="00D6767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D6767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D67674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CC2892" w:rsidRPr="00D67674" w:rsidRDefault="0033674B" w:rsidP="00D6767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ПОСТАНОВЛЕНИЕ</w:t>
      </w:r>
    </w:p>
    <w:p w:rsidR="00246459" w:rsidRPr="00D67674" w:rsidRDefault="00522381" w:rsidP="00D67674">
      <w:pPr>
        <w:widowContro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  </w:t>
      </w:r>
      <w:r w:rsidR="002E0353" w:rsidRPr="00D67674">
        <w:rPr>
          <w:rFonts w:ascii="Arial" w:hAnsi="Arial" w:cs="Arial"/>
          <w:sz w:val="24"/>
          <w:szCs w:val="24"/>
        </w:rPr>
        <w:t>17</w:t>
      </w:r>
      <w:r w:rsidR="00285C25" w:rsidRPr="00D67674">
        <w:rPr>
          <w:rFonts w:ascii="Arial" w:hAnsi="Arial" w:cs="Arial"/>
          <w:sz w:val="24"/>
          <w:szCs w:val="24"/>
        </w:rPr>
        <w:t>.1</w:t>
      </w:r>
      <w:r w:rsidR="008022D4" w:rsidRPr="00D67674">
        <w:rPr>
          <w:rFonts w:ascii="Arial" w:hAnsi="Arial" w:cs="Arial"/>
          <w:sz w:val="24"/>
          <w:szCs w:val="24"/>
        </w:rPr>
        <w:t>2</w:t>
      </w:r>
      <w:r w:rsidR="00F54B45" w:rsidRPr="00D67674">
        <w:rPr>
          <w:rFonts w:ascii="Arial" w:hAnsi="Arial" w:cs="Arial"/>
          <w:sz w:val="24"/>
          <w:szCs w:val="24"/>
        </w:rPr>
        <w:t>.</w:t>
      </w:r>
      <w:r w:rsidR="00246459" w:rsidRPr="00D67674">
        <w:rPr>
          <w:rFonts w:ascii="Arial" w:hAnsi="Arial" w:cs="Arial"/>
          <w:sz w:val="24"/>
          <w:szCs w:val="24"/>
        </w:rPr>
        <w:t>20</w:t>
      </w:r>
      <w:r w:rsidR="00D64F87" w:rsidRPr="00D67674">
        <w:rPr>
          <w:rFonts w:ascii="Arial" w:hAnsi="Arial" w:cs="Arial"/>
          <w:sz w:val="24"/>
          <w:szCs w:val="24"/>
        </w:rPr>
        <w:t>2</w:t>
      </w:r>
      <w:r w:rsidR="0015324E" w:rsidRPr="00D67674">
        <w:rPr>
          <w:rFonts w:ascii="Arial" w:hAnsi="Arial" w:cs="Arial"/>
          <w:sz w:val="24"/>
          <w:szCs w:val="24"/>
        </w:rPr>
        <w:t>1</w:t>
      </w:r>
      <w:r w:rsidR="00246459" w:rsidRPr="00D6767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D67674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D67674">
        <w:rPr>
          <w:rFonts w:ascii="Arial" w:hAnsi="Arial" w:cs="Arial"/>
          <w:sz w:val="24"/>
          <w:szCs w:val="24"/>
        </w:rPr>
        <w:t xml:space="preserve">        </w:t>
      </w:r>
      <w:r w:rsidR="00994BB5" w:rsidRPr="00D67674">
        <w:rPr>
          <w:rFonts w:ascii="Arial" w:hAnsi="Arial" w:cs="Arial"/>
          <w:sz w:val="24"/>
          <w:szCs w:val="24"/>
        </w:rPr>
        <w:t xml:space="preserve">  </w:t>
      </w:r>
      <w:r w:rsidR="00037BA6" w:rsidRPr="00D67674">
        <w:rPr>
          <w:rFonts w:ascii="Arial" w:hAnsi="Arial" w:cs="Arial"/>
          <w:sz w:val="24"/>
          <w:szCs w:val="24"/>
        </w:rPr>
        <w:tab/>
      </w:r>
      <w:r w:rsidR="00A47400" w:rsidRPr="00D67674">
        <w:rPr>
          <w:rFonts w:ascii="Arial" w:hAnsi="Arial" w:cs="Arial"/>
          <w:sz w:val="24"/>
          <w:szCs w:val="24"/>
        </w:rPr>
        <w:t xml:space="preserve">  </w:t>
      </w:r>
      <w:r w:rsidR="005C4C3B" w:rsidRPr="00D67674">
        <w:rPr>
          <w:rFonts w:ascii="Arial" w:hAnsi="Arial" w:cs="Arial"/>
          <w:sz w:val="24"/>
          <w:szCs w:val="24"/>
        </w:rPr>
        <w:tab/>
      </w:r>
      <w:r w:rsidR="00A47400" w:rsidRPr="00D67674">
        <w:rPr>
          <w:rFonts w:ascii="Arial" w:hAnsi="Arial" w:cs="Arial"/>
          <w:sz w:val="24"/>
          <w:szCs w:val="24"/>
        </w:rPr>
        <w:t xml:space="preserve"> </w:t>
      </w:r>
      <w:r w:rsidR="00077BDA" w:rsidRPr="00D67674">
        <w:rPr>
          <w:rFonts w:ascii="Arial" w:hAnsi="Arial" w:cs="Arial"/>
          <w:sz w:val="24"/>
          <w:szCs w:val="24"/>
        </w:rPr>
        <w:t xml:space="preserve">      </w:t>
      </w:r>
      <w:r w:rsidR="00D67674">
        <w:rPr>
          <w:rFonts w:ascii="Arial" w:hAnsi="Arial" w:cs="Arial"/>
          <w:sz w:val="24"/>
          <w:szCs w:val="24"/>
        </w:rPr>
        <w:tab/>
        <w:t xml:space="preserve">  </w:t>
      </w:r>
      <w:r w:rsidR="006A701D" w:rsidRPr="00D67674">
        <w:rPr>
          <w:rFonts w:ascii="Arial" w:hAnsi="Arial" w:cs="Arial"/>
          <w:sz w:val="24"/>
          <w:szCs w:val="24"/>
        </w:rPr>
        <w:t xml:space="preserve"> </w:t>
      </w:r>
      <w:r w:rsidR="002F764C" w:rsidRPr="00D67674">
        <w:rPr>
          <w:rFonts w:ascii="Arial" w:hAnsi="Arial" w:cs="Arial"/>
          <w:sz w:val="24"/>
          <w:szCs w:val="24"/>
        </w:rPr>
        <w:t>№</w:t>
      </w:r>
      <w:r w:rsidR="00452D54" w:rsidRPr="00D67674">
        <w:rPr>
          <w:rFonts w:ascii="Arial" w:hAnsi="Arial" w:cs="Arial"/>
          <w:sz w:val="24"/>
          <w:szCs w:val="24"/>
        </w:rPr>
        <w:t xml:space="preserve"> </w:t>
      </w:r>
      <w:r w:rsidR="002E0353" w:rsidRPr="00D67674">
        <w:rPr>
          <w:rFonts w:ascii="Arial" w:hAnsi="Arial" w:cs="Arial"/>
          <w:sz w:val="24"/>
          <w:szCs w:val="24"/>
        </w:rPr>
        <w:t>2471</w:t>
      </w:r>
    </w:p>
    <w:p w:rsidR="00246459" w:rsidRPr="00D67674" w:rsidRDefault="00246459" w:rsidP="00D6767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г.</w:t>
      </w:r>
      <w:r w:rsidR="00F440BF" w:rsidRPr="00D67674">
        <w:rPr>
          <w:rFonts w:ascii="Arial" w:hAnsi="Arial" w:cs="Arial"/>
          <w:sz w:val="24"/>
          <w:szCs w:val="24"/>
        </w:rPr>
        <w:t xml:space="preserve"> </w:t>
      </w:r>
      <w:r w:rsidRPr="00D67674">
        <w:rPr>
          <w:rFonts w:ascii="Arial" w:hAnsi="Arial" w:cs="Arial"/>
          <w:sz w:val="24"/>
          <w:szCs w:val="24"/>
        </w:rPr>
        <w:t>Железногорск</w:t>
      </w:r>
    </w:p>
    <w:p w:rsidR="00CC2892" w:rsidRPr="00D67674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D67674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D67674">
        <w:rPr>
          <w:rFonts w:ascii="Arial" w:hAnsi="Arial" w:cs="Arial"/>
          <w:sz w:val="24"/>
          <w:szCs w:val="24"/>
        </w:rPr>
        <w:t>п</w:t>
      </w:r>
      <w:r w:rsidRPr="00D67674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67674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8022D4" w:rsidRPr="00D67674">
        <w:rPr>
          <w:rFonts w:ascii="Arial" w:hAnsi="Arial" w:cs="Arial"/>
          <w:sz w:val="24"/>
          <w:szCs w:val="24"/>
        </w:rPr>
        <w:t>16.06.2017</w:t>
      </w:r>
      <w:r w:rsidRPr="00D67674">
        <w:rPr>
          <w:rFonts w:ascii="Arial" w:hAnsi="Arial" w:cs="Arial"/>
          <w:sz w:val="24"/>
          <w:szCs w:val="24"/>
        </w:rPr>
        <w:t xml:space="preserve"> №</w:t>
      </w:r>
      <w:r w:rsidR="008022D4" w:rsidRPr="00D67674">
        <w:rPr>
          <w:rFonts w:ascii="Arial" w:hAnsi="Arial" w:cs="Arial"/>
          <w:sz w:val="24"/>
          <w:szCs w:val="24"/>
        </w:rPr>
        <w:t>1006</w:t>
      </w:r>
      <w:r w:rsidRPr="00D67674">
        <w:rPr>
          <w:rFonts w:ascii="Arial" w:hAnsi="Arial" w:cs="Arial"/>
          <w:sz w:val="24"/>
          <w:szCs w:val="24"/>
        </w:rPr>
        <w:t xml:space="preserve"> «Об утверждении </w:t>
      </w:r>
      <w:r w:rsidR="008022D4" w:rsidRPr="00D67674">
        <w:rPr>
          <w:rFonts w:ascii="Arial" w:hAnsi="Arial" w:cs="Arial"/>
          <w:sz w:val="24"/>
          <w:szCs w:val="24"/>
        </w:rPr>
        <w:t>порядка предоставления субсидии на содержание сетей уличного освещения</w:t>
      </w:r>
      <w:r w:rsidRPr="00D67674">
        <w:rPr>
          <w:rFonts w:ascii="Arial" w:hAnsi="Arial" w:cs="Arial"/>
          <w:sz w:val="24"/>
          <w:szCs w:val="24"/>
        </w:rPr>
        <w:t>»</w:t>
      </w:r>
    </w:p>
    <w:p w:rsidR="00B63EA8" w:rsidRPr="00D67674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83F8B" w:rsidRPr="00D67674" w:rsidRDefault="00571AB6" w:rsidP="00571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F83F8B" w:rsidRPr="00D67674">
        <w:rPr>
          <w:rFonts w:ascii="Arial" w:hAnsi="Arial" w:cs="Arial"/>
          <w:sz w:val="24"/>
          <w:szCs w:val="24"/>
        </w:rPr>
        <w:t xml:space="preserve">В соответствии </w:t>
      </w:r>
      <w:r w:rsidR="00F83F8B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>со статьей 78</w:t>
      </w:r>
      <w:r w:rsidR="00F83F8B" w:rsidRPr="00D67674">
        <w:rPr>
          <w:rStyle w:val="apple-converted-space"/>
          <w:rFonts w:ascii="Arial" w:hAnsi="Arial" w:cs="Arial"/>
          <w:spacing w:val="1"/>
          <w:sz w:val="24"/>
          <w:szCs w:val="24"/>
          <w:shd w:val="clear" w:color="auto" w:fill="FFFFFF"/>
        </w:rPr>
        <w:t> </w:t>
      </w:r>
      <w:hyperlink r:id="rId8" w:history="1">
        <w:r w:rsidR="00F83F8B" w:rsidRPr="00D67674">
          <w:rPr>
            <w:rStyle w:val="af1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Бюджетного кодекса Российской Федерации</w:t>
        </w:r>
      </w:hyperlink>
      <w:r w:rsidR="00F83F8B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>,</w:t>
      </w:r>
      <w:r w:rsidR="00F83F8B" w:rsidRPr="00D67674">
        <w:rPr>
          <w:rStyle w:val="apple-converted-space"/>
          <w:rFonts w:ascii="Arial" w:hAnsi="Arial" w:cs="Arial"/>
          <w:spacing w:val="1"/>
          <w:sz w:val="24"/>
          <w:szCs w:val="24"/>
          <w:shd w:val="clear" w:color="auto" w:fill="FFFFFF"/>
        </w:rPr>
        <w:t> </w:t>
      </w:r>
      <w:r w:rsidRPr="00D67674">
        <w:rPr>
          <w:rFonts w:ascii="Arial" w:hAnsi="Arial" w:cs="Arial"/>
          <w:sz w:val="24"/>
          <w:szCs w:val="24"/>
        </w:rPr>
        <w:t>Постановление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D67674">
        <w:rPr>
          <w:rFonts w:ascii="Arial" w:hAnsi="Arial" w:cs="Arial"/>
          <w:sz w:val="24"/>
          <w:szCs w:val="24"/>
        </w:rPr>
        <w:t xml:space="preserve"> положений некоторых актов Правительства Российской Федерации", </w:t>
      </w:r>
      <w:r w:rsidR="00F83F8B" w:rsidRPr="00D67674">
        <w:rPr>
          <w:rFonts w:ascii="Arial" w:hAnsi="Arial" w:cs="Arial"/>
          <w:sz w:val="24"/>
          <w:szCs w:val="24"/>
        </w:rPr>
        <w:t xml:space="preserve">постановлением </w:t>
      </w:r>
      <w:proofErr w:type="gramStart"/>
      <w:r w:rsidR="00F83F8B"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83F8B" w:rsidRPr="00D67674">
        <w:rPr>
          <w:rFonts w:ascii="Arial" w:hAnsi="Arial" w:cs="Arial"/>
          <w:sz w:val="24"/>
          <w:szCs w:val="24"/>
        </w:rPr>
        <w:t xml:space="preserve"> ЗАТО г. Железногорск от 06.11.2013 № 1758 «Об утверждении муниципальной программы «Развитие транспортной системы, содержание и благоустройство территории ЗАТО Железногорск», руководствуясь Уставом ЗАТО Железногорск</w:t>
      </w:r>
    </w:p>
    <w:p w:rsidR="009854B1" w:rsidRPr="00D67674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D67674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D67674">
        <w:rPr>
          <w:rFonts w:cs="Arial"/>
          <w:b w:val="0"/>
          <w:sz w:val="24"/>
          <w:szCs w:val="24"/>
        </w:rPr>
        <w:t>ПОСТАНОВЛЯЮ:</w:t>
      </w:r>
    </w:p>
    <w:p w:rsidR="00A603DE" w:rsidRPr="00D67674" w:rsidRDefault="00A603DE" w:rsidP="00A603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3F8B" w:rsidRPr="00D67674" w:rsidRDefault="00F83F8B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 </w:t>
      </w:r>
      <w:r w:rsidR="003A0C2F" w:rsidRPr="00D67674">
        <w:rPr>
          <w:rFonts w:ascii="Arial" w:hAnsi="Arial" w:cs="Arial"/>
          <w:sz w:val="24"/>
          <w:szCs w:val="24"/>
        </w:rPr>
        <w:t xml:space="preserve">1. Внести следующие изменения в постановление </w:t>
      </w:r>
      <w:proofErr w:type="gramStart"/>
      <w:r w:rsidR="003A0C2F"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A0C2F" w:rsidRPr="00D67674">
        <w:rPr>
          <w:rFonts w:ascii="Arial" w:hAnsi="Arial" w:cs="Arial"/>
          <w:sz w:val="24"/>
          <w:szCs w:val="24"/>
        </w:rPr>
        <w:t xml:space="preserve"> ЗАТО г. Железногорск </w:t>
      </w:r>
      <w:r w:rsidRPr="00D67674">
        <w:rPr>
          <w:rFonts w:ascii="Arial" w:hAnsi="Arial" w:cs="Arial"/>
          <w:sz w:val="24"/>
          <w:szCs w:val="24"/>
        </w:rPr>
        <w:t>от 16.06.2017 №1006 «Об утверждении порядка предоставления субсидии на содержание сетей уличного освещения»</w:t>
      </w:r>
      <w:r w:rsidR="00CE289A" w:rsidRPr="00D67674">
        <w:rPr>
          <w:rFonts w:ascii="Arial" w:hAnsi="Arial" w:cs="Arial"/>
          <w:sz w:val="24"/>
          <w:szCs w:val="24"/>
        </w:rPr>
        <w:t>:</w:t>
      </w:r>
    </w:p>
    <w:p w:rsidR="00571AB6" w:rsidRPr="00D67674" w:rsidRDefault="00CE289A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1.1. Пункт 1 </w:t>
      </w:r>
      <w:r w:rsidR="00FE585E" w:rsidRPr="00D67674">
        <w:rPr>
          <w:rFonts w:ascii="Arial" w:hAnsi="Arial" w:cs="Arial"/>
          <w:sz w:val="24"/>
          <w:szCs w:val="24"/>
        </w:rPr>
        <w:t xml:space="preserve">Приложения № 1 к постановлению </w:t>
      </w:r>
      <w:r w:rsidRPr="00D67674">
        <w:rPr>
          <w:rFonts w:ascii="Arial" w:hAnsi="Arial" w:cs="Arial"/>
          <w:sz w:val="24"/>
          <w:szCs w:val="24"/>
        </w:rPr>
        <w:t xml:space="preserve">изложить  в </w:t>
      </w:r>
      <w:r w:rsidR="001F10E6" w:rsidRPr="00D67674">
        <w:rPr>
          <w:rFonts w:ascii="Arial" w:hAnsi="Arial" w:cs="Arial"/>
          <w:sz w:val="24"/>
          <w:szCs w:val="24"/>
        </w:rPr>
        <w:t xml:space="preserve">новой </w:t>
      </w:r>
      <w:r w:rsidRPr="00D67674">
        <w:rPr>
          <w:rFonts w:ascii="Arial" w:hAnsi="Arial" w:cs="Arial"/>
          <w:sz w:val="24"/>
          <w:szCs w:val="24"/>
        </w:rPr>
        <w:t>редакции</w:t>
      </w:r>
      <w:r w:rsidR="00FE585E" w:rsidRPr="00D67674">
        <w:rPr>
          <w:rFonts w:ascii="Arial" w:hAnsi="Arial" w:cs="Arial"/>
          <w:sz w:val="24"/>
          <w:szCs w:val="24"/>
        </w:rPr>
        <w:t>:</w:t>
      </w:r>
    </w:p>
    <w:p w:rsidR="00CE289A" w:rsidRPr="00D67674" w:rsidRDefault="00FE585E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="00CE289A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«1. </w:t>
      </w:r>
      <w:proofErr w:type="gramStart"/>
      <w:r w:rsidR="00CE289A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Порядок предоставления субсидии </w:t>
      </w:r>
      <w:r w:rsidR="00CE289A" w:rsidRPr="00D67674">
        <w:rPr>
          <w:rFonts w:ascii="Arial" w:hAnsi="Arial" w:cs="Arial"/>
          <w:sz w:val="24"/>
          <w:szCs w:val="24"/>
        </w:rPr>
        <w:t xml:space="preserve">на содержание сетей уличного освещения </w:t>
      </w:r>
      <w:r w:rsidR="00CE289A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>разработан в соответствии со статьей 78</w:t>
      </w:r>
      <w:r w:rsidR="00CE289A" w:rsidRPr="00D67674">
        <w:rPr>
          <w:rStyle w:val="apple-converted-space"/>
          <w:rFonts w:ascii="Arial" w:eastAsia="Calibri" w:hAnsi="Arial" w:cs="Arial"/>
          <w:spacing w:val="1"/>
          <w:sz w:val="24"/>
          <w:szCs w:val="24"/>
          <w:shd w:val="clear" w:color="auto" w:fill="FFFFFF"/>
        </w:rPr>
        <w:t> </w:t>
      </w:r>
      <w:hyperlink r:id="rId9" w:history="1">
        <w:r w:rsidR="00CE289A" w:rsidRPr="00D67674">
          <w:rPr>
            <w:rStyle w:val="af1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Бюджетного кодекса Российской Федерации</w:t>
        </w:r>
      </w:hyperlink>
      <w:r w:rsidR="00CE289A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>,</w:t>
      </w:r>
      <w:r w:rsidR="00CE289A" w:rsidRPr="00D67674">
        <w:rPr>
          <w:rStyle w:val="apple-converted-space"/>
          <w:rFonts w:ascii="Arial" w:eastAsia="Calibri" w:hAnsi="Arial" w:cs="Arial"/>
          <w:spacing w:val="1"/>
          <w:sz w:val="24"/>
          <w:szCs w:val="24"/>
          <w:shd w:val="clear" w:color="auto" w:fill="FFFFFF"/>
        </w:rPr>
        <w:t> </w:t>
      </w:r>
      <w:r w:rsidR="00CE289A" w:rsidRPr="00D67674">
        <w:rPr>
          <w:rFonts w:ascii="Arial" w:hAnsi="Arial" w:cs="Arial"/>
          <w:sz w:val="24"/>
          <w:szCs w:val="24"/>
        </w:rPr>
        <w:t>постановлением Правительства РФ от 18.09.2020 N 1492</w:t>
      </w:r>
      <w:r w:rsidRPr="00D67674">
        <w:rPr>
          <w:rFonts w:ascii="Arial" w:hAnsi="Arial" w:cs="Arial"/>
          <w:sz w:val="24"/>
          <w:szCs w:val="24"/>
        </w:rPr>
        <w:t xml:space="preserve"> </w:t>
      </w:r>
      <w:r w:rsidR="00CE289A" w:rsidRPr="00D67674">
        <w:rPr>
          <w:rFonts w:ascii="Arial" w:hAnsi="Arial" w:cs="Arial"/>
          <w:sz w:val="24"/>
          <w:szCs w:val="24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="00CE289A" w:rsidRPr="00D67674">
        <w:rPr>
          <w:rFonts w:ascii="Arial" w:hAnsi="Arial" w:cs="Arial"/>
          <w:sz w:val="24"/>
          <w:szCs w:val="24"/>
        </w:rPr>
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постановлением </w:t>
      </w:r>
      <w:proofErr w:type="gramStart"/>
      <w:r w:rsidR="00CE289A"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CE289A" w:rsidRPr="00D67674">
        <w:rPr>
          <w:rFonts w:ascii="Arial" w:hAnsi="Arial" w:cs="Arial"/>
          <w:sz w:val="24"/>
          <w:szCs w:val="24"/>
        </w:rPr>
        <w:t xml:space="preserve"> ЗАТО г. Железногорск от 06.11.2013 № 1758 «Об утверждении муниципальной программы «Развитие транспортной системы, содержание и благоустройство территории ЗАТО Железногорск».</w:t>
      </w:r>
    </w:p>
    <w:p w:rsidR="00FF2F2C" w:rsidRPr="00D67674" w:rsidRDefault="00FF2F2C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1.2. Дополнить  Приложение № 1 пунктом 3а:</w:t>
      </w:r>
    </w:p>
    <w:p w:rsidR="00FF2F2C" w:rsidRPr="00D67674" w:rsidRDefault="00FF2F2C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«3а. </w:t>
      </w:r>
      <w:r w:rsidR="00756596" w:rsidRPr="00D67674">
        <w:rPr>
          <w:rFonts w:ascii="Arial" w:hAnsi="Arial" w:cs="Arial"/>
          <w:sz w:val="24"/>
          <w:szCs w:val="24"/>
        </w:rPr>
        <w:t xml:space="preserve">Сведения о субсидиях </w:t>
      </w:r>
      <w:r w:rsidRPr="00D67674">
        <w:rPr>
          <w:rFonts w:ascii="Arial" w:hAnsi="Arial" w:cs="Arial"/>
          <w:sz w:val="24"/>
          <w:szCs w:val="24"/>
        </w:rPr>
        <w:t>размещ</w:t>
      </w:r>
      <w:r w:rsidR="00756596" w:rsidRPr="00D67674">
        <w:rPr>
          <w:rFonts w:ascii="Arial" w:hAnsi="Arial" w:cs="Arial"/>
          <w:sz w:val="24"/>
          <w:szCs w:val="24"/>
        </w:rPr>
        <w:t>аются</w:t>
      </w:r>
      <w:r w:rsidRPr="00D67674">
        <w:rPr>
          <w:rFonts w:ascii="Arial" w:hAnsi="Arial" w:cs="Arial"/>
          <w:sz w:val="24"/>
          <w:szCs w:val="24"/>
        </w:rPr>
        <w:t xml:space="preserve">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 </w:t>
      </w:r>
      <w:r w:rsidR="00924EDE" w:rsidRPr="00D67674">
        <w:rPr>
          <w:rFonts w:ascii="Arial" w:hAnsi="Arial" w:cs="Arial"/>
          <w:sz w:val="24"/>
          <w:szCs w:val="24"/>
        </w:rPr>
        <w:t>решения о бюджете</w:t>
      </w:r>
      <w:r w:rsidRPr="00D67674">
        <w:rPr>
          <w:rFonts w:ascii="Arial" w:hAnsi="Arial" w:cs="Arial"/>
          <w:sz w:val="24"/>
          <w:szCs w:val="24"/>
        </w:rPr>
        <w:t xml:space="preserve"> </w:t>
      </w:r>
      <w:r w:rsidR="00924EDE" w:rsidRPr="00D67674">
        <w:rPr>
          <w:rFonts w:ascii="Arial" w:hAnsi="Arial" w:cs="Arial"/>
          <w:sz w:val="24"/>
          <w:szCs w:val="24"/>
        </w:rPr>
        <w:t>(</w:t>
      </w:r>
      <w:r w:rsidR="00756596" w:rsidRPr="00D67674">
        <w:rPr>
          <w:rFonts w:ascii="Arial" w:hAnsi="Arial" w:cs="Arial"/>
          <w:sz w:val="24"/>
          <w:szCs w:val="24"/>
        </w:rPr>
        <w:t xml:space="preserve">проекта о </w:t>
      </w:r>
      <w:r w:rsidRPr="00D67674">
        <w:rPr>
          <w:rFonts w:ascii="Arial" w:hAnsi="Arial" w:cs="Arial"/>
          <w:sz w:val="24"/>
          <w:szCs w:val="24"/>
        </w:rPr>
        <w:t xml:space="preserve">внесении изменений в </w:t>
      </w:r>
      <w:r w:rsidR="00924EDE" w:rsidRPr="00D67674">
        <w:rPr>
          <w:rFonts w:ascii="Arial" w:hAnsi="Arial" w:cs="Arial"/>
          <w:sz w:val="24"/>
          <w:szCs w:val="24"/>
        </w:rPr>
        <w:t>решение</w:t>
      </w:r>
      <w:r w:rsidRPr="00D67674">
        <w:rPr>
          <w:rFonts w:ascii="Arial" w:hAnsi="Arial" w:cs="Arial"/>
          <w:sz w:val="24"/>
          <w:szCs w:val="24"/>
        </w:rPr>
        <w:t xml:space="preserve"> о бюджете)</w:t>
      </w:r>
      <w:r w:rsidR="00924EDE" w:rsidRPr="00D67674">
        <w:rPr>
          <w:rFonts w:ascii="Arial" w:hAnsi="Arial" w:cs="Arial"/>
          <w:sz w:val="24"/>
          <w:szCs w:val="24"/>
        </w:rPr>
        <w:t>».</w:t>
      </w:r>
    </w:p>
    <w:p w:rsidR="00924EDE" w:rsidRPr="00D67674" w:rsidRDefault="00924EDE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1.3.  Подпункт б) пункта 6 Приложения № 1 изложить в новой редакции:</w:t>
      </w:r>
    </w:p>
    <w:p w:rsidR="00924EDE" w:rsidRPr="00D67674" w:rsidRDefault="000B4435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«</w:t>
      </w:r>
      <w:r w:rsidR="00924EDE" w:rsidRPr="00D67674">
        <w:rPr>
          <w:rFonts w:ascii="Arial" w:hAnsi="Arial" w:cs="Arial"/>
          <w:sz w:val="24"/>
          <w:szCs w:val="24"/>
        </w:rPr>
        <w:t xml:space="preserve">б) </w:t>
      </w:r>
      <w:r w:rsidR="001F10E6" w:rsidRPr="00D67674">
        <w:rPr>
          <w:rFonts w:ascii="Arial" w:hAnsi="Arial" w:cs="Arial"/>
          <w:sz w:val="24"/>
          <w:szCs w:val="24"/>
        </w:rPr>
        <w:t>У</w:t>
      </w:r>
      <w:r w:rsidR="00924EDE" w:rsidRPr="00D67674">
        <w:rPr>
          <w:rFonts w:ascii="Arial" w:hAnsi="Arial" w:cs="Arial"/>
          <w:sz w:val="24"/>
          <w:szCs w:val="24"/>
        </w:rPr>
        <w:t xml:space="preserve"> получателя субсидии должна отсутствовать просроченная задолженность по возврату в бюджет ЗАТО Железногорск субсидий, </w:t>
      </w:r>
      <w:proofErr w:type="gramStart"/>
      <w:r w:rsidR="00924EDE" w:rsidRPr="00D67674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924EDE" w:rsidRPr="00D67674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</w:t>
      </w:r>
      <w:r w:rsidR="00924EDE" w:rsidRPr="00D67674">
        <w:rPr>
          <w:rFonts w:ascii="Arial" w:hAnsi="Arial" w:cs="Arial"/>
          <w:sz w:val="24"/>
          <w:szCs w:val="24"/>
        </w:rPr>
        <w:lastRenderedPageBreak/>
        <w:t>иная просроченная (неурегулированная) задолженность по денежным обязательствам перед бюджетом ЗАТО Железногорск.».</w:t>
      </w:r>
    </w:p>
    <w:p w:rsidR="00924EDE" w:rsidRPr="00D67674" w:rsidRDefault="00924EDE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1.4. Подпункт в) пункта 6 Приложения № 1 изложить в новой редакции:</w:t>
      </w:r>
    </w:p>
    <w:p w:rsidR="00FF2F2C" w:rsidRPr="00D67674" w:rsidRDefault="000B4435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7674">
        <w:rPr>
          <w:rFonts w:ascii="Arial" w:hAnsi="Arial" w:cs="Arial"/>
          <w:sz w:val="24"/>
          <w:szCs w:val="24"/>
        </w:rPr>
        <w:t>«</w:t>
      </w:r>
      <w:r w:rsidR="00924EDE" w:rsidRPr="00D67674">
        <w:rPr>
          <w:rFonts w:ascii="Arial" w:hAnsi="Arial" w:cs="Arial"/>
          <w:sz w:val="24"/>
          <w:szCs w:val="24"/>
        </w:rPr>
        <w:t xml:space="preserve">в) </w:t>
      </w:r>
      <w:r w:rsidR="001F10E6" w:rsidRPr="00D67674">
        <w:rPr>
          <w:rFonts w:ascii="Arial" w:hAnsi="Arial" w:cs="Arial"/>
          <w:sz w:val="24"/>
          <w:szCs w:val="24"/>
        </w:rPr>
        <w:t>П</w:t>
      </w:r>
      <w:r w:rsidR="0060780A" w:rsidRPr="00D67674">
        <w:rPr>
          <w:rFonts w:ascii="Arial" w:hAnsi="Arial" w:cs="Arial"/>
          <w:sz w:val="24"/>
          <w:szCs w:val="24"/>
        </w:rPr>
        <w:t>олучатель субсидии</w:t>
      </w:r>
      <w:r w:rsidR="00924EDE" w:rsidRPr="00D67674">
        <w:rPr>
          <w:rFonts w:ascii="Arial" w:hAnsi="Arial" w:cs="Arial"/>
          <w:sz w:val="24"/>
          <w:szCs w:val="24"/>
        </w:rPr>
        <w:t xml:space="preserve"> не долж</w:t>
      </w:r>
      <w:r w:rsidR="0060780A" w:rsidRPr="00D67674">
        <w:rPr>
          <w:rFonts w:ascii="Arial" w:hAnsi="Arial" w:cs="Arial"/>
          <w:sz w:val="24"/>
          <w:szCs w:val="24"/>
        </w:rPr>
        <w:t>ен</w:t>
      </w:r>
      <w:r w:rsidR="00924EDE" w:rsidRPr="00D67674">
        <w:rPr>
          <w:rFonts w:ascii="Arial" w:hAnsi="Arial" w:cs="Arial"/>
          <w:sz w:val="24"/>
          <w:szCs w:val="24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60780A" w:rsidRPr="00D67674">
        <w:rPr>
          <w:rFonts w:ascii="Arial" w:hAnsi="Arial" w:cs="Arial"/>
          <w:sz w:val="24"/>
          <w:szCs w:val="24"/>
        </w:rPr>
        <w:t>получателем субсидии</w:t>
      </w:r>
      <w:r w:rsidR="00924EDE" w:rsidRPr="00D67674">
        <w:rPr>
          <w:rFonts w:ascii="Arial" w:hAnsi="Arial" w:cs="Arial"/>
          <w:sz w:val="24"/>
          <w:szCs w:val="24"/>
        </w:rPr>
        <w:t xml:space="preserve">, другого юридического лица), ликвидации, в отношении </w:t>
      </w:r>
      <w:r w:rsidR="001F10E6" w:rsidRPr="00D67674">
        <w:rPr>
          <w:rFonts w:ascii="Arial" w:hAnsi="Arial" w:cs="Arial"/>
          <w:sz w:val="24"/>
          <w:szCs w:val="24"/>
        </w:rPr>
        <w:t>его</w:t>
      </w:r>
      <w:r w:rsidR="00924EDE" w:rsidRPr="00D67674">
        <w:rPr>
          <w:rFonts w:ascii="Arial" w:hAnsi="Arial" w:cs="Arial"/>
          <w:sz w:val="24"/>
          <w:szCs w:val="24"/>
        </w:rPr>
        <w:t xml:space="preserve"> не введена процедура банкротства, деятельность </w:t>
      </w:r>
      <w:r w:rsidR="0060780A" w:rsidRPr="00D67674">
        <w:rPr>
          <w:rFonts w:ascii="Arial" w:hAnsi="Arial" w:cs="Arial"/>
          <w:sz w:val="24"/>
          <w:szCs w:val="24"/>
        </w:rPr>
        <w:t>получателя субсидии</w:t>
      </w:r>
      <w:r w:rsidR="00924EDE" w:rsidRPr="00D67674">
        <w:rPr>
          <w:rFonts w:ascii="Arial" w:hAnsi="Arial" w:cs="Arial"/>
          <w:sz w:val="24"/>
          <w:szCs w:val="24"/>
        </w:rPr>
        <w:t xml:space="preserve"> не приостановлена в порядке, предусмотренном законода</w:t>
      </w:r>
      <w:r w:rsidR="0060780A" w:rsidRPr="00D67674">
        <w:rPr>
          <w:rFonts w:ascii="Arial" w:hAnsi="Arial" w:cs="Arial"/>
          <w:sz w:val="24"/>
          <w:szCs w:val="24"/>
        </w:rPr>
        <w:t xml:space="preserve">тельством Российской Федерации </w:t>
      </w:r>
      <w:r w:rsidR="00924EDE" w:rsidRPr="00D67674">
        <w:rPr>
          <w:rFonts w:ascii="Arial" w:hAnsi="Arial" w:cs="Arial"/>
          <w:sz w:val="24"/>
          <w:szCs w:val="24"/>
        </w:rPr>
        <w:t>(в случае, если такие требовани</w:t>
      </w:r>
      <w:r w:rsidR="0060780A" w:rsidRPr="00D67674">
        <w:rPr>
          <w:rFonts w:ascii="Arial" w:hAnsi="Arial" w:cs="Arial"/>
          <w:sz w:val="24"/>
          <w:szCs w:val="24"/>
        </w:rPr>
        <w:t>я предусмотрены правовым актом)».</w:t>
      </w:r>
      <w:proofErr w:type="gramEnd"/>
    </w:p>
    <w:p w:rsidR="00470033" w:rsidRPr="00D67674" w:rsidRDefault="00FE585E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</w:t>
      </w:r>
      <w:r w:rsidR="00470033" w:rsidRPr="00D67674">
        <w:rPr>
          <w:rFonts w:ascii="Arial" w:hAnsi="Arial" w:cs="Arial"/>
          <w:sz w:val="24"/>
          <w:szCs w:val="24"/>
        </w:rPr>
        <w:t>1.</w:t>
      </w:r>
      <w:r w:rsidR="001F10E6" w:rsidRPr="00D67674">
        <w:rPr>
          <w:rFonts w:ascii="Arial" w:hAnsi="Arial" w:cs="Arial"/>
          <w:sz w:val="24"/>
          <w:szCs w:val="24"/>
        </w:rPr>
        <w:t>5</w:t>
      </w:r>
      <w:r w:rsidR="00470033" w:rsidRPr="00D67674">
        <w:rPr>
          <w:rFonts w:ascii="Arial" w:hAnsi="Arial" w:cs="Arial"/>
          <w:sz w:val="24"/>
          <w:szCs w:val="24"/>
        </w:rPr>
        <w:t xml:space="preserve">. </w:t>
      </w:r>
      <w:r w:rsidR="00EF1493" w:rsidRPr="00D67674">
        <w:rPr>
          <w:rFonts w:ascii="Arial" w:hAnsi="Arial" w:cs="Arial"/>
          <w:sz w:val="24"/>
          <w:szCs w:val="24"/>
        </w:rPr>
        <w:t>Абзац 4 п</w:t>
      </w:r>
      <w:r w:rsidR="00470033" w:rsidRPr="00D67674">
        <w:rPr>
          <w:rFonts w:ascii="Arial" w:hAnsi="Arial" w:cs="Arial"/>
          <w:sz w:val="24"/>
          <w:szCs w:val="24"/>
        </w:rPr>
        <w:t>ункт</w:t>
      </w:r>
      <w:r w:rsidR="00EF1493" w:rsidRPr="00D67674">
        <w:rPr>
          <w:rFonts w:ascii="Arial" w:hAnsi="Arial" w:cs="Arial"/>
          <w:sz w:val="24"/>
          <w:szCs w:val="24"/>
        </w:rPr>
        <w:t>а</w:t>
      </w:r>
      <w:r w:rsidR="00470033" w:rsidRPr="00D67674">
        <w:rPr>
          <w:rFonts w:ascii="Arial" w:hAnsi="Arial" w:cs="Arial"/>
          <w:sz w:val="24"/>
          <w:szCs w:val="24"/>
        </w:rPr>
        <w:t xml:space="preserve"> 7 </w:t>
      </w:r>
      <w:r w:rsidRPr="00D67674">
        <w:rPr>
          <w:rFonts w:ascii="Arial" w:hAnsi="Arial" w:cs="Arial"/>
          <w:sz w:val="24"/>
          <w:szCs w:val="24"/>
        </w:rPr>
        <w:t xml:space="preserve">Приложения № 1 к постановлению </w:t>
      </w:r>
      <w:r w:rsidR="00470033" w:rsidRPr="00D67674">
        <w:rPr>
          <w:rFonts w:ascii="Arial" w:hAnsi="Arial" w:cs="Arial"/>
          <w:sz w:val="24"/>
          <w:szCs w:val="24"/>
        </w:rPr>
        <w:t>изложить в новой  редакции:</w:t>
      </w:r>
    </w:p>
    <w:p w:rsidR="00470033" w:rsidRPr="00D67674" w:rsidRDefault="00470033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«</w:t>
      </w:r>
      <w:r w:rsidRPr="00D67674">
        <w:rPr>
          <w:rFonts w:ascii="Arial" w:hAnsi="Arial" w:cs="Arial"/>
          <w:bCs/>
          <w:sz w:val="24"/>
          <w:szCs w:val="24"/>
        </w:rPr>
        <w:t xml:space="preserve">- информацию МКУ "Централизованная бухгалтерия", действующего в рамках переданных полномочий по ведению бухгалтерского учета Администрации ЗАТО г. Железногорск, </w:t>
      </w:r>
      <w:r w:rsidR="00EF1493" w:rsidRPr="00D67674">
        <w:rPr>
          <w:rFonts w:ascii="Arial" w:hAnsi="Arial" w:cs="Arial"/>
          <w:bCs/>
          <w:sz w:val="24"/>
          <w:szCs w:val="24"/>
        </w:rPr>
        <w:t>К</w:t>
      </w:r>
      <w:r w:rsidRPr="00D67674">
        <w:rPr>
          <w:rFonts w:ascii="Arial" w:hAnsi="Arial" w:cs="Arial"/>
          <w:bCs/>
          <w:sz w:val="24"/>
          <w:szCs w:val="24"/>
        </w:rPr>
        <w:t xml:space="preserve">омитета по управлению муниципальным имуществом Администрации ЗАТО г. Железногорск, МКУ "Управление имуществом, землепользования и землеустройства" об отсутствии просроченной задолженности по возврату в бюджет ЗАТО Железногорск субсидий, бюджетных инвестиций, </w:t>
      </w:r>
      <w:proofErr w:type="gramStart"/>
      <w:r w:rsidRPr="00D67674">
        <w:rPr>
          <w:rFonts w:ascii="Arial" w:hAnsi="Arial" w:cs="Arial"/>
          <w:bCs/>
          <w:sz w:val="24"/>
          <w:szCs w:val="24"/>
        </w:rPr>
        <w:t>предоставленных</w:t>
      </w:r>
      <w:proofErr w:type="gramEnd"/>
      <w:r w:rsidRPr="00D67674">
        <w:rPr>
          <w:rFonts w:ascii="Arial" w:hAnsi="Arial" w:cs="Arial"/>
          <w:bCs/>
          <w:sz w:val="24"/>
          <w:szCs w:val="24"/>
        </w:rPr>
        <w:t xml:space="preserve"> в том числе в соответствии с иными правовыми актами, и иной просроченной</w:t>
      </w:r>
      <w:r w:rsidR="00EF1493" w:rsidRPr="00D67674">
        <w:rPr>
          <w:rFonts w:ascii="Arial" w:hAnsi="Arial" w:cs="Arial"/>
          <w:bCs/>
          <w:sz w:val="24"/>
          <w:szCs w:val="24"/>
        </w:rPr>
        <w:t xml:space="preserve"> (неурегулированной)</w:t>
      </w:r>
      <w:r w:rsidRPr="00D67674">
        <w:rPr>
          <w:rFonts w:ascii="Arial" w:hAnsi="Arial" w:cs="Arial"/>
          <w:bCs/>
          <w:sz w:val="24"/>
          <w:szCs w:val="24"/>
        </w:rPr>
        <w:t xml:space="preserve"> задолженности </w:t>
      </w:r>
      <w:r w:rsidR="00EF1493" w:rsidRPr="00D67674">
        <w:rPr>
          <w:rFonts w:ascii="Arial" w:hAnsi="Arial" w:cs="Arial"/>
          <w:bCs/>
          <w:sz w:val="24"/>
          <w:szCs w:val="24"/>
        </w:rPr>
        <w:t xml:space="preserve">по финансовым обязательствам </w:t>
      </w:r>
      <w:r w:rsidRPr="00D67674">
        <w:rPr>
          <w:rFonts w:ascii="Arial" w:hAnsi="Arial" w:cs="Arial"/>
          <w:bCs/>
          <w:sz w:val="24"/>
          <w:szCs w:val="24"/>
        </w:rPr>
        <w:t xml:space="preserve">перед </w:t>
      </w:r>
      <w:proofErr w:type="gramStart"/>
      <w:r w:rsidRPr="00D67674">
        <w:rPr>
          <w:rFonts w:ascii="Arial" w:hAnsi="Arial" w:cs="Arial"/>
          <w:bCs/>
          <w:sz w:val="24"/>
          <w:szCs w:val="24"/>
        </w:rPr>
        <w:t>бюджетом</w:t>
      </w:r>
      <w:proofErr w:type="gramEnd"/>
      <w:r w:rsidRPr="00D67674">
        <w:rPr>
          <w:rFonts w:ascii="Arial" w:hAnsi="Arial" w:cs="Arial"/>
          <w:bCs/>
          <w:sz w:val="24"/>
          <w:szCs w:val="24"/>
        </w:rPr>
        <w:t xml:space="preserve"> ЗАТО Железногорск</w:t>
      </w:r>
      <w:r w:rsidR="00EF1493" w:rsidRPr="00D67674">
        <w:rPr>
          <w:rFonts w:ascii="Arial" w:hAnsi="Arial" w:cs="Arial"/>
          <w:bCs/>
          <w:sz w:val="24"/>
          <w:szCs w:val="24"/>
        </w:rPr>
        <w:t>»</w:t>
      </w:r>
      <w:r w:rsidRPr="00D67674">
        <w:rPr>
          <w:rFonts w:ascii="Arial" w:hAnsi="Arial" w:cs="Arial"/>
          <w:bCs/>
          <w:sz w:val="24"/>
          <w:szCs w:val="24"/>
        </w:rPr>
        <w:t>;</w:t>
      </w:r>
    </w:p>
    <w:p w:rsidR="0060780A" w:rsidRPr="00D67674" w:rsidRDefault="0060780A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67674">
        <w:rPr>
          <w:rFonts w:ascii="Arial" w:hAnsi="Arial" w:cs="Arial"/>
          <w:bCs/>
          <w:sz w:val="24"/>
          <w:szCs w:val="24"/>
        </w:rPr>
        <w:t>1.6. Абзац 1 пункта 8 изложить в новой редакции:</w:t>
      </w:r>
    </w:p>
    <w:p w:rsidR="0060780A" w:rsidRPr="00D67674" w:rsidRDefault="0060780A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bCs/>
          <w:sz w:val="24"/>
          <w:szCs w:val="24"/>
        </w:rPr>
        <w:t>«</w:t>
      </w:r>
      <w:r w:rsidRPr="00D67674">
        <w:rPr>
          <w:rFonts w:ascii="Arial" w:hAnsi="Arial" w:cs="Arial"/>
          <w:sz w:val="24"/>
          <w:szCs w:val="24"/>
        </w:rPr>
        <w:t xml:space="preserve">Управление городского хозяйства в течение 3 рабочих дней со дня поступления документов, указанных в </w:t>
      </w:r>
      <w:hyperlink r:id="rId10" w:history="1">
        <w:r w:rsidRPr="00D67674">
          <w:rPr>
            <w:rFonts w:ascii="Arial" w:hAnsi="Arial" w:cs="Arial"/>
            <w:sz w:val="24"/>
            <w:szCs w:val="24"/>
          </w:rPr>
          <w:t>пункте 7</w:t>
        </w:r>
      </w:hyperlink>
      <w:r w:rsidRPr="00D67674">
        <w:rPr>
          <w:rFonts w:ascii="Arial" w:hAnsi="Arial" w:cs="Arial"/>
          <w:sz w:val="24"/>
          <w:szCs w:val="24"/>
        </w:rPr>
        <w:t xml:space="preserve"> настоящего Порядка, рассматривает их и </w:t>
      </w:r>
      <w:r w:rsidR="00AE1985" w:rsidRPr="00D67674">
        <w:rPr>
          <w:rFonts w:ascii="Arial" w:hAnsi="Arial" w:cs="Arial"/>
          <w:sz w:val="24"/>
          <w:szCs w:val="24"/>
        </w:rPr>
        <w:t xml:space="preserve"> готовит проект постановления Администрации ЗАТО г</w:t>
      </w:r>
      <w:proofErr w:type="gramStart"/>
      <w:r w:rsidR="00AE1985" w:rsidRPr="00D67674">
        <w:rPr>
          <w:rFonts w:ascii="Arial" w:hAnsi="Arial" w:cs="Arial"/>
          <w:sz w:val="24"/>
          <w:szCs w:val="24"/>
        </w:rPr>
        <w:t>.Ж</w:t>
      </w:r>
      <w:proofErr w:type="gramEnd"/>
      <w:r w:rsidR="00AE1985" w:rsidRPr="00D67674">
        <w:rPr>
          <w:rFonts w:ascii="Arial" w:hAnsi="Arial" w:cs="Arial"/>
          <w:sz w:val="24"/>
          <w:szCs w:val="24"/>
        </w:rPr>
        <w:t>елезногорск, в целях принятия решения о предоставлении или отказе в предоставлении субсидии. В течени</w:t>
      </w:r>
      <w:proofErr w:type="gramStart"/>
      <w:r w:rsidR="00AE1985" w:rsidRPr="00D67674">
        <w:rPr>
          <w:rFonts w:ascii="Arial" w:hAnsi="Arial" w:cs="Arial"/>
          <w:sz w:val="24"/>
          <w:szCs w:val="24"/>
        </w:rPr>
        <w:t>и</w:t>
      </w:r>
      <w:proofErr w:type="gramEnd"/>
      <w:r w:rsidR="00AE1985" w:rsidRPr="00D67674">
        <w:rPr>
          <w:rFonts w:ascii="Arial" w:hAnsi="Arial" w:cs="Arial"/>
          <w:sz w:val="24"/>
          <w:szCs w:val="24"/>
        </w:rPr>
        <w:t xml:space="preserve"> 3 рабочих дней после подписания постановления, Управление городского хозяйства </w:t>
      </w:r>
      <w:r w:rsidRPr="00D67674">
        <w:rPr>
          <w:rFonts w:ascii="Arial" w:hAnsi="Arial" w:cs="Arial"/>
          <w:sz w:val="24"/>
          <w:szCs w:val="24"/>
        </w:rPr>
        <w:t>направляет в адрес получателя субсидии для подписания проект Соглашения в 2-х экземплярах, либо отказывает в заключении Соглашения. Соглашение заключается по форме, утвержденной распоряжением Финансового управления Администрации ЗАТО г</w:t>
      </w:r>
      <w:proofErr w:type="gramStart"/>
      <w:r w:rsidRPr="00D67674">
        <w:rPr>
          <w:rFonts w:ascii="Arial" w:hAnsi="Arial" w:cs="Arial"/>
          <w:sz w:val="24"/>
          <w:szCs w:val="24"/>
        </w:rPr>
        <w:t>.Ж</w:t>
      </w:r>
      <w:proofErr w:type="gramEnd"/>
      <w:r w:rsidRPr="00D67674">
        <w:rPr>
          <w:rFonts w:ascii="Arial" w:hAnsi="Arial" w:cs="Arial"/>
          <w:sz w:val="24"/>
          <w:szCs w:val="24"/>
        </w:rPr>
        <w:t xml:space="preserve">елезногорск от </w:t>
      </w:r>
      <w:r w:rsidR="00655BE0" w:rsidRPr="00D67674">
        <w:rPr>
          <w:rFonts w:ascii="Arial" w:hAnsi="Arial" w:cs="Arial"/>
          <w:sz w:val="24"/>
          <w:szCs w:val="24"/>
        </w:rPr>
        <w:t>18.04.2017 № 17</w:t>
      </w:r>
      <w:r w:rsidR="00D07163" w:rsidRPr="00D67674">
        <w:rPr>
          <w:rFonts w:ascii="Arial" w:hAnsi="Arial" w:cs="Arial"/>
          <w:sz w:val="24"/>
          <w:szCs w:val="24"/>
        </w:rPr>
        <w:t xml:space="preserve"> «Об утверждении типовых форм соглашений о предоставлении из бюджета ЗАТО Железногорск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AE1985" w:rsidRPr="00D67674" w:rsidRDefault="00D07163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1.7. </w:t>
      </w:r>
      <w:r w:rsidR="00AE1985" w:rsidRPr="00D67674">
        <w:rPr>
          <w:rFonts w:ascii="Arial" w:hAnsi="Arial" w:cs="Arial"/>
          <w:sz w:val="24"/>
          <w:szCs w:val="24"/>
        </w:rPr>
        <w:t>Абзац</w:t>
      </w:r>
      <w:r w:rsidR="00756596" w:rsidRPr="00D67674">
        <w:rPr>
          <w:rFonts w:ascii="Arial" w:hAnsi="Arial" w:cs="Arial"/>
          <w:sz w:val="24"/>
          <w:szCs w:val="24"/>
        </w:rPr>
        <w:t>ы</w:t>
      </w:r>
      <w:r w:rsidR="00AE1985" w:rsidRPr="00D67674">
        <w:rPr>
          <w:rFonts w:ascii="Arial" w:hAnsi="Arial" w:cs="Arial"/>
          <w:sz w:val="24"/>
          <w:szCs w:val="24"/>
        </w:rPr>
        <w:t xml:space="preserve"> 1,2 пункта</w:t>
      </w:r>
      <w:r w:rsidRPr="00D67674">
        <w:rPr>
          <w:rFonts w:ascii="Arial" w:hAnsi="Arial" w:cs="Arial"/>
          <w:sz w:val="24"/>
          <w:szCs w:val="24"/>
        </w:rPr>
        <w:t xml:space="preserve"> 10 Приложения № 1 </w:t>
      </w:r>
      <w:r w:rsidR="00AE1985" w:rsidRPr="00D67674">
        <w:rPr>
          <w:rFonts w:ascii="Arial" w:hAnsi="Arial" w:cs="Arial"/>
          <w:sz w:val="24"/>
          <w:szCs w:val="24"/>
        </w:rPr>
        <w:t xml:space="preserve"> исключить.</w:t>
      </w:r>
    </w:p>
    <w:p w:rsidR="00D07163" w:rsidRPr="00D67674" w:rsidRDefault="000B4435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1.8.</w:t>
      </w:r>
      <w:r w:rsidR="001F10E6" w:rsidRPr="00D67674">
        <w:rPr>
          <w:rFonts w:ascii="Arial" w:hAnsi="Arial" w:cs="Arial"/>
          <w:sz w:val="24"/>
          <w:szCs w:val="24"/>
        </w:rPr>
        <w:t xml:space="preserve"> </w:t>
      </w:r>
      <w:r w:rsidRPr="00D67674">
        <w:rPr>
          <w:rFonts w:ascii="Arial" w:hAnsi="Arial" w:cs="Arial"/>
          <w:sz w:val="24"/>
          <w:szCs w:val="24"/>
        </w:rPr>
        <w:t>П</w:t>
      </w:r>
      <w:r w:rsidR="00D07163" w:rsidRPr="00D67674">
        <w:rPr>
          <w:rFonts w:ascii="Arial" w:hAnsi="Arial" w:cs="Arial"/>
          <w:sz w:val="24"/>
          <w:szCs w:val="24"/>
        </w:rPr>
        <w:t>ункт 14 Приложения № 1 изложить в новой редакции:</w:t>
      </w:r>
    </w:p>
    <w:p w:rsidR="0060780A" w:rsidRPr="00D67674" w:rsidRDefault="000B4435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«</w:t>
      </w:r>
      <w:r w:rsidR="00D07163" w:rsidRPr="00D67674">
        <w:rPr>
          <w:rFonts w:ascii="Arial" w:hAnsi="Arial" w:cs="Arial"/>
          <w:sz w:val="24"/>
          <w:szCs w:val="24"/>
        </w:rPr>
        <w:t xml:space="preserve">14. Проверка соблюдения условий, целей и порядка предоставления субсидии получателем субсидии осуществляется Управлением городского хозяйства, Ревизионным отделом Управления внутреннего контроля </w:t>
      </w:r>
      <w:proofErr w:type="gramStart"/>
      <w:r w:rsidR="00D07163"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07163" w:rsidRPr="00D67674">
        <w:rPr>
          <w:rFonts w:ascii="Arial" w:hAnsi="Arial" w:cs="Arial"/>
          <w:sz w:val="24"/>
          <w:szCs w:val="24"/>
        </w:rPr>
        <w:t xml:space="preserve"> ЗАТО г. Железногорск, контрольно-ревизионной службой Совета депутатов ЗАТО г. Железногорск в пределах установленных полномочий в соответствии с действующим законодательством.».</w:t>
      </w:r>
    </w:p>
    <w:p w:rsidR="004C7E9B" w:rsidRPr="00D67674" w:rsidRDefault="004C7E9B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67674">
        <w:rPr>
          <w:rFonts w:ascii="Arial" w:hAnsi="Arial" w:cs="Arial"/>
          <w:bCs/>
          <w:sz w:val="24"/>
          <w:szCs w:val="24"/>
        </w:rPr>
        <w:t>1.</w:t>
      </w:r>
      <w:r w:rsidR="001F10E6" w:rsidRPr="00D67674">
        <w:rPr>
          <w:rFonts w:ascii="Arial" w:hAnsi="Arial" w:cs="Arial"/>
          <w:bCs/>
          <w:sz w:val="24"/>
          <w:szCs w:val="24"/>
        </w:rPr>
        <w:t>9. П</w:t>
      </w:r>
      <w:r w:rsidRPr="00D67674">
        <w:rPr>
          <w:rFonts w:ascii="Arial" w:hAnsi="Arial" w:cs="Arial"/>
          <w:bCs/>
          <w:sz w:val="24"/>
          <w:szCs w:val="24"/>
        </w:rPr>
        <w:t xml:space="preserve">ункт 17 </w:t>
      </w:r>
      <w:r w:rsidR="00FE585E" w:rsidRPr="00D67674">
        <w:rPr>
          <w:rFonts w:ascii="Arial" w:hAnsi="Arial" w:cs="Arial"/>
          <w:sz w:val="24"/>
          <w:szCs w:val="24"/>
        </w:rPr>
        <w:t xml:space="preserve">Приложения № 1 к постановлению </w:t>
      </w:r>
      <w:r w:rsidRPr="00D67674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4C7E9B" w:rsidRPr="00D67674" w:rsidRDefault="004C7E9B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bCs/>
          <w:sz w:val="24"/>
          <w:szCs w:val="24"/>
        </w:rPr>
        <w:t xml:space="preserve">«17. </w:t>
      </w:r>
      <w:r w:rsidR="00EF1493" w:rsidRPr="00D67674">
        <w:rPr>
          <w:rFonts w:ascii="Arial" w:hAnsi="Arial" w:cs="Arial"/>
          <w:sz w:val="24"/>
          <w:szCs w:val="24"/>
        </w:rPr>
        <w:t xml:space="preserve">В соглашении предусматриваются условия о согласовании новых условий соглашения или о расторжении соглашения </w:t>
      </w:r>
      <w:r w:rsidR="005D2862" w:rsidRPr="00D67674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="005D2862" w:rsidRPr="00D67674">
        <w:rPr>
          <w:rFonts w:ascii="Arial" w:hAnsi="Arial" w:cs="Arial"/>
          <w:sz w:val="24"/>
          <w:szCs w:val="24"/>
        </w:rPr>
        <w:t>недостижении</w:t>
      </w:r>
      <w:proofErr w:type="spellEnd"/>
      <w:r w:rsidR="005D2862" w:rsidRPr="00D67674">
        <w:rPr>
          <w:rFonts w:ascii="Arial" w:hAnsi="Arial" w:cs="Arial"/>
          <w:sz w:val="24"/>
          <w:szCs w:val="24"/>
        </w:rPr>
        <w:t xml:space="preserve"> согласия по новым условиям, в случае уменьшения Администраци</w:t>
      </w:r>
      <w:r w:rsidR="00756596" w:rsidRPr="00D67674">
        <w:rPr>
          <w:rFonts w:ascii="Arial" w:hAnsi="Arial" w:cs="Arial"/>
          <w:sz w:val="24"/>
          <w:szCs w:val="24"/>
        </w:rPr>
        <w:t>и</w:t>
      </w:r>
      <w:r w:rsidR="005D2862" w:rsidRPr="00D67674">
        <w:rPr>
          <w:rFonts w:ascii="Arial" w:hAnsi="Arial" w:cs="Arial"/>
          <w:sz w:val="24"/>
          <w:szCs w:val="24"/>
        </w:rPr>
        <w:t xml:space="preserve"> ЗАТО г</w:t>
      </w:r>
      <w:proofErr w:type="gramStart"/>
      <w:r w:rsidR="005D2862" w:rsidRPr="00D67674">
        <w:rPr>
          <w:rFonts w:ascii="Arial" w:hAnsi="Arial" w:cs="Arial"/>
          <w:sz w:val="24"/>
          <w:szCs w:val="24"/>
        </w:rPr>
        <w:t>.Ж</w:t>
      </w:r>
      <w:proofErr w:type="gramEnd"/>
      <w:r w:rsidR="005D2862" w:rsidRPr="00D67674">
        <w:rPr>
          <w:rFonts w:ascii="Arial" w:hAnsi="Arial" w:cs="Arial"/>
          <w:sz w:val="24"/>
          <w:szCs w:val="24"/>
        </w:rPr>
        <w:t>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C7E9B" w:rsidRPr="00D67674" w:rsidRDefault="004C7E9B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Также изменение условий Соглашения  возможно на основании информации и предложений, направленных получателем субсидии в соответствии с условиями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Соглашении, и при условии </w:t>
      </w:r>
      <w:r w:rsidRPr="00D67674">
        <w:rPr>
          <w:rFonts w:ascii="Arial" w:hAnsi="Arial" w:cs="Arial"/>
          <w:sz w:val="24"/>
          <w:szCs w:val="24"/>
        </w:rPr>
        <w:lastRenderedPageBreak/>
        <w:t>предоставления получателем субсидии информации, содержащей финансово-экономическое обоснование данного изменения.</w:t>
      </w:r>
    </w:p>
    <w:p w:rsidR="00FE585E" w:rsidRPr="00D67674" w:rsidRDefault="004C7E9B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При внесении изменений в Соглашение или его расторжении, между </w:t>
      </w:r>
      <w:proofErr w:type="gramStart"/>
      <w:r w:rsidRPr="00D67674">
        <w:rPr>
          <w:rFonts w:ascii="Arial" w:hAnsi="Arial" w:cs="Arial"/>
          <w:sz w:val="24"/>
          <w:szCs w:val="24"/>
        </w:rPr>
        <w:t>Администрацией</w:t>
      </w:r>
      <w:proofErr w:type="gramEnd"/>
      <w:r w:rsidRPr="00D67674">
        <w:rPr>
          <w:rFonts w:ascii="Arial" w:hAnsi="Arial" w:cs="Arial"/>
          <w:sz w:val="24"/>
          <w:szCs w:val="24"/>
        </w:rPr>
        <w:t xml:space="preserve"> ЗАТО г. Железногорск и получателем субсидии заключается дополнительное соглашение к Соглашению.</w:t>
      </w:r>
      <w:r w:rsidR="00FE585E" w:rsidRPr="00D67674">
        <w:rPr>
          <w:rFonts w:ascii="Arial" w:hAnsi="Arial" w:cs="Arial"/>
          <w:sz w:val="24"/>
          <w:szCs w:val="24"/>
        </w:rPr>
        <w:t>»</w:t>
      </w:r>
      <w:r w:rsidR="00756596" w:rsidRPr="00D67674">
        <w:rPr>
          <w:rFonts w:ascii="Arial" w:hAnsi="Arial" w:cs="Arial"/>
          <w:sz w:val="24"/>
          <w:szCs w:val="24"/>
        </w:rPr>
        <w:t>.</w:t>
      </w:r>
    </w:p>
    <w:p w:rsidR="00323899" w:rsidRPr="00D67674" w:rsidRDefault="003A0C2F" w:rsidP="00710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7674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F10E6" w:rsidRPr="00D67674"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D67674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F83F8B" w:rsidRPr="00D67674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676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3F8B" w:rsidRPr="00D67674">
        <w:rPr>
          <w:rFonts w:ascii="Arial" w:eastAsia="Calibri" w:hAnsi="Arial" w:cs="Arial"/>
          <w:sz w:val="24"/>
          <w:szCs w:val="24"/>
          <w:lang w:eastAsia="en-US"/>
        </w:rPr>
        <w:t xml:space="preserve">к Порядку предоставления субсидии на содержание сетей уличного освещения </w:t>
      </w:r>
      <w:r w:rsidR="00A603DE" w:rsidRPr="00D67674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A603DE" w:rsidRPr="00D67674">
        <w:rPr>
          <w:rFonts w:ascii="Arial" w:hAnsi="Arial" w:cs="Arial"/>
          <w:sz w:val="24"/>
          <w:szCs w:val="24"/>
        </w:rPr>
        <w:t xml:space="preserve">Перечень сетей уличного освещения, принадлежащих на праве хозяйственного ведения </w:t>
      </w:r>
      <w:r w:rsidR="00A603DE" w:rsidRPr="00D67674">
        <w:rPr>
          <w:rFonts w:ascii="Arial" w:hAnsi="Arial" w:cs="Arial"/>
          <w:spacing w:val="1"/>
          <w:sz w:val="24"/>
          <w:szCs w:val="24"/>
          <w:shd w:val="clear" w:color="auto" w:fill="FFFFFF"/>
        </w:rPr>
        <w:t>муниципальному предприятию «</w:t>
      </w:r>
      <w:r w:rsidR="00A603DE" w:rsidRPr="00D67674">
        <w:rPr>
          <w:rFonts w:ascii="Arial" w:hAnsi="Arial" w:cs="Arial"/>
          <w:sz w:val="24"/>
          <w:szCs w:val="24"/>
        </w:rPr>
        <w:t xml:space="preserve">Горэлектросеть» </w:t>
      </w:r>
      <w:r w:rsidRPr="00D67674">
        <w:rPr>
          <w:rFonts w:ascii="Arial" w:hAnsi="Arial" w:cs="Arial"/>
          <w:sz w:val="24"/>
          <w:szCs w:val="24"/>
        </w:rPr>
        <w:t>изложить в новой редакции (Приложение № 1).</w:t>
      </w:r>
    </w:p>
    <w:p w:rsidR="002955B2" w:rsidRPr="00D67674" w:rsidRDefault="00A603DE" w:rsidP="007109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67674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F10E6" w:rsidRPr="00D67674">
        <w:rPr>
          <w:rFonts w:ascii="Arial" w:eastAsia="Calibri" w:hAnsi="Arial" w:cs="Arial"/>
          <w:sz w:val="24"/>
          <w:szCs w:val="24"/>
          <w:lang w:eastAsia="en-US"/>
        </w:rPr>
        <w:t>11</w:t>
      </w:r>
      <w:r w:rsidRPr="00D67674">
        <w:rPr>
          <w:rFonts w:ascii="Arial" w:eastAsia="Calibri" w:hAnsi="Arial" w:cs="Arial"/>
          <w:sz w:val="24"/>
          <w:szCs w:val="24"/>
          <w:lang w:eastAsia="en-US"/>
        </w:rPr>
        <w:t>. Приложение № 2 к Порядку предоставления субсидии на содержание сетей уличного освещения «</w:t>
      </w:r>
      <w:r w:rsidRPr="00D67674">
        <w:rPr>
          <w:rFonts w:ascii="Arial" w:hAnsi="Arial" w:cs="Arial"/>
          <w:sz w:val="24"/>
          <w:szCs w:val="24"/>
        </w:rPr>
        <w:t>Регламент работ и услуг по содержанию сетей уличного освещения, принадлежащих на праве хозяйственного</w:t>
      </w:r>
      <w:r w:rsidR="00AB2E9E" w:rsidRPr="00D67674">
        <w:rPr>
          <w:rFonts w:ascii="Arial" w:hAnsi="Arial" w:cs="Arial"/>
          <w:sz w:val="24"/>
          <w:szCs w:val="24"/>
        </w:rPr>
        <w:t xml:space="preserve"> </w:t>
      </w:r>
      <w:r w:rsidRPr="00D67674">
        <w:rPr>
          <w:rFonts w:ascii="Arial" w:hAnsi="Arial" w:cs="Arial"/>
          <w:sz w:val="24"/>
          <w:szCs w:val="24"/>
        </w:rPr>
        <w:t>ведениям</w:t>
      </w:r>
      <w:r w:rsidR="00AB2E9E" w:rsidRPr="00D67674">
        <w:rPr>
          <w:rFonts w:ascii="Arial" w:hAnsi="Arial" w:cs="Arial"/>
          <w:sz w:val="24"/>
          <w:szCs w:val="24"/>
        </w:rPr>
        <w:t xml:space="preserve"> м</w:t>
      </w:r>
      <w:r w:rsidRPr="00D67674">
        <w:rPr>
          <w:rFonts w:ascii="Arial" w:hAnsi="Arial" w:cs="Arial"/>
          <w:sz w:val="24"/>
          <w:szCs w:val="24"/>
        </w:rPr>
        <w:t>униципальному предприятию «Горэлектросеть» изложить в новой редакции (Приложение № 2).</w:t>
      </w:r>
      <w:r w:rsidR="00323899" w:rsidRPr="00D67674">
        <w:rPr>
          <w:rFonts w:ascii="Arial" w:hAnsi="Arial" w:cs="Arial"/>
          <w:sz w:val="24"/>
          <w:szCs w:val="24"/>
        </w:rPr>
        <w:t xml:space="preserve">     </w:t>
      </w:r>
    </w:p>
    <w:p w:rsidR="006C786E" w:rsidRPr="00D67674" w:rsidRDefault="001F10E6" w:rsidP="001F10E6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2. </w:t>
      </w:r>
      <w:r w:rsidR="006C786E" w:rsidRPr="00D67674">
        <w:rPr>
          <w:rFonts w:ascii="Arial" w:hAnsi="Arial" w:cs="Arial"/>
          <w:sz w:val="24"/>
          <w:szCs w:val="24"/>
        </w:rPr>
        <w:t xml:space="preserve">Управлению </w:t>
      </w:r>
      <w:r w:rsidRPr="00D67674">
        <w:rPr>
          <w:rFonts w:ascii="Arial" w:hAnsi="Arial" w:cs="Arial"/>
          <w:sz w:val="24"/>
          <w:szCs w:val="24"/>
        </w:rPr>
        <w:t xml:space="preserve">      </w:t>
      </w:r>
      <w:r w:rsidR="006C786E" w:rsidRPr="00D67674">
        <w:rPr>
          <w:rFonts w:ascii="Arial" w:hAnsi="Arial" w:cs="Arial"/>
          <w:sz w:val="24"/>
          <w:szCs w:val="24"/>
        </w:rPr>
        <w:t>внутреннего</w:t>
      </w:r>
      <w:r w:rsidRPr="00D67674">
        <w:rPr>
          <w:rFonts w:ascii="Arial" w:hAnsi="Arial" w:cs="Arial"/>
          <w:sz w:val="24"/>
          <w:szCs w:val="24"/>
        </w:rPr>
        <w:t xml:space="preserve">     </w:t>
      </w:r>
      <w:r w:rsidR="006C786E" w:rsidRPr="00D67674">
        <w:rPr>
          <w:rFonts w:ascii="Arial" w:hAnsi="Arial" w:cs="Arial"/>
          <w:sz w:val="24"/>
          <w:szCs w:val="24"/>
        </w:rPr>
        <w:t xml:space="preserve"> контроля </w:t>
      </w:r>
      <w:r w:rsidRPr="00D6767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C786E" w:rsidRPr="00D6767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C786E" w:rsidRPr="00D67674">
        <w:rPr>
          <w:rFonts w:ascii="Arial" w:hAnsi="Arial" w:cs="Arial"/>
          <w:sz w:val="24"/>
          <w:szCs w:val="24"/>
        </w:rPr>
        <w:t xml:space="preserve"> </w:t>
      </w:r>
      <w:r w:rsidRPr="00D67674">
        <w:rPr>
          <w:rFonts w:ascii="Arial" w:hAnsi="Arial" w:cs="Arial"/>
          <w:sz w:val="24"/>
          <w:szCs w:val="24"/>
        </w:rPr>
        <w:t xml:space="preserve">    </w:t>
      </w:r>
      <w:r w:rsidR="006C786E" w:rsidRPr="00D67674">
        <w:rPr>
          <w:rFonts w:ascii="Arial" w:hAnsi="Arial" w:cs="Arial"/>
          <w:sz w:val="24"/>
          <w:szCs w:val="24"/>
        </w:rPr>
        <w:t>ЗАТО г. Железногорск</w:t>
      </w:r>
      <w:r w:rsidRPr="00D67674">
        <w:rPr>
          <w:rFonts w:ascii="Arial" w:hAnsi="Arial" w:cs="Arial"/>
          <w:sz w:val="24"/>
          <w:szCs w:val="24"/>
        </w:rPr>
        <w:t xml:space="preserve">  </w:t>
      </w:r>
      <w:r w:rsidR="006C786E" w:rsidRPr="00D67674">
        <w:rPr>
          <w:rFonts w:ascii="Arial" w:hAnsi="Arial" w:cs="Arial"/>
          <w:sz w:val="24"/>
          <w:szCs w:val="24"/>
        </w:rPr>
        <w:t xml:space="preserve"> (Е.Н. Панченко) </w:t>
      </w:r>
      <w:r w:rsidRPr="00D67674">
        <w:rPr>
          <w:rFonts w:ascii="Arial" w:hAnsi="Arial" w:cs="Arial"/>
          <w:sz w:val="24"/>
          <w:szCs w:val="24"/>
        </w:rPr>
        <w:t xml:space="preserve">   </w:t>
      </w:r>
      <w:r w:rsidR="006C786E" w:rsidRPr="00D67674">
        <w:rPr>
          <w:rFonts w:ascii="Arial" w:hAnsi="Arial" w:cs="Arial"/>
          <w:sz w:val="24"/>
          <w:szCs w:val="24"/>
        </w:rPr>
        <w:t xml:space="preserve">довести  </w:t>
      </w:r>
      <w:r w:rsidRPr="00D67674">
        <w:rPr>
          <w:rFonts w:ascii="Arial" w:hAnsi="Arial" w:cs="Arial"/>
          <w:sz w:val="24"/>
          <w:szCs w:val="24"/>
        </w:rPr>
        <w:t xml:space="preserve">   </w:t>
      </w:r>
      <w:r w:rsidR="006C786E" w:rsidRPr="00D67674">
        <w:rPr>
          <w:rFonts w:ascii="Arial" w:hAnsi="Arial" w:cs="Arial"/>
          <w:sz w:val="24"/>
          <w:szCs w:val="24"/>
        </w:rPr>
        <w:t>настоящее</w:t>
      </w:r>
      <w:r w:rsidRPr="00D67674">
        <w:rPr>
          <w:rFonts w:ascii="Arial" w:hAnsi="Arial" w:cs="Arial"/>
          <w:sz w:val="24"/>
          <w:szCs w:val="24"/>
        </w:rPr>
        <w:t xml:space="preserve">   </w:t>
      </w:r>
      <w:r w:rsidR="006C786E" w:rsidRPr="00D67674">
        <w:rPr>
          <w:rFonts w:ascii="Arial" w:hAnsi="Arial" w:cs="Arial"/>
          <w:sz w:val="24"/>
          <w:szCs w:val="24"/>
        </w:rPr>
        <w:t xml:space="preserve"> </w:t>
      </w:r>
      <w:r w:rsidRPr="00D67674">
        <w:rPr>
          <w:rFonts w:ascii="Arial" w:hAnsi="Arial" w:cs="Arial"/>
          <w:sz w:val="24"/>
          <w:szCs w:val="24"/>
        </w:rPr>
        <w:t xml:space="preserve"> </w:t>
      </w:r>
      <w:r w:rsidR="006C786E" w:rsidRPr="00D67674">
        <w:rPr>
          <w:rFonts w:ascii="Arial" w:hAnsi="Arial" w:cs="Arial"/>
          <w:sz w:val="24"/>
          <w:szCs w:val="24"/>
        </w:rPr>
        <w:t xml:space="preserve">постановление </w:t>
      </w:r>
      <w:r w:rsidRPr="00D67674">
        <w:rPr>
          <w:rFonts w:ascii="Arial" w:hAnsi="Arial" w:cs="Arial"/>
          <w:sz w:val="24"/>
          <w:szCs w:val="24"/>
        </w:rPr>
        <w:t xml:space="preserve"> </w:t>
      </w:r>
      <w:r w:rsidR="006C786E" w:rsidRPr="00D67674">
        <w:rPr>
          <w:rFonts w:ascii="Arial" w:hAnsi="Arial" w:cs="Arial"/>
          <w:sz w:val="24"/>
          <w:szCs w:val="24"/>
        </w:rPr>
        <w:t>до всеобщего сведения через газету «Город и горожане».</w:t>
      </w:r>
    </w:p>
    <w:p w:rsidR="006C786E" w:rsidRPr="00D67674" w:rsidRDefault="006C786E" w:rsidP="00710974">
      <w:pPr>
        <w:pStyle w:val="ConsNormal"/>
        <w:ind w:right="0" w:firstLine="709"/>
        <w:jc w:val="both"/>
        <w:rPr>
          <w:sz w:val="24"/>
          <w:szCs w:val="24"/>
        </w:rPr>
      </w:pPr>
      <w:r w:rsidRPr="00D67674">
        <w:rPr>
          <w:sz w:val="24"/>
          <w:szCs w:val="24"/>
        </w:rPr>
        <w:t xml:space="preserve">3. Отделу общественных связей </w:t>
      </w:r>
      <w:proofErr w:type="gramStart"/>
      <w:r w:rsidRPr="00D67674">
        <w:rPr>
          <w:sz w:val="24"/>
          <w:szCs w:val="24"/>
        </w:rPr>
        <w:t>Администрации</w:t>
      </w:r>
      <w:proofErr w:type="gramEnd"/>
      <w:r w:rsidRPr="00D67674">
        <w:rPr>
          <w:sz w:val="24"/>
          <w:szCs w:val="24"/>
        </w:rPr>
        <w:t xml:space="preserve"> ЗАТО г. Железногорск    (И.С. </w:t>
      </w:r>
      <w:r w:rsidR="00080D9B" w:rsidRPr="00D67674">
        <w:rPr>
          <w:sz w:val="24"/>
          <w:szCs w:val="24"/>
        </w:rPr>
        <w:t>Архипова</w:t>
      </w:r>
      <w:r w:rsidRPr="00D67674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D67674">
        <w:rPr>
          <w:sz w:val="24"/>
          <w:szCs w:val="24"/>
        </w:rPr>
        <w:t>«</w:t>
      </w:r>
      <w:r w:rsidRPr="00D67674">
        <w:rPr>
          <w:sz w:val="24"/>
          <w:szCs w:val="24"/>
        </w:rPr>
        <w:t>Интернет</w:t>
      </w:r>
      <w:r w:rsidR="00F76F56" w:rsidRPr="00D67674">
        <w:rPr>
          <w:sz w:val="24"/>
          <w:szCs w:val="24"/>
        </w:rPr>
        <w:t>».</w:t>
      </w:r>
      <w:r w:rsidRPr="00D67674">
        <w:rPr>
          <w:sz w:val="24"/>
          <w:szCs w:val="24"/>
        </w:rPr>
        <w:t xml:space="preserve"> </w:t>
      </w:r>
    </w:p>
    <w:p w:rsidR="008B17A2" w:rsidRPr="00D67674" w:rsidRDefault="008B17A2" w:rsidP="00710974">
      <w:pPr>
        <w:pStyle w:val="ConsNormal"/>
        <w:ind w:right="0" w:firstLine="709"/>
        <w:jc w:val="both"/>
        <w:rPr>
          <w:sz w:val="24"/>
          <w:szCs w:val="24"/>
        </w:rPr>
      </w:pPr>
      <w:r w:rsidRPr="00D67674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D67674">
        <w:rPr>
          <w:sz w:val="24"/>
          <w:szCs w:val="24"/>
        </w:rPr>
        <w:t>Главы</w:t>
      </w:r>
      <w:proofErr w:type="gramEnd"/>
      <w:r w:rsidRPr="00D67674">
        <w:rPr>
          <w:sz w:val="24"/>
          <w:szCs w:val="24"/>
        </w:rPr>
        <w:t xml:space="preserve"> ЗАТО г. Железногорск по жилищно-коммунальному хозяйству А.А.  </w:t>
      </w:r>
      <w:proofErr w:type="spellStart"/>
      <w:r w:rsidRPr="00D67674">
        <w:rPr>
          <w:sz w:val="24"/>
          <w:szCs w:val="24"/>
        </w:rPr>
        <w:t>Сергейкина</w:t>
      </w:r>
      <w:proofErr w:type="spellEnd"/>
      <w:r w:rsidRPr="00D67674">
        <w:rPr>
          <w:sz w:val="24"/>
          <w:szCs w:val="24"/>
        </w:rPr>
        <w:t>.</w:t>
      </w:r>
    </w:p>
    <w:p w:rsidR="006C786E" w:rsidRPr="00D67674" w:rsidRDefault="006C786E" w:rsidP="00710974">
      <w:pPr>
        <w:pStyle w:val="ConsNormal"/>
        <w:ind w:right="0" w:firstLine="709"/>
        <w:jc w:val="both"/>
        <w:rPr>
          <w:sz w:val="24"/>
          <w:szCs w:val="24"/>
        </w:rPr>
      </w:pPr>
      <w:r w:rsidRPr="00D67674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D67674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03DE" w:rsidRPr="00D67674" w:rsidRDefault="00A603D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47D1" w:rsidRPr="00D67674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D67674">
        <w:rPr>
          <w:rFonts w:ascii="Arial" w:hAnsi="Arial" w:cs="Arial"/>
          <w:sz w:val="24"/>
          <w:szCs w:val="24"/>
        </w:rPr>
        <w:t>Глав</w:t>
      </w:r>
      <w:r w:rsidR="00FF3678" w:rsidRPr="00D67674">
        <w:rPr>
          <w:rFonts w:ascii="Arial" w:hAnsi="Arial" w:cs="Arial"/>
          <w:sz w:val="24"/>
          <w:szCs w:val="24"/>
        </w:rPr>
        <w:t>а</w:t>
      </w:r>
      <w:proofErr w:type="gramEnd"/>
      <w:r w:rsidR="00FF3678" w:rsidRPr="00D67674">
        <w:rPr>
          <w:rFonts w:ascii="Arial" w:hAnsi="Arial" w:cs="Arial"/>
          <w:sz w:val="24"/>
          <w:szCs w:val="24"/>
        </w:rPr>
        <w:t xml:space="preserve"> </w:t>
      </w:r>
      <w:r w:rsidR="006C786E" w:rsidRPr="00D67674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D67674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D67674">
        <w:rPr>
          <w:rFonts w:ascii="Arial" w:hAnsi="Arial" w:cs="Arial"/>
          <w:sz w:val="24"/>
          <w:szCs w:val="24"/>
        </w:rPr>
        <w:tab/>
      </w:r>
      <w:r w:rsidR="00323899" w:rsidRPr="00D67674">
        <w:rPr>
          <w:rFonts w:ascii="Arial" w:hAnsi="Arial" w:cs="Arial"/>
          <w:sz w:val="24"/>
          <w:szCs w:val="24"/>
        </w:rPr>
        <w:t xml:space="preserve">     </w:t>
      </w:r>
      <w:r w:rsidR="006C786E" w:rsidRPr="00D67674">
        <w:rPr>
          <w:rFonts w:ascii="Arial" w:hAnsi="Arial" w:cs="Arial"/>
          <w:sz w:val="24"/>
          <w:szCs w:val="24"/>
        </w:rPr>
        <w:tab/>
      </w:r>
      <w:r w:rsidR="006043CA" w:rsidRPr="00D67674">
        <w:rPr>
          <w:rFonts w:ascii="Arial" w:hAnsi="Arial" w:cs="Arial"/>
          <w:sz w:val="24"/>
          <w:szCs w:val="24"/>
        </w:rPr>
        <w:t xml:space="preserve"> </w:t>
      </w:r>
      <w:r w:rsidR="007847D1" w:rsidRPr="00D67674">
        <w:rPr>
          <w:rFonts w:ascii="Arial" w:hAnsi="Arial" w:cs="Arial"/>
          <w:sz w:val="24"/>
          <w:szCs w:val="24"/>
        </w:rPr>
        <w:t xml:space="preserve">      </w:t>
      </w:r>
      <w:r w:rsidR="006043CA" w:rsidRPr="00D67674">
        <w:rPr>
          <w:rFonts w:ascii="Arial" w:hAnsi="Arial" w:cs="Arial"/>
          <w:sz w:val="24"/>
          <w:szCs w:val="24"/>
        </w:rPr>
        <w:t xml:space="preserve">    </w:t>
      </w:r>
      <w:r w:rsidR="006C786E" w:rsidRPr="00D67674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D67674">
        <w:rPr>
          <w:rFonts w:ascii="Arial" w:hAnsi="Arial" w:cs="Arial"/>
          <w:sz w:val="24"/>
          <w:szCs w:val="24"/>
        </w:rPr>
        <w:t xml:space="preserve">        </w:t>
      </w:r>
      <w:r w:rsidRPr="00D67674">
        <w:rPr>
          <w:rFonts w:ascii="Arial" w:hAnsi="Arial" w:cs="Arial"/>
          <w:sz w:val="24"/>
          <w:szCs w:val="24"/>
        </w:rPr>
        <w:t xml:space="preserve">         </w:t>
      </w:r>
      <w:r w:rsidR="006C786E" w:rsidRPr="00D67674">
        <w:rPr>
          <w:rFonts w:ascii="Arial" w:hAnsi="Arial" w:cs="Arial"/>
          <w:sz w:val="24"/>
          <w:szCs w:val="24"/>
        </w:rPr>
        <w:t xml:space="preserve">    </w:t>
      </w:r>
      <w:r w:rsidR="00FF3678" w:rsidRPr="00D67674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FF3678" w:rsidRPr="00D67674">
        <w:rPr>
          <w:rFonts w:ascii="Arial" w:hAnsi="Arial" w:cs="Arial"/>
          <w:sz w:val="24"/>
          <w:szCs w:val="24"/>
        </w:rPr>
        <w:t>Куксин</w:t>
      </w:r>
      <w:proofErr w:type="spellEnd"/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F10E6" w:rsidRPr="00D67674" w:rsidRDefault="001F10E6" w:rsidP="008022D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4F4770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Приложение № 1</w:t>
      </w:r>
    </w:p>
    <w:p w:rsidR="004F4770" w:rsidRPr="00D67674" w:rsidRDefault="004F4770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к  постановлению Администрации </w:t>
      </w:r>
    </w:p>
    <w:p w:rsidR="004F4770" w:rsidRPr="00D67674" w:rsidRDefault="004F4770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D67674">
        <w:rPr>
          <w:rFonts w:ascii="Arial" w:hAnsi="Arial" w:cs="Arial"/>
          <w:sz w:val="24"/>
          <w:szCs w:val="24"/>
        </w:rPr>
        <w:t>г</w:t>
      </w:r>
      <w:proofErr w:type="gramEnd"/>
      <w:r w:rsidRPr="00D67674">
        <w:rPr>
          <w:rFonts w:ascii="Arial" w:hAnsi="Arial" w:cs="Arial"/>
          <w:sz w:val="24"/>
          <w:szCs w:val="24"/>
        </w:rPr>
        <w:t>. Железногорск</w:t>
      </w:r>
    </w:p>
    <w:p w:rsidR="004F4770" w:rsidRPr="00D67674" w:rsidRDefault="004F4770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от </w:t>
      </w:r>
      <w:r w:rsidR="002E0353" w:rsidRPr="00D67674">
        <w:rPr>
          <w:rFonts w:ascii="Arial" w:hAnsi="Arial" w:cs="Arial"/>
          <w:sz w:val="24"/>
          <w:szCs w:val="24"/>
        </w:rPr>
        <w:t xml:space="preserve"> 17</w:t>
      </w:r>
      <w:r w:rsidRPr="00D67674">
        <w:rPr>
          <w:rFonts w:ascii="Arial" w:hAnsi="Arial" w:cs="Arial"/>
          <w:sz w:val="24"/>
          <w:szCs w:val="24"/>
        </w:rPr>
        <w:t xml:space="preserve">.12.2021 № </w:t>
      </w:r>
      <w:r w:rsidR="002E0353" w:rsidRPr="00D67674">
        <w:rPr>
          <w:rFonts w:ascii="Arial" w:hAnsi="Arial" w:cs="Arial"/>
          <w:sz w:val="24"/>
          <w:szCs w:val="24"/>
        </w:rPr>
        <w:t>2471</w:t>
      </w:r>
    </w:p>
    <w:p w:rsidR="004F4770" w:rsidRPr="00D67674" w:rsidRDefault="004F4770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</w:p>
    <w:p w:rsidR="004F4770" w:rsidRPr="00D67674" w:rsidRDefault="008022D4" w:rsidP="004F4770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Приложение  № 1</w:t>
      </w:r>
    </w:p>
    <w:p w:rsidR="004F4770" w:rsidRPr="00D67674" w:rsidRDefault="008022D4" w:rsidP="00FE585E">
      <w:pPr>
        <w:autoSpaceDE w:val="0"/>
        <w:autoSpaceDN w:val="0"/>
        <w:adjustRightInd w:val="0"/>
        <w:ind w:left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</w:t>
      </w:r>
      <w:r w:rsidR="00FE585E" w:rsidRPr="00D67674">
        <w:rPr>
          <w:rFonts w:ascii="Arial" w:hAnsi="Arial" w:cs="Arial"/>
          <w:sz w:val="24"/>
          <w:szCs w:val="24"/>
        </w:rPr>
        <w:t>к порядку предоставления субсидии на содержание сетей уличного освещения</w:t>
      </w:r>
    </w:p>
    <w:p w:rsidR="008022D4" w:rsidRPr="00D67674" w:rsidRDefault="008022D4" w:rsidP="008022D4">
      <w:pPr>
        <w:jc w:val="center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Перечень</w:t>
      </w:r>
    </w:p>
    <w:p w:rsidR="008022D4" w:rsidRPr="00D67674" w:rsidRDefault="008022D4" w:rsidP="008022D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67674">
        <w:rPr>
          <w:rFonts w:ascii="Arial" w:hAnsi="Arial" w:cs="Arial"/>
          <w:b w:val="0"/>
          <w:sz w:val="24"/>
          <w:szCs w:val="24"/>
        </w:rPr>
        <w:t xml:space="preserve">сетей уличного освещения, принадлежащих на праве хозяйственного ведения </w:t>
      </w:r>
      <w:r w:rsidRPr="00D67674">
        <w:rPr>
          <w:rFonts w:ascii="Arial" w:hAnsi="Arial" w:cs="Arial"/>
          <w:b w:val="0"/>
          <w:color w:val="2D2D2D"/>
          <w:spacing w:val="1"/>
          <w:sz w:val="24"/>
          <w:szCs w:val="24"/>
          <w:shd w:val="clear" w:color="auto" w:fill="FFFFFF"/>
        </w:rPr>
        <w:t>муниципальному предприятию «</w:t>
      </w:r>
      <w:r w:rsidRPr="00D67674">
        <w:rPr>
          <w:rFonts w:ascii="Arial" w:hAnsi="Arial" w:cs="Arial"/>
          <w:b w:val="0"/>
          <w:sz w:val="24"/>
          <w:szCs w:val="24"/>
        </w:rPr>
        <w:t>Горэлектросеть»</w:t>
      </w: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402"/>
        <w:gridCol w:w="3544"/>
        <w:gridCol w:w="2693"/>
      </w:tblGrid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Внутриквартальное наружное освещение РТП-161 от ж/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№ 48 до ж/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             № 54а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от ж/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48 до ж/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54а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390,00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территории нежилого здания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Спортивная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Новый Путь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381,25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Сооружение - сети наружного освещения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в районе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пр-кта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Курчатова, 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ТП-240 по проспекту Ленинградский от ГВС                      до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Сооружение электроэнергетики - наружное освещение (наружное освещение от трансформаторной подстанции ТП-376 ул. Верхняя Саянская, 24а)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наружное освещение от трансформаторной подстанции    ТП-376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Верхняя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Саянская, 24а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1384,00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(наружное освещение от щита ЯОУ трансформаторной подстанции ТП-377 Горный проезд, 2а)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наружное освещение от щита ЯОУ трансформаторной подстанции  ТП-377 Горный проезд, 2а</w:t>
            </w:r>
          </w:p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1469,00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ТП-154 по ул. Парковая, 1/1, до нежилого дома по ул. Свердлова, 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640,00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елки здания стр. № 48/3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ТП-78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улица Матросова, Южная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6042,00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КТП-322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пос.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Тартат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, от КТП-322 в районе ж/дома по ул. Вокзальная, 20 - ул. Вокзальная,  ул. Больничная, ул. Станционная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КТП-324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пос.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Тартат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, от  КТП-324 в районе ж/домов по     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Путейская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17 и 21 - ул. Путейская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530,00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КТП-323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пос.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Тартат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, от КТП-323 в районе ж/дома по ул. Береговая, 63 - ул. Куйбышева,               ул. Западная, ул. Береговая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2960,00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ТП-18 по ул. Комсомольская, 18а - ул. Пушкина, ул. Комсомольская,         ул. Горького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2120,00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ТП-20 по ул. Пирогова, 1б - ул. Пирогова, ул. Павлова, ул. Кирова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2220,00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              ТП-59 по ул.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Решетнева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, 13а -                             ул.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Решетнева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, ул.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Железногорск, от ТП-10 по ул. Советская, 13а - ул. Красноярская, ул. Советская,                      ул. Парковая, ул. Ленина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2451,00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РТП-2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РТП-2 по ул. Андреева, 13а - ул. XXII Партсъезда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площади Ленина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РТП-2 по ул. Андреева, 13а - площадь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ТП-5 по ул. Советской Армии, 21б - ул. Советской Армии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835,00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ТП-19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34а - ул. Комсомольская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610,00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ТП-57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50а - ул. Комсомольская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ТП-91 по ул. Свердлова, 66/1 - ул. Пушкина, ул. Свердлова, ул. Северная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ТП-47 по ул. Школьная, 53б - ул. Школьная, ул. Чапаева, ул.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Решетнева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855,00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ТП-45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со стороны городского пляжа в месте расположения дамбы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925,00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Железногорск, г. Железногорск, от ТП-46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7 - ул. Красноярская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690,00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ТП-6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31а - Пионерский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ТП-27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32а - ул. Школьная, ул. Октябрьская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1735,00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ТП-90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 улиц Матросова,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3850,00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ТП-7 по ул. Ленина, 19а - ул. Ленина, ул. XXII Партсъезда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ТП-14 по ул. Ленина, 5а - ул. Свердлова, ул.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1340,00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ТП-28 по ул. Октябрьская, 36а - ул. Октябрьская, ул. Свердлова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1030,00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ТП-33 по ул. Ленина, 63б - ул.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785,00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РТП-39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Свердлова,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РТП-43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РТП-43 по ул. Андреева, 26в -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ул. Горького, ул. Андреева, Комсомольский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1783,00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Железногорск, от ТП-49 по ул. Ленина, 55б -            ул. Ленина, ул. Свердлова,               ул. Григорьева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1316,00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ТП-56 по ул. Свердлова, 37г - ул. Свердлова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1595,00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ТП-60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Свердлова, </w:t>
            </w:r>
            <w:proofErr w:type="spellStart"/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"1000 мелочей"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875,00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ТП-71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1275,00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ТП-74 по ул. Андреева, 33б - ул. Крупской, ул. Кирова,                   ул. Андреева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2049,00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ТП-92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13в - 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ТП-93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9в - 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ТП-97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5а - ул. Молодежная, пр. Курчатова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2300,00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ТП-106 по Центральному проезду, 5а - Центральный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ТП-48 по ул. Ленина, 44б - ул. Маяковского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Железногорск, от ТП-69 по ул. Комсомольская, 31а - ул. Маяковского,                          ул. Свердлова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455,00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РТП-70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РТП-70 по ул. Кирова, 10б - ул. Кирова, ул. Октябрьская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2465,00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ТП-80 по ул. Кирова, 4б -              ул. Кирова, ул. Советская,                   ул. Свердлова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1549,00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ТП-105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Курчатова,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1310,00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ТП-109 по ул. Королева, 14а - ул. Королева,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1770,00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ТП-319 по Поселковый проезд, 20а - Поселковый проезд, ул. Калинина, ул. Поселковая, ул. Белорусская, ул. Красноярская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2433,00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ТП-289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Загородная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4б - ул. Загородная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помещения 1 ТП-144 по               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37б -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1860,00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КТП-173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КТП-173 в районе ж/дома по ул. Челюскинцев, 14 -                          ул. Челюскинцев,                                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ул. Госпитальная, ул. Таежная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1150,00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КТП-174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КТП-174 в районе ж/дома по ул. Мичурина, 25 - ул. Белорусская, ул. Госпитальная, ул.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, ул. Мичурина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2799,00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ТП-311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Таежная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54а - ул. 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ТП-313 по ул. Белорусская, 30г - ул. Белорусская, ул. Толстого, ул. Таежная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1420,00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ТП-128 по ул. Горького, 56в - освещение территории, относящейся объекту по ул. Горького, 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1385,00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ТП-110 по ул. Восточная, 21а - ул. Восточная, ул. Королева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625,00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ТП-239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2а/1 -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ТП-4 по ул. Ленина, 25б - ул. Ленина, ул. Андреева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1745,00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ТП-41 по ул. Чапаева, 13а - ул. Андреева, ул. Свердлова, ул. Чапаева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1451,00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ТП-115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29а -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ТП-112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13а -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ТП-130 по Центральному проезду, 10б - Центральный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670,00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ТП-158 по ул. Королева, 7б - внутриквартальное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1135,00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ТП-139 по пр. Курчатова, 54б - пр. Курчатова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2010,00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РТП-161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445,00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ТП-171 по ул. Восточная, 22б - ул. Восточная, ул. Королева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ТП-156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Саянская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7в - ул. Саянская,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1970,00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ТП-118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Саянская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13а - ул. Саянская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1120,00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ТП-161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585,00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Железногорск, от ТП-182 по пр. Ленинградский, 1а - пр. Ленинградский, ул. 60 лет ВЛКСМ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1375,00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ТП-180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18г - ул. Восточная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518,00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ТП-107 по пр. Курчатова, 30а - пр. Курчатова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1306,00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ТП-122 по пр. Курчатова, 66а - пр. Курчатова, ул. Саянская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2350,00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ТП-188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Курчатова, 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730,00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ТП-188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Курчатова, 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2435,00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ТП-192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60 лет ВЛКСМ,18,  школа №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1181,00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ТП-190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Ленинградский пр.,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540,00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Сооружение (наружные сети освещения оздоровительного лагеря "Орбита" от трансформаторной подстанции ТП-187)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наружные сети освещения оздоровительного лагеря "Орбита" от трансформаторной подстанции ТП-187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2100,00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ТП-183 по ул. 60 лет ВЛКСМ, 4а - ул. 60 лет ВЛКСМ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1020,00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от ТП-191 по пр. Ленинградский, 27б - пр. Ленинградский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880,00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ТП-198 (уличное освещение школы 103)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ТП-198 по ул. 60 лет ВЛКСМ, 44а - территория школы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701,00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ТП-199 (кабель освещения улицы 108)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ТП-199 по Юбилейный проезд, 8а - ул. 60 лет ВЛКСМ, проезд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ТП-35 по ул. Советской Армии, 8а - ул. Советской Армии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253,00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ТП-193 по ул. 60 лет ВЛКСМ, 28а - "Аллея ветеранов войны" по ул. 60 лет ВЛКСМ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528,00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ТП-197 по пр. Ленинградский, 41б - пр. Ленинградский, проезд Мира, проезд Юбилейный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2370,00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ТП-280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4-й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мик-н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, Мира,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290,00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 от ТП-317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Поселковая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45б - ул. Поселковая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690,00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Енисейская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с ТП-421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ТП-421,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, 3А до опоры освещения № 51, ул. Енисейская, до опоры освещения № 1; от  опоры освещения № 51, ул. Енисейская, ул.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Красноярская, до опоры освещения №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3390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с ТП-510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Красноярская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от ТП -510 до опор освещения №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303,9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РТП-181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РТП-181 по пр. Ленинградский, 13б - пр. Ленинградский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1560,00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от ТП-280, ТП-281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ТП-208 по проезду Мира, 25б, от ТП-281 по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пр-кту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Ленинградский, 65б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532,00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ТП-310 по ул. Толстого, 3б - ул. Толстого, ул. Шевченко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892,00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ТП-178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Спорткомплекс "Радуга"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229,00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ТП-266 по ул. Павлова, 8б - ул. Павлова (больничный городок)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ТП-267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от ТП-267 по ул. Павлова, 12а - ул. Павлова (больничный городок)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Электроснабжение площадки для проведения праздничных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Электроосвещение площадки для проведения праздничных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275,00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ТП-328 Наружное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п.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в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районе пр. Мира, д. 25, д. 23, д.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Железногорск, примерно 25 м на запад от многоквартирного жилого дома проезд Мира,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380,00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Праздничная иллюминация по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пр-ту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Курчатова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462D89" w:rsidP="004A03E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50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Оборудование наружного освещения с ТП-224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пос. Новый Путь, ул. Дружбы, в районе жилого дома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89" w:rsidRPr="00D67674" w:rsidRDefault="00462D89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Светильник ЖКУ 18 шт.</w:t>
            </w:r>
          </w:p>
          <w:p w:rsidR="008022D4" w:rsidRPr="00D67674" w:rsidRDefault="00462D89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794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Комплект светотехнического оборудования новогодней иллюминации 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Шар подвесной 50 светодиодный, диаметром 250 мм - 67 шт., провод БПВЛ 1 - 2, 5 - 100 п.м., лента ХБ - 100 п.м., трос диаметром 6 мм - 100 п.м.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Автомат световых эффектов (елка)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Восточная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ЗИП 60.0-3-СЛ</w:t>
            </w:r>
          </w:p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Электроснабжение елки здания стр. № 48/3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160,00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Оборудование наружного освещения с КТП-51-2-4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дер.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учета и управления, 1050 м, светильники светодиодные уличные BL-SL-84</w:t>
            </w:r>
            <w:r w:rsidR="00462D89" w:rsidRPr="00D67674">
              <w:rPr>
                <w:rFonts w:ascii="Arial" w:hAnsi="Arial" w:cs="Arial"/>
                <w:sz w:val="24"/>
                <w:szCs w:val="24"/>
              </w:rPr>
              <w:t>-</w:t>
            </w:r>
            <w:r w:rsidRPr="00D67674">
              <w:rPr>
                <w:rFonts w:ascii="Arial" w:hAnsi="Arial" w:cs="Arial"/>
                <w:sz w:val="24"/>
                <w:szCs w:val="24"/>
              </w:rPr>
              <w:t xml:space="preserve"> 28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с ТП-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219Г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Железногорск, п. Новый Путь, наружное освещение с ТП-219 по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Водная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12 - ул. Майская,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Светильник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светодиодный BL-SL-84 - 28 шт., 1050 м, шкаф управления - 1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Оборудование наружного освещения с КТП-357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Новый Путь, ул. Мичурина,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89" w:rsidRPr="00D67674" w:rsidRDefault="00462D89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Светильник светодиодный BL-SL-84 - 49 шт., </w:t>
            </w:r>
          </w:p>
          <w:p w:rsidR="008022D4" w:rsidRPr="00D67674" w:rsidRDefault="00462D89" w:rsidP="0046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1605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Прожектор светодиодный LWW-2-72-RGB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Стенд "Железногорск"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пр. Курчатова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уличного освещения ШОУ 100А (Д3НВА)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Шкаф уличного освещения ШОУ 50AIP54 (ДЗНВА)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28272160500548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Нежилое сооружение - линия освещения пешеходной дорожки пос. Подгорный - КПП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725,00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Кабельная линия 0,4 кВ от РТП-2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РТП-2 по ул. Андреева, 13а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до ж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/домов по ул. Ленина, 26, 28, 30, XXII Партсъезда, 12, 14, 16, ул. Андреева, 9, 11,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Сеть освещения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оздоровительный лагерь "Взлет"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2571,00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Кабельная линия 0,4 кВ от ТП-157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до ВРУ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фонтана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по ул. Королева,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195,00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Электроснабжение наружных сетей спортивного двора МОУ СОШ №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нежилого здания по пр. Ленинградский, 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331,00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Нежилое сооружение -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электроснабжение управления наружным освещением ж/дома по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пр-кту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Ленинградский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18, от трансформаторной подстанции ТП-308 (ТП-308 Наружное освещение)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151,00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от трансформаторной подстанции РТП-13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2582,00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от трансформаторной подстанции РТП-15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589,00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от трансформаторной подстанции РТП-17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404,00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от трансформаторной подстанции РТП-21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204,00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от трансформаторной подстанции РТП-28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2270,00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Сети наружного освещения оздоровительного лагеря спортивного комплекса "Факел" от трансформаторной подстанции ТП-29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пос. 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1300,00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Объект светофорного регулирования на перекрестке улиц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– Советской Армии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в районе жилого дома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управления – 1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транспортный-12 шт.</w:t>
            </w:r>
          </w:p>
          <w:p w:rsidR="008022D4" w:rsidRPr="00D67674" w:rsidRDefault="00BC6360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 – 310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Кабельные линии с объектом светофорного регулирования на  перекресток улиц Ленина - Советская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Стойки -4 шт. </w:t>
            </w:r>
            <w:r w:rsidR="00BC6360" w:rsidRPr="00D67674">
              <w:rPr>
                <w:rFonts w:ascii="Arial" w:hAnsi="Arial" w:cs="Arial"/>
                <w:sz w:val="24"/>
                <w:szCs w:val="24"/>
              </w:rPr>
              <w:t>Светофор -12 шт. Кабель - 311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Кабельные линии с объектом светофорного регулирования на перекрестке улиц Советская  - Свердлова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управления – 1 шт.</w:t>
            </w:r>
          </w:p>
          <w:p w:rsidR="008022D4" w:rsidRPr="00D67674" w:rsidRDefault="008022D4" w:rsidP="00462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Стойки-4 шт. Светофор тра</w:t>
            </w:r>
            <w:r w:rsidR="00BC6360" w:rsidRPr="00D67674">
              <w:rPr>
                <w:rFonts w:ascii="Arial" w:hAnsi="Arial" w:cs="Arial"/>
                <w:sz w:val="24"/>
                <w:szCs w:val="24"/>
              </w:rPr>
              <w:t>нспортный-12 шт. Кабель - 304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с объектом светофорного регулирования на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перекрестке  улиц Кирова – Советская – Курчатова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ЗАТО Железногорск, г. Железногорск, в районе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жилого дома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Шкаф управления – 1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Стойки -5 шт. 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Светофор транспортный – 7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пешеходный – 2 шт.</w:t>
            </w:r>
          </w:p>
          <w:p w:rsidR="008022D4" w:rsidRPr="00D67674" w:rsidRDefault="00BC6360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 – 470 м</w:t>
            </w:r>
          </w:p>
        </w:tc>
      </w:tr>
      <w:tr w:rsidR="008022D4" w:rsidRPr="00D67674" w:rsidTr="00A95B8A">
        <w:trPr>
          <w:trHeight w:val="1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с объектом светофорного регулирования на перекрестке улиц Ленина -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Решетнева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ул. Ленина ,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управления – 1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Стойки - 12 шт. 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транспортный – 14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пешеходный – 10 шт.</w:t>
            </w:r>
          </w:p>
          <w:p w:rsidR="008022D4" w:rsidRPr="00D67674" w:rsidRDefault="00BC6360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  - 966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с объектом светофорного регулирования на перекрестке улиц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Решетнева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в районе жилого дома ул.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,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Шкаф управления – 1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 Светофор транспортный – 6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пешеходный – 4 шт.</w:t>
            </w:r>
          </w:p>
          <w:p w:rsidR="008022D4" w:rsidRPr="00D67674" w:rsidRDefault="00BC6360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  - 220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с объектом светофорного регулирования на перекрестке улиц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- Андреева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ул. Андреева,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Шкаф управления – 1 шт. 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– 12 шт.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 пешеходный – 10 шт.</w:t>
            </w:r>
          </w:p>
          <w:p w:rsidR="008022D4" w:rsidRPr="00D67674" w:rsidRDefault="00BC6360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Стойки - 13 шт. Кабель  - 560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Кабельные линии 0,4 кВ от трансформаторной подстанции № 33 по ул. Ленина, 63Б до светофоров на перекрестке улиц Ленина - Северная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по ул. Ленина,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372,00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0,4 кВ от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электрощитовой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жилого дома по пр. Курчатова, 38 до светофоров на перекрестке улиц Курчатова - Королева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по пр. Курчатова,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200,20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Кабельные линии 0,4 кВ от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электрощитовой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жилого дома по ул. Свердлова, 28 до светофоров на перекрестке улиц Свердлова - Андреева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по ул. Свердлова,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315,50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Объект светового регулирования на  перекрестке улиц Ленина - Андреева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Железногорск, в районе жилого дома по ул. Ленина,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434,00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Сооружение дорожного транспорта (световая сигнализация пр.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Курчатова – ул. Молодежная)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в районе жилого дома по пр. Курчатова, 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206,00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Кабельные линии электропередачи классом напряжения 0,4 кВ, расположенные  по адресу ул. Красноярска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Поселковый проезд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ТП 531,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расположенной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в 2 м по направлению на северо-запад от здания по ул. Красноярская, 80/5 до перекрестка ул. Красноярская и Поселковый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302,00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Светофорный объект (Бесхозяйный объект)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край, ЗАТО Железногорск, г. Железногорск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районе нежилого здания по пр. Ленинградский, 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Стойки - 6 шт. Секций - 14 шт. Кабель  - 800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Сеть электроснабжения. Наружное освещение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- 10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Железногорск, от опоры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– 10 до опоры в районе здания по ул. Южная,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Воздушная прокладка – провод Ф-25, подземная прокладка – кабель ААБ (3*16+1*10)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Наружное освещение  тротуаров  в районе  жилых домов  проезда Мира,4- проезд Юбилейный,5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Красноярский край, ЗАТО Железногорск, г.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Железногорск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>аружное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освещение  в районе жилых домов 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п-д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Мира,4-пр-д Юбилейный 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250,00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Кабельная линия  от ТП46 до светофорной  сигнализации на перекрёстке  ул. </w:t>
            </w:r>
            <w:proofErr w:type="spellStart"/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Красноярская-Транзитная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ЗАТО Железногорск, г. Железногорск, от ТП -46 до светофорной сигнализации на перекрёстке ул.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Красноярская-Транзитная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606,00 м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пешеходной дорожки  в районе  жилого дома 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Ленинградский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 ,43-пр-д Юбилейный,4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ЗАТО Железногорск, г. Железногорск, наружное освещение пешеходной дорожки в районе жилого дома </w:t>
            </w:r>
            <w:proofErr w:type="spellStart"/>
            <w:r w:rsidRPr="00D67674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D67674">
              <w:rPr>
                <w:rFonts w:ascii="Arial" w:hAnsi="Arial" w:cs="Arial"/>
                <w:sz w:val="24"/>
                <w:szCs w:val="24"/>
              </w:rPr>
              <w:t xml:space="preserve"> Ленинградский,43- проезд Юбилейный,4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315,00</w:t>
            </w:r>
            <w:r w:rsidR="004A03EF" w:rsidRPr="00D67674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</w:tc>
      </w:tr>
      <w:tr w:rsidR="008022D4" w:rsidRPr="00D67674" w:rsidTr="00A95B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1B0527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1C1AB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 xml:space="preserve">Наружное освещение тротуара  от жилого дома  пр.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Ленинградски</w:t>
            </w:r>
            <w:r w:rsidR="001C1AB2" w:rsidRPr="00D67674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,71 до школы </w:t>
            </w:r>
            <w:r w:rsidR="00476242" w:rsidRPr="00D6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7674">
              <w:rPr>
                <w:rFonts w:ascii="Arial" w:hAnsi="Arial" w:cs="Arial"/>
                <w:sz w:val="24"/>
                <w:szCs w:val="24"/>
              </w:rPr>
              <w:t>№ 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1C1AB2">
            <w:pPr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ЗАТО Железногорск, г. Железногорск, наружное освещение тротуара  от жилого дома  пр. </w:t>
            </w:r>
            <w:proofErr w:type="gramStart"/>
            <w:r w:rsidRPr="00D67674">
              <w:rPr>
                <w:rFonts w:ascii="Arial" w:hAnsi="Arial" w:cs="Arial"/>
                <w:sz w:val="24"/>
                <w:szCs w:val="24"/>
              </w:rPr>
              <w:t>Ленинградски</w:t>
            </w:r>
            <w:r w:rsidR="001C1AB2" w:rsidRPr="00D67674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D67674">
              <w:rPr>
                <w:rFonts w:ascii="Arial" w:hAnsi="Arial" w:cs="Arial"/>
                <w:sz w:val="24"/>
                <w:szCs w:val="24"/>
              </w:rPr>
              <w:t xml:space="preserve">, 71 до школы </w:t>
            </w: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№ 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74">
              <w:rPr>
                <w:rFonts w:ascii="Arial" w:hAnsi="Arial" w:cs="Arial"/>
                <w:sz w:val="24"/>
                <w:szCs w:val="24"/>
              </w:rPr>
              <w:lastRenderedPageBreak/>
              <w:t>740,00</w:t>
            </w:r>
            <w:r w:rsidR="00BC6360" w:rsidRPr="00D67674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  <w:p w:rsidR="008022D4" w:rsidRPr="00D67674" w:rsidRDefault="008022D4" w:rsidP="004A0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315A" w:rsidRPr="00D67674" w:rsidRDefault="008022D4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lastRenderedPageBreak/>
        <w:br w:type="page"/>
      </w:r>
      <w:r w:rsidR="002B315A" w:rsidRPr="00D6767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B315A" w:rsidRPr="00D67674" w:rsidRDefault="002B315A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к  постановлению Администрации </w:t>
      </w:r>
    </w:p>
    <w:p w:rsidR="002B315A" w:rsidRPr="00D67674" w:rsidRDefault="002B315A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D67674">
        <w:rPr>
          <w:rFonts w:ascii="Arial" w:hAnsi="Arial" w:cs="Arial"/>
          <w:sz w:val="24"/>
          <w:szCs w:val="24"/>
        </w:rPr>
        <w:t>г</w:t>
      </w:r>
      <w:proofErr w:type="gramEnd"/>
      <w:r w:rsidRPr="00D67674">
        <w:rPr>
          <w:rFonts w:ascii="Arial" w:hAnsi="Arial" w:cs="Arial"/>
          <w:sz w:val="24"/>
          <w:szCs w:val="24"/>
        </w:rPr>
        <w:t>. Железногорск</w:t>
      </w:r>
    </w:p>
    <w:p w:rsidR="002B315A" w:rsidRPr="00D67674" w:rsidRDefault="002B315A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от </w:t>
      </w:r>
      <w:r w:rsidR="002E0353" w:rsidRPr="00D67674">
        <w:rPr>
          <w:rFonts w:ascii="Arial" w:hAnsi="Arial" w:cs="Arial"/>
          <w:sz w:val="24"/>
          <w:szCs w:val="24"/>
        </w:rPr>
        <w:t>17</w:t>
      </w:r>
      <w:r w:rsidRPr="00D67674">
        <w:rPr>
          <w:rFonts w:ascii="Arial" w:hAnsi="Arial" w:cs="Arial"/>
          <w:sz w:val="24"/>
          <w:szCs w:val="24"/>
        </w:rPr>
        <w:t xml:space="preserve">.12.2021 № </w:t>
      </w:r>
      <w:r w:rsidR="002E0353" w:rsidRPr="00D67674">
        <w:rPr>
          <w:rFonts w:ascii="Arial" w:hAnsi="Arial" w:cs="Arial"/>
          <w:sz w:val="24"/>
          <w:szCs w:val="24"/>
        </w:rPr>
        <w:t xml:space="preserve"> 2471</w:t>
      </w:r>
    </w:p>
    <w:p w:rsidR="002E0353" w:rsidRPr="00D67674" w:rsidRDefault="002E0353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</w:p>
    <w:p w:rsidR="002B315A" w:rsidRPr="00D67674" w:rsidRDefault="002B315A" w:rsidP="002B315A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Приложение  № 2</w:t>
      </w:r>
    </w:p>
    <w:p w:rsidR="00571AB6" w:rsidRPr="00D67674" w:rsidRDefault="002B315A" w:rsidP="00571AB6">
      <w:pPr>
        <w:autoSpaceDE w:val="0"/>
        <w:autoSpaceDN w:val="0"/>
        <w:adjustRightInd w:val="0"/>
        <w:ind w:left="5245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 xml:space="preserve"> </w:t>
      </w:r>
      <w:r w:rsidR="00571AB6" w:rsidRPr="00D67674">
        <w:rPr>
          <w:rFonts w:ascii="Arial" w:hAnsi="Arial" w:cs="Arial"/>
          <w:sz w:val="24"/>
          <w:szCs w:val="24"/>
        </w:rPr>
        <w:t>к порядку предоставления субсидии на содержание сетей уличного освещения</w:t>
      </w:r>
    </w:p>
    <w:p w:rsidR="002B315A" w:rsidRPr="00D67674" w:rsidRDefault="002B315A" w:rsidP="002B315A">
      <w:pPr>
        <w:autoSpaceDE w:val="0"/>
        <w:autoSpaceDN w:val="0"/>
        <w:adjustRightInd w:val="0"/>
        <w:ind w:left="5245"/>
        <w:outlineLvl w:val="0"/>
        <w:rPr>
          <w:rFonts w:ascii="Arial" w:hAnsi="Arial" w:cs="Arial"/>
          <w:sz w:val="24"/>
          <w:szCs w:val="24"/>
        </w:rPr>
      </w:pPr>
    </w:p>
    <w:p w:rsidR="002B315A" w:rsidRPr="00D67674" w:rsidRDefault="002B315A" w:rsidP="002B315A">
      <w:pPr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8022D4" w:rsidRPr="00D67674" w:rsidRDefault="002B315A" w:rsidP="002B315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Регламент</w:t>
      </w:r>
    </w:p>
    <w:p w:rsidR="002B315A" w:rsidRPr="00D67674" w:rsidRDefault="002B315A" w:rsidP="002B315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работ и услуг по содержанию сетей уличного освещения,</w:t>
      </w:r>
    </w:p>
    <w:p w:rsidR="002B315A" w:rsidRPr="00D67674" w:rsidRDefault="002B315A" w:rsidP="002B315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t>принадлежащих на праве хозяйственного ведения</w:t>
      </w:r>
      <w:r w:rsidRPr="00D67674">
        <w:rPr>
          <w:rFonts w:ascii="Arial" w:hAnsi="Arial" w:cs="Arial"/>
          <w:sz w:val="24"/>
          <w:szCs w:val="24"/>
        </w:rPr>
        <w:br/>
        <w:t>муниципальному предприятию «Горэлектросеть»</w:t>
      </w:r>
    </w:p>
    <w:p w:rsidR="00A603DE" w:rsidRPr="00D67674" w:rsidRDefault="00A603DE" w:rsidP="002B315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850" w:type="dxa"/>
        <w:tblInd w:w="-176" w:type="dxa"/>
        <w:tblLook w:val="04A0"/>
      </w:tblPr>
      <w:tblGrid>
        <w:gridCol w:w="731"/>
        <w:gridCol w:w="3494"/>
        <w:gridCol w:w="1886"/>
        <w:gridCol w:w="2070"/>
        <w:gridCol w:w="1669"/>
      </w:tblGrid>
      <w:tr w:rsidR="00A603DE" w:rsidRPr="00D67674" w:rsidTr="00A603DE">
        <w:trPr>
          <w:trHeight w:val="10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 оборудования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Срок выполнения работ </w:t>
            </w:r>
          </w:p>
        </w:tc>
      </w:tr>
      <w:tr w:rsidR="00A603DE" w:rsidRPr="00D67674" w:rsidTr="00A603DE">
        <w:trPr>
          <w:trHeight w:val="7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A60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Осмотр светильников с лампами ДНАТ, ДРИ, светодиодных светильников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8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 ламп ДНАТ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3842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1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Очистка воздушных линий  от веток и </w:t>
            </w:r>
            <w:proofErr w:type="spellStart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набросов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52526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раз в год, </w:t>
            </w:r>
          </w:p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9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Осмотр шкаф и пультов телемеханического управления (далее ТУ)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7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обслуживание пультов ТУ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0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обслуживание исполнительных пунктов телемеханического управления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1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Проверка состояния работы освещения в вечернее время и оформление листа обхода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55 000 м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Осмотр светильников с натриевыми лампами закрытого типа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7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Низовой осмотр воздушных линий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115533 м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0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Проверка состояния и крепления дверок, замков в железобетонных и металлических опорах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2742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1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Проверка сопротивления изоляции кабельных линий с помощью </w:t>
            </w:r>
            <w:proofErr w:type="spellStart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мегаомметра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115 533 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7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обслуживание шкафа учета электрической энергии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12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обслуживание кронштейнов (</w:t>
            </w:r>
            <w:proofErr w:type="spellStart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однорожковых</w:t>
            </w:r>
            <w:proofErr w:type="spellEnd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2-3х рожковых, 3-4х рожковых, 5 рожковых)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Уборка снега от опор, шкафов управления наружной установки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2625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марта; с 1 октября по 31 декабря</w:t>
            </w:r>
          </w:p>
        </w:tc>
      </w:tr>
      <w:tr w:rsidR="00A603DE" w:rsidRPr="00D67674" w:rsidTr="00A603DE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Внешний осмотр счетчиков, снятие показаний счетчиков, запись показаний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Регулировка реле времени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раза в месяц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Замер уровня напряжения в сети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Регулировка тарификации счетчика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 фотореле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год, по заявке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 сбитых опор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Сопровождение проведения массовых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подключение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светильников с лампами ДНАТ и ДРИ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4527 шт.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воздушных линий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2500 м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Перетяжка 3-4 проводной линии с креплением на опорах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2500 м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опор (деревянных, железобетонных, металлических)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2625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кабельных линий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115533 м</w:t>
            </w:r>
            <w:r w:rsidR="00A95B8A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мест повреждений  кабельных линий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1C1A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повреждени</w:t>
            </w:r>
            <w:r w:rsidR="001C1AB2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Устранение повреждений кабельных линий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1C1A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повреждени</w:t>
            </w:r>
            <w:r w:rsidR="001C1AB2"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6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клеммного</w:t>
            </w:r>
            <w:proofErr w:type="spellEnd"/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ящика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 января по 31 декабря</w:t>
            </w:r>
          </w:p>
        </w:tc>
      </w:tr>
      <w:tr w:rsidR="00A603DE" w:rsidRPr="00D67674" w:rsidTr="00A603DE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обслуживание и ремонт объектов новогодней иллюминации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объектов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с 1 января по 31 марта; с 1 октября по 31 декабря</w:t>
            </w:r>
          </w:p>
        </w:tc>
      </w:tr>
      <w:tr w:rsidR="00A603DE" w:rsidRPr="00D67674" w:rsidTr="00A603DE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Сборка (разборка) элементов конструкции искусственной новогодней 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8 елей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DE" w:rsidRPr="00D67674" w:rsidRDefault="00A603DE" w:rsidP="004A03E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с 1 января по 31 марта; с 1 октября по 31 декабря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светофорных объектов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15 объектов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12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шкафа учета электрической энергии светофорного объекта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15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контроллера светофорного объекта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15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4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Ремонт светового оборудования пешеходной секции светофора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88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Ремонт светового оборудования транспортной секции светофора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122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Ремонт контроллера светофорного объекта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15 шт.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Наладка контроллера светофорного объекта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шт.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Покраска стоек светофорных объектов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112шт.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Покраска шкафов управления светофорных объектов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15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  <w:tr w:rsidR="00A95B8A" w:rsidRPr="00D67674" w:rsidTr="00A95B8A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силовых и управляющих кабелей светофорных объектов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5596 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462D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8A" w:rsidRPr="00D67674" w:rsidRDefault="00A95B8A" w:rsidP="00A95B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7674">
              <w:rPr>
                <w:rFonts w:ascii="Arial" w:eastAsia="Times New Roman" w:hAnsi="Arial" w:cs="Arial"/>
                <w:sz w:val="24"/>
                <w:szCs w:val="24"/>
              </w:rPr>
              <w:t xml:space="preserve">с 1 января по 31 декабря </w:t>
            </w:r>
          </w:p>
        </w:tc>
      </w:tr>
    </w:tbl>
    <w:p w:rsidR="00A603DE" w:rsidRPr="00D67674" w:rsidRDefault="00A603DE" w:rsidP="00A603DE">
      <w:pPr>
        <w:pStyle w:val="af5"/>
        <w:spacing w:after="0"/>
        <w:ind w:firstLine="709"/>
        <w:rPr>
          <w:rFonts w:ascii="Arial" w:hAnsi="Arial" w:cs="Arial"/>
        </w:rPr>
      </w:pPr>
    </w:p>
    <w:p w:rsidR="00A603DE" w:rsidRPr="00D67674" w:rsidRDefault="00A603DE" w:rsidP="00A603DE">
      <w:pPr>
        <w:pStyle w:val="af5"/>
        <w:spacing w:after="0"/>
        <w:ind w:firstLine="709"/>
        <w:rPr>
          <w:rFonts w:ascii="Arial" w:hAnsi="Arial" w:cs="Arial"/>
        </w:rPr>
      </w:pP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D6767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603DE" w:rsidRPr="00D67674" w:rsidRDefault="00A603DE" w:rsidP="00A603DE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603DE" w:rsidRPr="00D67674" w:rsidRDefault="00A603DE" w:rsidP="00A603DE">
      <w:pPr>
        <w:rPr>
          <w:rFonts w:ascii="Arial" w:hAnsi="Arial" w:cs="Arial"/>
          <w:sz w:val="24"/>
          <w:szCs w:val="24"/>
        </w:rPr>
      </w:pPr>
    </w:p>
    <w:p w:rsidR="00A603DE" w:rsidRPr="00D67674" w:rsidRDefault="00A603DE" w:rsidP="002B315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A603DE" w:rsidRPr="00D67674" w:rsidSect="00D67674">
      <w:headerReference w:type="default" r:id="rId11"/>
      <w:headerReference w:type="first" r:id="rId12"/>
      <w:pgSz w:w="11907" w:h="16840" w:code="9"/>
      <w:pgMar w:top="40" w:right="850" w:bottom="1134" w:left="1701" w:header="11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B4" w:rsidRDefault="007428B4">
      <w:r>
        <w:separator/>
      </w:r>
    </w:p>
  </w:endnote>
  <w:endnote w:type="continuationSeparator" w:id="0">
    <w:p w:rsidR="007428B4" w:rsidRDefault="0074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B4" w:rsidRDefault="007428B4">
      <w:r>
        <w:separator/>
      </w:r>
    </w:p>
  </w:footnote>
  <w:footnote w:type="continuationSeparator" w:id="0">
    <w:p w:rsidR="007428B4" w:rsidRDefault="00742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10974" w:rsidRDefault="005C1C44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109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D67674">
          <w:rPr>
            <w:rFonts w:ascii="Times New Roman" w:hAnsi="Times New Roman"/>
            <w:noProof/>
            <w:sz w:val="28"/>
          </w:rPr>
          <w:t>9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74" w:rsidRDefault="00710974">
    <w:pPr>
      <w:pStyle w:val="a7"/>
      <w:jc w:val="center"/>
    </w:pPr>
  </w:p>
  <w:p w:rsidR="00710974" w:rsidRDefault="007109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29F0"/>
    <w:rsid w:val="00033D8C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902EF"/>
    <w:rsid w:val="000A33FB"/>
    <w:rsid w:val="000A6518"/>
    <w:rsid w:val="000A7035"/>
    <w:rsid w:val="000B2EC1"/>
    <w:rsid w:val="000B4435"/>
    <w:rsid w:val="000D4950"/>
    <w:rsid w:val="000D6D5D"/>
    <w:rsid w:val="000D6E29"/>
    <w:rsid w:val="000E34B3"/>
    <w:rsid w:val="000E5E82"/>
    <w:rsid w:val="000F6437"/>
    <w:rsid w:val="000F79F5"/>
    <w:rsid w:val="0010722B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0527"/>
    <w:rsid w:val="001B153D"/>
    <w:rsid w:val="001B171D"/>
    <w:rsid w:val="001B1AAA"/>
    <w:rsid w:val="001C1AB2"/>
    <w:rsid w:val="001C1C81"/>
    <w:rsid w:val="001C3DDB"/>
    <w:rsid w:val="001D2107"/>
    <w:rsid w:val="001E0F94"/>
    <w:rsid w:val="001E193E"/>
    <w:rsid w:val="001E1ECA"/>
    <w:rsid w:val="001E56E6"/>
    <w:rsid w:val="001E6B7B"/>
    <w:rsid w:val="001F10E6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133F"/>
    <w:rsid w:val="00266F18"/>
    <w:rsid w:val="0027027D"/>
    <w:rsid w:val="00284F68"/>
    <w:rsid w:val="00285C25"/>
    <w:rsid w:val="00286CEF"/>
    <w:rsid w:val="002955B2"/>
    <w:rsid w:val="002A5F4A"/>
    <w:rsid w:val="002A65FF"/>
    <w:rsid w:val="002A7EB9"/>
    <w:rsid w:val="002B315A"/>
    <w:rsid w:val="002B46E9"/>
    <w:rsid w:val="002B535B"/>
    <w:rsid w:val="002B5D57"/>
    <w:rsid w:val="002C51B9"/>
    <w:rsid w:val="002C6791"/>
    <w:rsid w:val="002D00FB"/>
    <w:rsid w:val="002D0725"/>
    <w:rsid w:val="002D2A03"/>
    <w:rsid w:val="002D5DAC"/>
    <w:rsid w:val="002E0353"/>
    <w:rsid w:val="002E1087"/>
    <w:rsid w:val="002E167B"/>
    <w:rsid w:val="002F18E4"/>
    <w:rsid w:val="002F37F5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3F5615"/>
    <w:rsid w:val="00402FC9"/>
    <w:rsid w:val="00403655"/>
    <w:rsid w:val="0040676A"/>
    <w:rsid w:val="00407D50"/>
    <w:rsid w:val="00411710"/>
    <w:rsid w:val="00413CAB"/>
    <w:rsid w:val="004150B6"/>
    <w:rsid w:val="0041595F"/>
    <w:rsid w:val="0041730B"/>
    <w:rsid w:val="0044144D"/>
    <w:rsid w:val="00452D54"/>
    <w:rsid w:val="004577CE"/>
    <w:rsid w:val="00457E20"/>
    <w:rsid w:val="004629F7"/>
    <w:rsid w:val="00462D89"/>
    <w:rsid w:val="0046386D"/>
    <w:rsid w:val="00470033"/>
    <w:rsid w:val="00476242"/>
    <w:rsid w:val="0048473E"/>
    <w:rsid w:val="00487546"/>
    <w:rsid w:val="00492656"/>
    <w:rsid w:val="004A03EF"/>
    <w:rsid w:val="004B48F1"/>
    <w:rsid w:val="004B502F"/>
    <w:rsid w:val="004C11E6"/>
    <w:rsid w:val="004C5289"/>
    <w:rsid w:val="004C7E9B"/>
    <w:rsid w:val="004D1B6A"/>
    <w:rsid w:val="004D5738"/>
    <w:rsid w:val="004D5E43"/>
    <w:rsid w:val="004D6B8A"/>
    <w:rsid w:val="004D7397"/>
    <w:rsid w:val="004E14DC"/>
    <w:rsid w:val="004F2B35"/>
    <w:rsid w:val="004F4770"/>
    <w:rsid w:val="004F6657"/>
    <w:rsid w:val="004F6C66"/>
    <w:rsid w:val="0050151C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1AB6"/>
    <w:rsid w:val="00581553"/>
    <w:rsid w:val="00584041"/>
    <w:rsid w:val="0058509E"/>
    <w:rsid w:val="00586394"/>
    <w:rsid w:val="005865DF"/>
    <w:rsid w:val="00591DF5"/>
    <w:rsid w:val="005A140E"/>
    <w:rsid w:val="005A4314"/>
    <w:rsid w:val="005B0D8B"/>
    <w:rsid w:val="005B5A7B"/>
    <w:rsid w:val="005C1C44"/>
    <w:rsid w:val="005C4C3B"/>
    <w:rsid w:val="005C56CC"/>
    <w:rsid w:val="005D2862"/>
    <w:rsid w:val="005D7D0C"/>
    <w:rsid w:val="005D7FCF"/>
    <w:rsid w:val="005E2111"/>
    <w:rsid w:val="005E3972"/>
    <w:rsid w:val="005E6EDD"/>
    <w:rsid w:val="005F480A"/>
    <w:rsid w:val="005F51EC"/>
    <w:rsid w:val="00600896"/>
    <w:rsid w:val="006043CA"/>
    <w:rsid w:val="006060EF"/>
    <w:rsid w:val="0060780A"/>
    <w:rsid w:val="00610561"/>
    <w:rsid w:val="006106EF"/>
    <w:rsid w:val="00613B82"/>
    <w:rsid w:val="006215EC"/>
    <w:rsid w:val="0062165D"/>
    <w:rsid w:val="00623639"/>
    <w:rsid w:val="0063572E"/>
    <w:rsid w:val="00655BE0"/>
    <w:rsid w:val="0066524A"/>
    <w:rsid w:val="00666A02"/>
    <w:rsid w:val="00670913"/>
    <w:rsid w:val="00672456"/>
    <w:rsid w:val="006818EF"/>
    <w:rsid w:val="00683E5A"/>
    <w:rsid w:val="00697494"/>
    <w:rsid w:val="006A0457"/>
    <w:rsid w:val="006A1E47"/>
    <w:rsid w:val="006A273B"/>
    <w:rsid w:val="006A2C9E"/>
    <w:rsid w:val="006A701D"/>
    <w:rsid w:val="006B0D79"/>
    <w:rsid w:val="006B4CFA"/>
    <w:rsid w:val="006C116A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0974"/>
    <w:rsid w:val="00713447"/>
    <w:rsid w:val="00730910"/>
    <w:rsid w:val="007428B4"/>
    <w:rsid w:val="0074343E"/>
    <w:rsid w:val="007434B8"/>
    <w:rsid w:val="00747680"/>
    <w:rsid w:val="00754686"/>
    <w:rsid w:val="00756596"/>
    <w:rsid w:val="00762BDC"/>
    <w:rsid w:val="00767DA3"/>
    <w:rsid w:val="007772F6"/>
    <w:rsid w:val="007825C0"/>
    <w:rsid w:val="007847D1"/>
    <w:rsid w:val="007862D3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022D4"/>
    <w:rsid w:val="00813F18"/>
    <w:rsid w:val="00814228"/>
    <w:rsid w:val="00814B33"/>
    <w:rsid w:val="00825696"/>
    <w:rsid w:val="00825C3C"/>
    <w:rsid w:val="00837150"/>
    <w:rsid w:val="00847091"/>
    <w:rsid w:val="0084740B"/>
    <w:rsid w:val="008509CC"/>
    <w:rsid w:val="00851CC6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24EDE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2947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603DE"/>
    <w:rsid w:val="00A76F58"/>
    <w:rsid w:val="00A82CCF"/>
    <w:rsid w:val="00A95B8A"/>
    <w:rsid w:val="00AB2E9E"/>
    <w:rsid w:val="00AB51AA"/>
    <w:rsid w:val="00AB52D2"/>
    <w:rsid w:val="00AB6E35"/>
    <w:rsid w:val="00AC2816"/>
    <w:rsid w:val="00AD2FCD"/>
    <w:rsid w:val="00AE1985"/>
    <w:rsid w:val="00AE46CE"/>
    <w:rsid w:val="00AE6B13"/>
    <w:rsid w:val="00AF1965"/>
    <w:rsid w:val="00AF348E"/>
    <w:rsid w:val="00AF3AD8"/>
    <w:rsid w:val="00AF61B9"/>
    <w:rsid w:val="00B00E43"/>
    <w:rsid w:val="00B114F4"/>
    <w:rsid w:val="00B11E34"/>
    <w:rsid w:val="00B12529"/>
    <w:rsid w:val="00B13526"/>
    <w:rsid w:val="00B23EC7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4EF2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6360"/>
    <w:rsid w:val="00BC7501"/>
    <w:rsid w:val="00BD4442"/>
    <w:rsid w:val="00BE2799"/>
    <w:rsid w:val="00BE2E9E"/>
    <w:rsid w:val="00BF1DED"/>
    <w:rsid w:val="00BF2B09"/>
    <w:rsid w:val="00BF4E87"/>
    <w:rsid w:val="00C01DC4"/>
    <w:rsid w:val="00C0599F"/>
    <w:rsid w:val="00C13622"/>
    <w:rsid w:val="00C14D90"/>
    <w:rsid w:val="00C30BE6"/>
    <w:rsid w:val="00C30C71"/>
    <w:rsid w:val="00C40AFB"/>
    <w:rsid w:val="00C41F63"/>
    <w:rsid w:val="00C42F20"/>
    <w:rsid w:val="00C42F9B"/>
    <w:rsid w:val="00C4332D"/>
    <w:rsid w:val="00C54839"/>
    <w:rsid w:val="00C57F8F"/>
    <w:rsid w:val="00C772E0"/>
    <w:rsid w:val="00C776A1"/>
    <w:rsid w:val="00C85C4C"/>
    <w:rsid w:val="00C93AC8"/>
    <w:rsid w:val="00CB19EB"/>
    <w:rsid w:val="00CB5E14"/>
    <w:rsid w:val="00CB6AD9"/>
    <w:rsid w:val="00CC0814"/>
    <w:rsid w:val="00CC2892"/>
    <w:rsid w:val="00CC661C"/>
    <w:rsid w:val="00CD5149"/>
    <w:rsid w:val="00CD5F1B"/>
    <w:rsid w:val="00CD6043"/>
    <w:rsid w:val="00CD6AC6"/>
    <w:rsid w:val="00CD7175"/>
    <w:rsid w:val="00CE289A"/>
    <w:rsid w:val="00CE3E18"/>
    <w:rsid w:val="00CF320C"/>
    <w:rsid w:val="00CF5CE9"/>
    <w:rsid w:val="00CF75BF"/>
    <w:rsid w:val="00CF7DAF"/>
    <w:rsid w:val="00D01B55"/>
    <w:rsid w:val="00D06367"/>
    <w:rsid w:val="00D06399"/>
    <w:rsid w:val="00D07163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31D5"/>
    <w:rsid w:val="00D64F87"/>
    <w:rsid w:val="00D652A2"/>
    <w:rsid w:val="00D66BBE"/>
    <w:rsid w:val="00D67674"/>
    <w:rsid w:val="00D72334"/>
    <w:rsid w:val="00D72A82"/>
    <w:rsid w:val="00D84310"/>
    <w:rsid w:val="00D844B8"/>
    <w:rsid w:val="00D873D1"/>
    <w:rsid w:val="00D9042A"/>
    <w:rsid w:val="00D90439"/>
    <w:rsid w:val="00D90E1B"/>
    <w:rsid w:val="00D94053"/>
    <w:rsid w:val="00DA3C90"/>
    <w:rsid w:val="00DA5912"/>
    <w:rsid w:val="00DA6EF7"/>
    <w:rsid w:val="00DC55AC"/>
    <w:rsid w:val="00DC718D"/>
    <w:rsid w:val="00DC7A59"/>
    <w:rsid w:val="00DD4775"/>
    <w:rsid w:val="00DE4DBB"/>
    <w:rsid w:val="00DE62E8"/>
    <w:rsid w:val="00DE6316"/>
    <w:rsid w:val="00DF22F5"/>
    <w:rsid w:val="00E05ECD"/>
    <w:rsid w:val="00E266D2"/>
    <w:rsid w:val="00E318BD"/>
    <w:rsid w:val="00E31918"/>
    <w:rsid w:val="00E43C46"/>
    <w:rsid w:val="00E52126"/>
    <w:rsid w:val="00E55521"/>
    <w:rsid w:val="00E5694B"/>
    <w:rsid w:val="00E57EF1"/>
    <w:rsid w:val="00E67FAA"/>
    <w:rsid w:val="00E82001"/>
    <w:rsid w:val="00E822A2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3E8A"/>
    <w:rsid w:val="00EE41A9"/>
    <w:rsid w:val="00EE67E6"/>
    <w:rsid w:val="00EE7DF6"/>
    <w:rsid w:val="00EF0309"/>
    <w:rsid w:val="00EF1493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54248"/>
    <w:rsid w:val="00F54B45"/>
    <w:rsid w:val="00F65276"/>
    <w:rsid w:val="00F655C8"/>
    <w:rsid w:val="00F76F56"/>
    <w:rsid w:val="00F83F8B"/>
    <w:rsid w:val="00F92530"/>
    <w:rsid w:val="00F93EDD"/>
    <w:rsid w:val="00FA37EB"/>
    <w:rsid w:val="00FA4D13"/>
    <w:rsid w:val="00FA6294"/>
    <w:rsid w:val="00FB373E"/>
    <w:rsid w:val="00FB6A9E"/>
    <w:rsid w:val="00FB72AE"/>
    <w:rsid w:val="00FB7599"/>
    <w:rsid w:val="00FD40DA"/>
    <w:rsid w:val="00FD53DB"/>
    <w:rsid w:val="00FE03CE"/>
    <w:rsid w:val="00FE2B97"/>
    <w:rsid w:val="00FE3425"/>
    <w:rsid w:val="00FE585E"/>
    <w:rsid w:val="00FF1F92"/>
    <w:rsid w:val="00FF259A"/>
    <w:rsid w:val="00FF2F2C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83F8B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603D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5">
    <w:name w:val="Normal (Web)"/>
    <w:basedOn w:val="a"/>
    <w:uiPriority w:val="99"/>
    <w:semiHidden/>
    <w:rsid w:val="00A603DE"/>
    <w:pPr>
      <w:spacing w:after="223"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rf.kodeks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52869B66AFB0BD055A7E2E19D72F0FBECAAEA886E6809302A64358A3D9A88CA2C2BD3FFFE365CB1D0D49D52683B3230BDB8BC5E2A8C2B7EB17AB7FhCC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drf.kodeks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81A53-2A7A-4C58-8E6A-198EB0D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24</Pages>
  <Words>5417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14</cp:revision>
  <cp:lastPrinted>2021-12-17T02:51:00Z</cp:lastPrinted>
  <dcterms:created xsi:type="dcterms:W3CDTF">2021-12-09T08:46:00Z</dcterms:created>
  <dcterms:modified xsi:type="dcterms:W3CDTF">2021-12-20T09:06:00Z</dcterms:modified>
</cp:coreProperties>
</file>