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7D" w:rsidRPr="00D46680" w:rsidRDefault="00400A7D" w:rsidP="00400A7D">
      <w:pPr>
        <w:pStyle w:val="3"/>
        <w:framePr w:w="9894" w:h="1871" w:hSpace="181" w:wrap="notBeside" w:x="1359" w:y="1153"/>
        <w:widowControl w:val="0"/>
        <w:suppressAutoHyphens/>
        <w:rPr>
          <w:rFonts w:ascii="Arial" w:hAnsi="Arial" w:cs="Arial"/>
          <w:sz w:val="28"/>
          <w:szCs w:val="28"/>
        </w:rPr>
      </w:pPr>
      <w:r>
        <w:rPr>
          <w:sz w:val="28"/>
          <w:szCs w:val="28"/>
        </w:rPr>
        <w:br w:type="page"/>
      </w:r>
      <w:r w:rsidRPr="00D46680">
        <w:rPr>
          <w:rFonts w:ascii="Arial" w:hAnsi="Arial" w:cs="Arial"/>
          <w:sz w:val="28"/>
          <w:szCs w:val="28"/>
        </w:rPr>
        <w:t xml:space="preserve">Городской округ </w:t>
      </w:r>
    </w:p>
    <w:p w:rsidR="00400A7D" w:rsidRPr="00D46680" w:rsidRDefault="00400A7D" w:rsidP="00400A7D">
      <w:pPr>
        <w:pStyle w:val="3"/>
        <w:framePr w:w="9894" w:h="1871" w:hSpace="181" w:wrap="notBeside" w:x="1359" w:y="1153"/>
        <w:widowControl w:val="0"/>
        <w:suppressAutoHyphens/>
        <w:rPr>
          <w:rFonts w:ascii="Arial" w:hAnsi="Arial" w:cs="Arial"/>
          <w:sz w:val="28"/>
          <w:szCs w:val="28"/>
        </w:rPr>
      </w:pPr>
      <w:r w:rsidRPr="00D46680">
        <w:rPr>
          <w:rFonts w:ascii="Arial" w:hAnsi="Arial" w:cs="Arial"/>
          <w:sz w:val="28"/>
          <w:szCs w:val="28"/>
        </w:rPr>
        <w:t>«Закрытое административно – территориальное образование  Железногорск Красноярского края»</w:t>
      </w:r>
    </w:p>
    <w:p w:rsidR="00400A7D" w:rsidRPr="00D46680" w:rsidRDefault="00400A7D" w:rsidP="00400A7D">
      <w:pPr>
        <w:pStyle w:val="1"/>
        <w:keepNext w:val="0"/>
        <w:framePr w:w="9894" w:h="1871" w:hSpace="181" w:wrap="notBeside" w:x="1359" w:y="1153"/>
        <w:widowControl w:val="0"/>
        <w:suppressAutoHyphens/>
        <w:rPr>
          <w:rFonts w:ascii="Arial" w:hAnsi="Arial" w:cs="Arial"/>
          <w:szCs w:val="28"/>
        </w:rPr>
      </w:pPr>
    </w:p>
    <w:p w:rsidR="00400A7D" w:rsidRPr="00D46680" w:rsidRDefault="00400A7D" w:rsidP="00400A7D">
      <w:pPr>
        <w:pStyle w:val="1"/>
        <w:keepNext w:val="0"/>
        <w:framePr w:w="9894" w:h="1871" w:hSpace="181" w:wrap="notBeside" w:x="1359" w:y="1153"/>
        <w:widowControl w:val="0"/>
        <w:suppressAutoHyphens/>
        <w:rPr>
          <w:sz w:val="32"/>
          <w:szCs w:val="32"/>
        </w:rPr>
      </w:pPr>
      <w:r w:rsidRPr="00D46680">
        <w:rPr>
          <w:sz w:val="32"/>
          <w:szCs w:val="32"/>
        </w:rPr>
        <w:t>АДМИНИСТРАЦИЯ ЗАТО г. ЖЕЛЕЗНОГОРСК</w:t>
      </w:r>
    </w:p>
    <w:p w:rsidR="00400A7D" w:rsidRPr="00D46680" w:rsidRDefault="00400A7D" w:rsidP="00400A7D">
      <w:pPr>
        <w:framePr w:w="9894" w:h="1871" w:hSpace="181" w:wrap="notBeside" w:vAnchor="text" w:hAnchor="page" w:x="1359" w:y="1153"/>
        <w:widowControl w:val="0"/>
        <w:suppressAutoHyphens/>
        <w:spacing w:after="0" w:line="240" w:lineRule="auto"/>
        <w:jc w:val="center"/>
        <w:rPr>
          <w:rFonts w:ascii="Times New Roman" w:hAnsi="Times New Roman" w:cs="Times New Roman"/>
          <w:b/>
          <w:sz w:val="36"/>
        </w:rPr>
      </w:pPr>
    </w:p>
    <w:p w:rsidR="00400A7D" w:rsidRPr="00D46680" w:rsidRDefault="00400A7D" w:rsidP="00400A7D">
      <w:pPr>
        <w:framePr w:w="9894" w:h="1871" w:hSpace="181" w:wrap="notBeside" w:vAnchor="text" w:hAnchor="page" w:x="1359" w:y="1153"/>
        <w:widowControl w:val="0"/>
        <w:suppressAutoHyphens/>
        <w:spacing w:after="0" w:line="240" w:lineRule="auto"/>
        <w:jc w:val="center"/>
        <w:rPr>
          <w:rFonts w:ascii="Times New Roman" w:hAnsi="Times New Roman" w:cs="Times New Roman"/>
        </w:rPr>
      </w:pPr>
      <w:r w:rsidRPr="00D46680">
        <w:rPr>
          <w:rFonts w:ascii="Times New Roman" w:hAnsi="Times New Roman" w:cs="Times New Roman"/>
          <w:b/>
          <w:sz w:val="36"/>
        </w:rPr>
        <w:t>ПОСТАНОВЛЕНИЕ</w:t>
      </w:r>
    </w:p>
    <w:p w:rsidR="00400A7D" w:rsidRPr="00A101FE" w:rsidRDefault="00400A7D" w:rsidP="00400A7D">
      <w:pPr>
        <w:framePr w:w="10076" w:h="540" w:hSpace="181" w:wrap="notBeside" w:vAnchor="text" w:hAnchor="page" w:x="1272" w:y="3745"/>
        <w:widowControl w:val="0"/>
        <w:suppressAutoHyphens/>
        <w:rPr>
          <w:rFonts w:ascii="Times New Roman" w:hAnsi="Times New Roman"/>
        </w:rPr>
      </w:pPr>
      <w:r w:rsidRPr="00D46680">
        <w:rPr>
          <w:rFonts w:ascii="Times New Roman" w:hAnsi="Times New Roman"/>
        </w:rPr>
        <w:t xml:space="preserve">  </w:t>
      </w:r>
      <w:r w:rsidR="00FA2802">
        <w:rPr>
          <w:rFonts w:ascii="Times New Roman" w:hAnsi="Times New Roman"/>
        </w:rPr>
        <w:t>1</w:t>
      </w:r>
      <w:bookmarkStart w:id="0" w:name="_GoBack"/>
      <w:bookmarkEnd w:id="0"/>
      <w:r w:rsidRPr="00400A7D">
        <w:rPr>
          <w:rFonts w:ascii="Times New Roman" w:hAnsi="Times New Roman"/>
        </w:rPr>
        <w:t>3.12</w:t>
      </w:r>
      <w:r>
        <w:rPr>
          <w:rFonts w:ascii="Times New Roman" w:hAnsi="Times New Roman"/>
        </w:rPr>
        <w:t>.</w:t>
      </w:r>
      <w:r w:rsidRPr="00D46680">
        <w:rPr>
          <w:rFonts w:ascii="Times New Roman" w:hAnsi="Times New Roman"/>
        </w:rPr>
        <w:t xml:space="preserve">2021                                                                                          </w:t>
      </w:r>
      <w:r w:rsidRPr="00D46680">
        <w:rPr>
          <w:rFonts w:ascii="Times New Roman" w:hAnsi="Times New Roman"/>
        </w:rPr>
        <w:tab/>
      </w:r>
      <w:r w:rsidRPr="00D46680">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sidRPr="00D46680">
        <w:rPr>
          <w:rFonts w:ascii="Times New Roman" w:hAnsi="Times New Roman"/>
        </w:rPr>
        <w:t xml:space="preserve">№ </w:t>
      </w:r>
      <w:r>
        <w:rPr>
          <w:rFonts w:ascii="Times New Roman" w:hAnsi="Times New Roman"/>
        </w:rPr>
        <w:t>2377</w:t>
      </w:r>
    </w:p>
    <w:p w:rsidR="00400A7D" w:rsidRPr="00D46680" w:rsidRDefault="00400A7D" w:rsidP="00400A7D">
      <w:pPr>
        <w:framePr w:w="10076" w:h="540" w:hSpace="181" w:wrap="notBeside" w:vAnchor="text" w:hAnchor="page" w:x="1272" w:y="3745"/>
        <w:widowControl w:val="0"/>
        <w:suppressAutoHyphens/>
        <w:jc w:val="center"/>
      </w:pPr>
      <w:r w:rsidRPr="00D46680">
        <w:rPr>
          <w:rFonts w:ascii="Times New Roman" w:hAnsi="Times New Roman"/>
          <w:b/>
        </w:rPr>
        <w:t>г. Железногорск</w:t>
      </w:r>
    </w:p>
    <w:p w:rsidR="00400A7D" w:rsidRPr="00D46680" w:rsidRDefault="00400A7D" w:rsidP="00400A7D">
      <w:pPr>
        <w:pStyle w:val="a5"/>
        <w:widowControl w:val="0"/>
        <w:suppressAutoHyphens/>
        <w:jc w:val="center"/>
        <w:rPr>
          <w:noProof/>
        </w:rPr>
      </w:pPr>
      <w:r w:rsidRPr="00D46680">
        <w:rPr>
          <w:noProof/>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-238760</wp:posOffset>
            </wp:positionV>
            <wp:extent cx="676275" cy="895350"/>
            <wp:effectExtent l="19050" t="0" r="9525" b="0"/>
            <wp:wrapTopAndBottom/>
            <wp:docPr id="3"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76275" cy="895350"/>
                    </a:xfrm>
                    <a:prstGeom prst="rect">
                      <a:avLst/>
                    </a:prstGeom>
                    <a:noFill/>
                    <a:ln w="9525">
                      <a:noFill/>
                      <a:miter lim="800000"/>
                      <a:headEnd/>
                      <a:tailEnd/>
                    </a:ln>
                  </pic:spPr>
                </pic:pic>
              </a:graphicData>
            </a:graphic>
          </wp:anchor>
        </w:drawing>
      </w:r>
    </w:p>
    <w:p w:rsidR="00400A7D" w:rsidRPr="00D46680" w:rsidRDefault="00400A7D" w:rsidP="00400A7D">
      <w:pPr>
        <w:pStyle w:val="ConsTitle"/>
        <w:suppressAutoHyphens/>
        <w:jc w:val="both"/>
        <w:rPr>
          <w:rFonts w:ascii="Times New Roman" w:eastAsiaTheme="minorHAnsi" w:hAnsi="Times New Roman" w:cstheme="minorBidi"/>
          <w:b w:val="0"/>
          <w:sz w:val="28"/>
          <w:szCs w:val="28"/>
          <w:lang w:eastAsia="en-US"/>
        </w:rPr>
      </w:pPr>
      <w:r w:rsidRPr="00D46680">
        <w:rPr>
          <w:rFonts w:ascii="Times New Roman" w:eastAsiaTheme="minorHAnsi" w:hAnsi="Times New Roman" w:cstheme="minorBidi"/>
          <w:b w:val="0"/>
          <w:sz w:val="28"/>
          <w:szCs w:val="28"/>
          <w:lang w:eastAsia="en-US"/>
        </w:rPr>
        <w:t xml:space="preserve">Об утверждении </w:t>
      </w:r>
      <w:r>
        <w:rPr>
          <w:rFonts w:ascii="Times New Roman" w:eastAsiaTheme="minorHAnsi" w:hAnsi="Times New Roman" w:cstheme="minorBidi"/>
          <w:b w:val="0"/>
          <w:sz w:val="28"/>
          <w:szCs w:val="28"/>
          <w:lang w:eastAsia="en-US"/>
        </w:rPr>
        <w:t>П</w:t>
      </w:r>
      <w:r w:rsidRPr="00D46680">
        <w:rPr>
          <w:rFonts w:ascii="Times New Roman" w:eastAsiaTheme="minorHAnsi" w:hAnsi="Times New Roman" w:cstheme="minorBidi"/>
          <w:b w:val="0"/>
          <w:sz w:val="28"/>
          <w:szCs w:val="28"/>
          <w:lang w:eastAsia="en-US"/>
        </w:rPr>
        <w:t xml:space="preserve">рограммы профилактики рисков причинения вреда (ущерба) охраняемым законом ценностям при осуществлении муниципального </w:t>
      </w:r>
      <w:r w:rsidRPr="008E72AB">
        <w:rPr>
          <w:rFonts w:ascii="Times New Roman" w:eastAsiaTheme="minorHAnsi" w:hAnsi="Times New Roman" w:cstheme="minorBidi"/>
          <w:b w:val="0"/>
          <w:sz w:val="28"/>
          <w:szCs w:val="28"/>
          <w:lang w:eastAsia="en-US"/>
        </w:rPr>
        <w:t>лесно</w:t>
      </w:r>
      <w:r>
        <w:rPr>
          <w:rFonts w:ascii="Times New Roman" w:eastAsiaTheme="minorHAnsi" w:hAnsi="Times New Roman" w:cstheme="minorBidi"/>
          <w:b w:val="0"/>
          <w:sz w:val="28"/>
          <w:szCs w:val="28"/>
          <w:lang w:eastAsia="en-US"/>
        </w:rPr>
        <w:t>го</w:t>
      </w:r>
      <w:r w:rsidRPr="008E72AB">
        <w:rPr>
          <w:rFonts w:ascii="Times New Roman" w:eastAsiaTheme="minorHAnsi" w:hAnsi="Times New Roman" w:cstheme="minorBidi"/>
          <w:b w:val="0"/>
          <w:sz w:val="28"/>
          <w:szCs w:val="28"/>
          <w:lang w:eastAsia="en-US"/>
        </w:rPr>
        <w:t xml:space="preserve"> контрол</w:t>
      </w:r>
      <w:r>
        <w:rPr>
          <w:rFonts w:ascii="Times New Roman" w:eastAsiaTheme="minorHAnsi" w:hAnsi="Times New Roman" w:cstheme="minorBidi"/>
          <w:b w:val="0"/>
          <w:sz w:val="28"/>
          <w:szCs w:val="28"/>
          <w:lang w:eastAsia="en-US"/>
        </w:rPr>
        <w:t>я</w:t>
      </w:r>
      <w:r w:rsidRPr="008E72AB">
        <w:rPr>
          <w:rFonts w:ascii="Times New Roman" w:eastAsiaTheme="minorHAnsi" w:hAnsi="Times New Roman" w:cstheme="minorBidi"/>
          <w:b w:val="0"/>
          <w:sz w:val="28"/>
          <w:szCs w:val="28"/>
          <w:lang w:eastAsia="en-US"/>
        </w:rPr>
        <w:t xml:space="preserve"> на территории ЗАТО Железногорск</w:t>
      </w:r>
    </w:p>
    <w:p w:rsidR="00400A7D" w:rsidRPr="00D46680" w:rsidRDefault="00400A7D" w:rsidP="00400A7D">
      <w:pPr>
        <w:pStyle w:val="ConsTitle"/>
        <w:suppressAutoHyphens/>
        <w:jc w:val="both"/>
        <w:rPr>
          <w:rFonts w:ascii="Times New Roman" w:eastAsiaTheme="minorHAnsi" w:hAnsi="Times New Roman" w:cstheme="minorBidi"/>
          <w:b w:val="0"/>
          <w:sz w:val="28"/>
          <w:szCs w:val="28"/>
          <w:lang w:eastAsia="en-US"/>
        </w:rPr>
      </w:pPr>
    </w:p>
    <w:p w:rsidR="00400A7D" w:rsidRPr="00A101FE" w:rsidRDefault="00400A7D" w:rsidP="00400A7D">
      <w:pPr>
        <w:tabs>
          <w:tab w:val="left" w:pos="284"/>
        </w:tabs>
        <w:suppressAutoHyphens/>
        <w:spacing w:after="0" w:line="240" w:lineRule="auto"/>
        <w:ind w:right="-1"/>
        <w:jc w:val="both"/>
        <w:rPr>
          <w:rFonts w:ascii="Times New Roman" w:hAnsi="Times New Roman"/>
          <w:sz w:val="28"/>
          <w:szCs w:val="28"/>
        </w:rPr>
      </w:pPr>
      <w:r>
        <w:rPr>
          <w:rFonts w:ascii="Times New Roman" w:hAnsi="Times New Roman"/>
          <w:sz w:val="28"/>
          <w:szCs w:val="28"/>
        </w:rPr>
        <w:tab/>
      </w:r>
      <w:r w:rsidRPr="0009331C">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Лесным кодексом Российской Федерации</w:t>
      </w:r>
      <w:r w:rsidRPr="0009331C">
        <w:rPr>
          <w:rFonts w:ascii="Times New Roman" w:hAnsi="Times New Roman"/>
          <w:sz w:val="28"/>
          <w:szCs w:val="28"/>
        </w:rPr>
        <w:t xml:space="preserve"> от 0</w:t>
      </w:r>
      <w:r>
        <w:rPr>
          <w:rFonts w:ascii="Times New Roman" w:hAnsi="Times New Roman"/>
          <w:sz w:val="28"/>
          <w:szCs w:val="28"/>
        </w:rPr>
        <w:t>4.12.2006 № 200</w:t>
      </w:r>
      <w:r w:rsidRPr="0009331C">
        <w:rPr>
          <w:rFonts w:ascii="Times New Roman" w:hAnsi="Times New Roman"/>
          <w:sz w:val="28"/>
          <w:szCs w:val="28"/>
        </w:rPr>
        <w:t>-ФЗ</w:t>
      </w:r>
      <w:r>
        <w:rPr>
          <w:rFonts w:ascii="Times New Roman" w:hAnsi="Times New Roman"/>
          <w:sz w:val="28"/>
          <w:szCs w:val="28"/>
        </w:rPr>
        <w:t>,</w:t>
      </w:r>
      <w:r w:rsidRPr="0009331C">
        <w:rPr>
          <w:rFonts w:ascii="Times New Roman" w:hAnsi="Times New Roman"/>
          <w:sz w:val="28"/>
          <w:szCs w:val="28"/>
        </w:rPr>
        <w:t xml:space="preserve">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ЗАТО г. Железногорск от 28.09.2021</w:t>
      </w:r>
      <w:r>
        <w:rPr>
          <w:rFonts w:ascii="Times New Roman" w:hAnsi="Times New Roman"/>
          <w:sz w:val="28"/>
          <w:szCs w:val="28"/>
        </w:rPr>
        <w:t xml:space="preserve"> № 11-116</w:t>
      </w:r>
      <w:r w:rsidRPr="0009331C">
        <w:rPr>
          <w:rFonts w:ascii="Times New Roman" w:hAnsi="Times New Roman"/>
          <w:sz w:val="28"/>
          <w:szCs w:val="28"/>
        </w:rPr>
        <w:t xml:space="preserve">р «Об утверждении положения о муниципальном </w:t>
      </w:r>
      <w:r>
        <w:rPr>
          <w:rFonts w:ascii="Times New Roman" w:hAnsi="Times New Roman"/>
          <w:sz w:val="28"/>
          <w:szCs w:val="28"/>
        </w:rPr>
        <w:t xml:space="preserve">лесном </w:t>
      </w:r>
      <w:r w:rsidRPr="0009331C">
        <w:rPr>
          <w:rFonts w:ascii="Times New Roman" w:hAnsi="Times New Roman"/>
          <w:sz w:val="28"/>
          <w:szCs w:val="28"/>
        </w:rPr>
        <w:t>контроле на территории ЗАТО Железногорск», Уставом ЗАТО Железногорск,</w:t>
      </w:r>
    </w:p>
    <w:p w:rsidR="00400A7D" w:rsidRDefault="00400A7D" w:rsidP="00400A7D">
      <w:pPr>
        <w:suppressAutoHyphens/>
        <w:spacing w:after="0" w:line="240" w:lineRule="auto"/>
        <w:jc w:val="both"/>
        <w:rPr>
          <w:rFonts w:ascii="Times New Roman" w:hAnsi="Times New Roman"/>
          <w:sz w:val="28"/>
          <w:szCs w:val="28"/>
        </w:rPr>
      </w:pPr>
    </w:p>
    <w:p w:rsidR="00400A7D" w:rsidRDefault="00400A7D" w:rsidP="00400A7D">
      <w:pPr>
        <w:suppressAutoHyphens/>
        <w:spacing w:after="0" w:line="240" w:lineRule="auto"/>
        <w:jc w:val="both"/>
        <w:rPr>
          <w:rFonts w:ascii="Times New Roman" w:hAnsi="Times New Roman"/>
          <w:sz w:val="28"/>
          <w:szCs w:val="28"/>
        </w:rPr>
      </w:pPr>
      <w:r w:rsidRPr="001B4A93">
        <w:rPr>
          <w:rFonts w:ascii="Times New Roman" w:hAnsi="Times New Roman"/>
          <w:sz w:val="28"/>
          <w:szCs w:val="28"/>
        </w:rPr>
        <w:t>ПОСТАНОВЛЯ</w:t>
      </w:r>
      <w:r>
        <w:rPr>
          <w:rFonts w:ascii="Times New Roman" w:hAnsi="Times New Roman"/>
          <w:sz w:val="28"/>
          <w:szCs w:val="28"/>
        </w:rPr>
        <w:t>Ю</w:t>
      </w:r>
      <w:r w:rsidRPr="001B4A93">
        <w:rPr>
          <w:rFonts w:ascii="Times New Roman" w:hAnsi="Times New Roman"/>
          <w:sz w:val="28"/>
          <w:szCs w:val="28"/>
        </w:rPr>
        <w:t>:</w:t>
      </w:r>
    </w:p>
    <w:p w:rsidR="00400A7D" w:rsidRPr="001B4A93" w:rsidRDefault="00400A7D" w:rsidP="00400A7D">
      <w:pPr>
        <w:suppressAutoHyphens/>
        <w:spacing w:after="0" w:line="240" w:lineRule="auto"/>
        <w:jc w:val="both"/>
        <w:rPr>
          <w:rFonts w:ascii="Times New Roman" w:hAnsi="Times New Roman"/>
          <w:sz w:val="28"/>
          <w:szCs w:val="28"/>
        </w:rPr>
      </w:pPr>
    </w:p>
    <w:p w:rsidR="00400A7D" w:rsidRPr="00546665" w:rsidRDefault="00400A7D" w:rsidP="00400A7D">
      <w:pPr>
        <w:pStyle w:val="ConsTitle"/>
        <w:suppressAutoHyphens/>
        <w:ind w:firstLine="708"/>
        <w:jc w:val="both"/>
        <w:rPr>
          <w:rFonts w:ascii="Times New Roman" w:eastAsiaTheme="minorHAnsi" w:hAnsi="Times New Roman"/>
          <w:b w:val="0"/>
          <w:sz w:val="28"/>
          <w:szCs w:val="28"/>
          <w:lang w:eastAsia="en-US"/>
        </w:rPr>
      </w:pPr>
      <w:r w:rsidRPr="00546665">
        <w:rPr>
          <w:rFonts w:ascii="Times New Roman" w:hAnsi="Times New Roman"/>
          <w:b w:val="0"/>
          <w:sz w:val="28"/>
          <w:szCs w:val="28"/>
        </w:rPr>
        <w:t>1.</w:t>
      </w:r>
      <w:r>
        <w:rPr>
          <w:rFonts w:ascii="Times New Roman" w:hAnsi="Times New Roman"/>
          <w:b w:val="0"/>
          <w:sz w:val="28"/>
          <w:szCs w:val="28"/>
        </w:rPr>
        <w:t> </w:t>
      </w:r>
      <w:r w:rsidRPr="0009331C">
        <w:rPr>
          <w:rFonts w:ascii="Times New Roman" w:hAnsi="Times New Roman"/>
          <w:b w:val="0"/>
          <w:sz w:val="28"/>
          <w:szCs w:val="28"/>
        </w:rPr>
        <w:t xml:space="preserve">Утвердить Программу профилактики рисков причинения вреда (ущерба) охраняемым законом ценностям при осуществлении муниципального </w:t>
      </w:r>
      <w:r>
        <w:rPr>
          <w:rFonts w:ascii="Times New Roman" w:hAnsi="Times New Roman"/>
          <w:b w:val="0"/>
          <w:sz w:val="28"/>
          <w:szCs w:val="28"/>
        </w:rPr>
        <w:t xml:space="preserve">лесного </w:t>
      </w:r>
      <w:r w:rsidRPr="0009331C">
        <w:rPr>
          <w:rFonts w:ascii="Times New Roman" w:hAnsi="Times New Roman"/>
          <w:b w:val="0"/>
          <w:sz w:val="28"/>
          <w:szCs w:val="28"/>
        </w:rPr>
        <w:t>контроля на территории ЗАТО Железногорск на 2022 год согласно приложению.</w:t>
      </w:r>
    </w:p>
    <w:p w:rsidR="00400A7D" w:rsidRDefault="00400A7D" w:rsidP="00400A7D">
      <w:pPr>
        <w:pStyle w:val="af1"/>
        <w:suppressAutoHyphens/>
        <w:spacing w:before="0" w:beforeAutospacing="0" w:after="0" w:afterAutospacing="0"/>
        <w:ind w:firstLine="708"/>
        <w:jc w:val="both"/>
        <w:rPr>
          <w:sz w:val="28"/>
          <w:szCs w:val="28"/>
        </w:rPr>
      </w:pPr>
      <w:r w:rsidRPr="000047E1">
        <w:rPr>
          <w:sz w:val="28"/>
          <w:szCs w:val="28"/>
        </w:rPr>
        <w:t>2.</w:t>
      </w:r>
      <w:r>
        <w:rPr>
          <w:sz w:val="28"/>
          <w:szCs w:val="28"/>
        </w:rPr>
        <w:t> </w:t>
      </w:r>
      <w:r w:rsidRPr="0009331C">
        <w:rPr>
          <w:sz w:val="28"/>
          <w:szCs w:val="28"/>
        </w:rPr>
        <w:t>Управлению внутреннего</w:t>
      </w:r>
      <w:r>
        <w:rPr>
          <w:sz w:val="28"/>
          <w:szCs w:val="28"/>
        </w:rPr>
        <w:t xml:space="preserve"> контроля Администрации ЗАТО г. </w:t>
      </w:r>
      <w:r w:rsidRPr="0009331C">
        <w:rPr>
          <w:sz w:val="28"/>
          <w:szCs w:val="28"/>
        </w:rPr>
        <w:t>Железногорск (Е. Н. Панченко) довести настоящее постановление до сведения населения через газету «Город и горожане».</w:t>
      </w:r>
    </w:p>
    <w:p w:rsidR="00400A7D" w:rsidRDefault="00400A7D" w:rsidP="00400A7D">
      <w:pPr>
        <w:pStyle w:val="af1"/>
        <w:suppressAutoHyphens/>
        <w:spacing w:before="0" w:beforeAutospacing="0" w:after="0" w:afterAutospacing="0"/>
        <w:ind w:firstLine="708"/>
        <w:jc w:val="both"/>
        <w:rPr>
          <w:sz w:val="28"/>
          <w:szCs w:val="28"/>
        </w:rPr>
      </w:pPr>
      <w:r w:rsidRPr="000047E1">
        <w:rPr>
          <w:sz w:val="28"/>
          <w:szCs w:val="28"/>
        </w:rPr>
        <w:t>3.</w:t>
      </w:r>
      <w:r>
        <w:rPr>
          <w:sz w:val="28"/>
          <w:szCs w:val="28"/>
        </w:rPr>
        <w:t> </w:t>
      </w:r>
      <w:r w:rsidRPr="0009331C">
        <w:rPr>
          <w:sz w:val="28"/>
          <w:szCs w:val="28"/>
        </w:rPr>
        <w:t>Отделу общественн</w:t>
      </w:r>
      <w:r>
        <w:rPr>
          <w:sz w:val="28"/>
          <w:szCs w:val="28"/>
        </w:rPr>
        <w:t>ых связей Администрации ЗАТО г. </w:t>
      </w:r>
      <w:r w:rsidRPr="0009331C">
        <w:rPr>
          <w:sz w:val="28"/>
          <w:szCs w:val="28"/>
        </w:rPr>
        <w:t>Железногорск (И.С.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400A7D" w:rsidRPr="000047E1" w:rsidRDefault="00400A7D" w:rsidP="00400A7D">
      <w:pPr>
        <w:pStyle w:val="af1"/>
        <w:suppressAutoHyphens/>
        <w:spacing w:before="0" w:beforeAutospacing="0" w:after="0" w:afterAutospacing="0"/>
        <w:ind w:firstLine="708"/>
        <w:jc w:val="both"/>
        <w:rPr>
          <w:sz w:val="28"/>
          <w:szCs w:val="28"/>
        </w:rPr>
      </w:pPr>
      <w:r w:rsidRPr="000047E1">
        <w:rPr>
          <w:sz w:val="28"/>
          <w:szCs w:val="28"/>
        </w:rPr>
        <w:lastRenderedPageBreak/>
        <w:t>4.</w:t>
      </w:r>
      <w:r>
        <w:rPr>
          <w:sz w:val="28"/>
          <w:szCs w:val="28"/>
        </w:rPr>
        <w:t> </w:t>
      </w:r>
      <w:r w:rsidRPr="000047E1">
        <w:rPr>
          <w:sz w:val="28"/>
          <w:szCs w:val="28"/>
        </w:rPr>
        <w:t>Контроль над выполнением настоящего постановления возложить на</w:t>
      </w:r>
      <w:r>
        <w:rPr>
          <w:sz w:val="28"/>
          <w:szCs w:val="28"/>
        </w:rPr>
        <w:t> </w:t>
      </w:r>
      <w:r w:rsidRPr="000047E1">
        <w:rPr>
          <w:sz w:val="28"/>
          <w:szCs w:val="28"/>
        </w:rPr>
        <w:t>первого заместителя Главы ЗАТО г.</w:t>
      </w:r>
      <w:r>
        <w:rPr>
          <w:sz w:val="28"/>
          <w:szCs w:val="28"/>
        </w:rPr>
        <w:t> </w:t>
      </w:r>
      <w:r w:rsidRPr="000047E1">
        <w:rPr>
          <w:sz w:val="28"/>
          <w:szCs w:val="28"/>
        </w:rPr>
        <w:t>Железногорск по жилищно-коммунальному хозяйству А.</w:t>
      </w:r>
      <w:r>
        <w:rPr>
          <w:sz w:val="28"/>
          <w:szCs w:val="28"/>
        </w:rPr>
        <w:t xml:space="preserve"> </w:t>
      </w:r>
      <w:r w:rsidRPr="000047E1">
        <w:rPr>
          <w:sz w:val="28"/>
          <w:szCs w:val="28"/>
        </w:rPr>
        <w:t>А.</w:t>
      </w:r>
      <w:r>
        <w:rPr>
          <w:sz w:val="28"/>
          <w:szCs w:val="28"/>
        </w:rPr>
        <w:t> </w:t>
      </w:r>
      <w:r w:rsidRPr="000047E1">
        <w:rPr>
          <w:sz w:val="28"/>
          <w:szCs w:val="28"/>
        </w:rPr>
        <w:t>Сергейкина.</w:t>
      </w:r>
    </w:p>
    <w:p w:rsidR="00400A7D" w:rsidRDefault="00400A7D" w:rsidP="00400A7D">
      <w:pPr>
        <w:suppressAutoHyphens/>
        <w:spacing w:after="0" w:line="240" w:lineRule="auto"/>
        <w:ind w:firstLine="708"/>
        <w:jc w:val="both"/>
        <w:rPr>
          <w:rFonts w:ascii="Times New Roman" w:hAnsi="Times New Roman"/>
          <w:sz w:val="28"/>
          <w:szCs w:val="28"/>
        </w:rPr>
      </w:pPr>
      <w:r w:rsidRPr="000047E1">
        <w:rPr>
          <w:rFonts w:ascii="Times New Roman" w:hAnsi="Times New Roman"/>
          <w:sz w:val="28"/>
          <w:szCs w:val="28"/>
        </w:rPr>
        <w:t>5.</w:t>
      </w:r>
      <w:r>
        <w:rPr>
          <w:rFonts w:ascii="Times New Roman" w:hAnsi="Times New Roman"/>
          <w:sz w:val="28"/>
          <w:szCs w:val="28"/>
        </w:rPr>
        <w:t> </w:t>
      </w:r>
      <w:r w:rsidRPr="000047E1">
        <w:rPr>
          <w:rFonts w:ascii="Times New Roman" w:hAnsi="Times New Roman"/>
          <w:sz w:val="28"/>
          <w:szCs w:val="28"/>
        </w:rPr>
        <w:t>Настоящее постановление вступает в силу после его официального опубликования.</w:t>
      </w:r>
    </w:p>
    <w:p w:rsidR="00400A7D" w:rsidRDefault="00400A7D" w:rsidP="00400A7D">
      <w:pPr>
        <w:suppressAutoHyphens/>
        <w:spacing w:after="0" w:line="240" w:lineRule="auto"/>
        <w:ind w:firstLine="709"/>
        <w:jc w:val="both"/>
        <w:rPr>
          <w:rFonts w:ascii="Times New Roman" w:hAnsi="Times New Roman"/>
          <w:sz w:val="28"/>
          <w:szCs w:val="28"/>
        </w:rPr>
      </w:pPr>
    </w:p>
    <w:p w:rsidR="00400A7D" w:rsidRDefault="00400A7D" w:rsidP="00400A7D">
      <w:pPr>
        <w:suppressAutoHyphens/>
        <w:spacing w:after="0" w:line="240" w:lineRule="auto"/>
        <w:ind w:firstLine="709"/>
        <w:jc w:val="both"/>
        <w:rPr>
          <w:rFonts w:ascii="Times New Roman" w:hAnsi="Times New Roman"/>
          <w:sz w:val="28"/>
          <w:szCs w:val="28"/>
        </w:rPr>
      </w:pPr>
    </w:p>
    <w:p w:rsidR="00400A7D" w:rsidRPr="00D46680" w:rsidRDefault="00400A7D" w:rsidP="00400A7D">
      <w:pPr>
        <w:widowControl w:val="0"/>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ЗАТО г. Железногорск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 Г. Куксин</w:t>
      </w:r>
    </w:p>
    <w:p w:rsidR="00400A7D" w:rsidRDefault="00400A7D" w:rsidP="00400A7D">
      <w:pPr>
        <w:pStyle w:val="ae"/>
        <w:suppressAutoHyphens/>
        <w:ind w:left="5103"/>
        <w:jc w:val="both"/>
        <w:rPr>
          <w:sz w:val="28"/>
        </w:rPr>
      </w:pPr>
    </w:p>
    <w:p w:rsidR="00400A7D" w:rsidRDefault="00400A7D" w:rsidP="00400A7D">
      <w:pPr>
        <w:pStyle w:val="ae"/>
        <w:suppressAutoHyphens/>
        <w:ind w:left="5103"/>
        <w:jc w:val="both"/>
        <w:rPr>
          <w:sz w:val="28"/>
        </w:rPr>
        <w:sectPr w:rsidR="00400A7D" w:rsidSect="00ED2662">
          <w:pgSz w:w="11906" w:h="16838"/>
          <w:pgMar w:top="851" w:right="567" w:bottom="851" w:left="1418" w:header="709" w:footer="709" w:gutter="0"/>
          <w:cols w:space="708"/>
          <w:docGrid w:linePitch="360"/>
        </w:sectPr>
      </w:pPr>
    </w:p>
    <w:p w:rsidR="00400A7D" w:rsidRPr="00D46680" w:rsidRDefault="00400A7D" w:rsidP="00400A7D">
      <w:pPr>
        <w:pStyle w:val="ae"/>
        <w:suppressAutoHyphens/>
        <w:ind w:left="5103"/>
        <w:jc w:val="both"/>
        <w:rPr>
          <w:sz w:val="28"/>
        </w:rPr>
      </w:pPr>
      <w:r w:rsidRPr="00D46680">
        <w:rPr>
          <w:sz w:val="28"/>
        </w:rPr>
        <w:lastRenderedPageBreak/>
        <w:t>Приложение</w:t>
      </w:r>
    </w:p>
    <w:p w:rsidR="00400A7D" w:rsidRPr="00D46680" w:rsidRDefault="00400A7D" w:rsidP="00400A7D">
      <w:pPr>
        <w:pStyle w:val="ae"/>
        <w:suppressAutoHyphens/>
        <w:ind w:left="5103"/>
        <w:jc w:val="both"/>
        <w:rPr>
          <w:sz w:val="28"/>
        </w:rPr>
      </w:pPr>
      <w:r w:rsidRPr="00D46680">
        <w:rPr>
          <w:sz w:val="28"/>
        </w:rPr>
        <w:t>к постановлению Администрации ЗАТО г.Железногорск</w:t>
      </w:r>
    </w:p>
    <w:p w:rsidR="00400A7D" w:rsidRPr="00D46680" w:rsidRDefault="00400A7D" w:rsidP="00400A7D">
      <w:pPr>
        <w:pStyle w:val="ae"/>
        <w:suppressAutoHyphens/>
        <w:ind w:left="5103"/>
        <w:jc w:val="both"/>
        <w:rPr>
          <w:sz w:val="28"/>
        </w:rPr>
      </w:pPr>
      <w:r w:rsidRPr="00D46680">
        <w:rPr>
          <w:sz w:val="28"/>
        </w:rPr>
        <w:t xml:space="preserve">от </w:t>
      </w:r>
      <w:r>
        <w:rPr>
          <w:sz w:val="28"/>
        </w:rPr>
        <w:t>13.12</w:t>
      </w:r>
      <w:r w:rsidRPr="00D46680">
        <w:rPr>
          <w:sz w:val="28"/>
        </w:rPr>
        <w:t>.202</w:t>
      </w:r>
      <w:r>
        <w:rPr>
          <w:sz w:val="28"/>
        </w:rPr>
        <w:t>1</w:t>
      </w:r>
      <w:r w:rsidRPr="00D46680">
        <w:rPr>
          <w:sz w:val="28"/>
        </w:rPr>
        <w:t xml:space="preserve"> № </w:t>
      </w:r>
      <w:r>
        <w:rPr>
          <w:sz w:val="28"/>
        </w:rPr>
        <w:t>2377</w:t>
      </w:r>
    </w:p>
    <w:p w:rsidR="00400A7D" w:rsidRDefault="00400A7D" w:rsidP="00400A7D">
      <w:pPr>
        <w:widowControl w:val="0"/>
        <w:suppressAutoHyphens/>
        <w:autoSpaceDE w:val="0"/>
        <w:autoSpaceDN w:val="0"/>
        <w:adjustRightInd w:val="0"/>
        <w:spacing w:after="0" w:line="240" w:lineRule="auto"/>
        <w:jc w:val="both"/>
        <w:outlineLvl w:val="2"/>
        <w:rPr>
          <w:rFonts w:ascii="Times New Roman" w:hAnsi="Times New Roman"/>
          <w:sz w:val="28"/>
          <w:szCs w:val="28"/>
        </w:rPr>
      </w:pPr>
    </w:p>
    <w:p w:rsidR="00426E2A" w:rsidRPr="00D46680" w:rsidRDefault="00426E2A" w:rsidP="00400A7D">
      <w:pPr>
        <w:widowControl w:val="0"/>
        <w:suppressAutoHyphens/>
        <w:autoSpaceDE w:val="0"/>
        <w:autoSpaceDN w:val="0"/>
        <w:adjustRightInd w:val="0"/>
        <w:spacing w:after="0" w:line="240" w:lineRule="auto"/>
        <w:jc w:val="both"/>
        <w:outlineLvl w:val="2"/>
        <w:rPr>
          <w:rFonts w:ascii="Times New Roman" w:hAnsi="Times New Roman"/>
          <w:sz w:val="28"/>
          <w:szCs w:val="28"/>
        </w:rPr>
      </w:pPr>
    </w:p>
    <w:p w:rsidR="00400A7D" w:rsidRPr="00400A7D" w:rsidRDefault="00400A7D" w:rsidP="00400A7D">
      <w:pPr>
        <w:pStyle w:val="ConsPlusTitle"/>
        <w:suppressAutoHyphens/>
        <w:jc w:val="center"/>
        <w:rPr>
          <w:rFonts w:ascii="Times New Roman" w:hAnsi="Times New Roman" w:cs="Times New Roman"/>
          <w:sz w:val="28"/>
          <w:szCs w:val="28"/>
        </w:rPr>
      </w:pPr>
      <w:r w:rsidRPr="00400A7D">
        <w:rPr>
          <w:rFonts w:ascii="Times New Roman" w:hAnsi="Times New Roman" w:cs="Times New Roman"/>
          <w:sz w:val="28"/>
          <w:szCs w:val="28"/>
        </w:rPr>
        <w:t>ПРОГРАММА</w:t>
      </w:r>
    </w:p>
    <w:p w:rsidR="00400A7D" w:rsidRPr="00400A7D" w:rsidRDefault="00400A7D" w:rsidP="00400A7D">
      <w:pPr>
        <w:pStyle w:val="ConsPlusTitle"/>
        <w:suppressAutoHyphens/>
        <w:jc w:val="center"/>
        <w:rPr>
          <w:rFonts w:ascii="Times New Roman" w:hAnsi="Times New Roman" w:cs="Times New Roman"/>
          <w:sz w:val="28"/>
          <w:szCs w:val="28"/>
        </w:rPr>
      </w:pPr>
      <w:r w:rsidRPr="00400A7D">
        <w:rPr>
          <w:rFonts w:ascii="Times New Roman" w:hAnsi="Times New Roman" w:cs="Times New Roman"/>
          <w:sz w:val="28"/>
          <w:szCs w:val="28"/>
        </w:rPr>
        <w:t xml:space="preserve"> </w:t>
      </w:r>
      <w:r w:rsidRPr="00400A7D">
        <w:rPr>
          <w:rFonts w:ascii="Times New Roman" w:eastAsiaTheme="minorHAnsi" w:hAnsi="Times New Roman" w:cstheme="minorBidi"/>
          <w:sz w:val="28"/>
          <w:szCs w:val="28"/>
          <w:lang w:eastAsia="en-US"/>
        </w:rPr>
        <w:t xml:space="preserve">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w:t>
      </w:r>
      <w:r w:rsidRPr="00400A7D">
        <w:rPr>
          <w:rFonts w:ascii="Times New Roman" w:hAnsi="Times New Roman" w:cs="Times New Roman"/>
          <w:sz w:val="28"/>
          <w:szCs w:val="28"/>
        </w:rPr>
        <w:t xml:space="preserve">на 2022 год </w:t>
      </w:r>
    </w:p>
    <w:p w:rsidR="00426E2A" w:rsidRDefault="00426E2A" w:rsidP="00426E2A">
      <w:pPr>
        <w:suppressAutoHyphens/>
        <w:autoSpaceDE w:val="0"/>
        <w:autoSpaceDN w:val="0"/>
        <w:adjustRightInd w:val="0"/>
        <w:spacing w:after="0" w:line="240" w:lineRule="auto"/>
        <w:ind w:firstLine="709"/>
        <w:jc w:val="center"/>
        <w:rPr>
          <w:rFonts w:ascii="Times New Roman" w:hAnsi="Times New Roman" w:cs="Times New Roman"/>
          <w:sz w:val="28"/>
          <w:szCs w:val="28"/>
        </w:rPr>
      </w:pPr>
    </w:p>
    <w:p w:rsidR="00400A7D" w:rsidRDefault="00400A7D" w:rsidP="00426E2A">
      <w:pPr>
        <w:suppressAutoHyphens/>
        <w:autoSpaceDE w:val="0"/>
        <w:autoSpaceDN w:val="0"/>
        <w:adjustRightInd w:val="0"/>
        <w:spacing w:after="0" w:line="240" w:lineRule="auto"/>
        <w:ind w:firstLine="709"/>
        <w:jc w:val="center"/>
        <w:rPr>
          <w:rFonts w:ascii="Times New Roman" w:hAnsi="Times New Roman" w:cs="Times New Roman"/>
          <w:sz w:val="28"/>
          <w:szCs w:val="28"/>
        </w:rPr>
      </w:pPr>
      <w:r w:rsidRPr="00400A7D">
        <w:rPr>
          <w:rFonts w:ascii="Times New Roman" w:hAnsi="Times New Roman" w:cs="Times New Roman"/>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26E2A" w:rsidRPr="00400A7D" w:rsidRDefault="00426E2A"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Вид муниципального контроля: муниципальный лесной контроль (далее — Муниципальный контроль).</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Порядок осуществления Муниципального контроля на территории</w:t>
      </w:r>
      <w:r w:rsidR="00426E2A">
        <w:rPr>
          <w:rFonts w:ascii="Times New Roman" w:hAnsi="Times New Roman" w:cs="Times New Roman"/>
          <w:sz w:val="28"/>
          <w:szCs w:val="28"/>
        </w:rPr>
        <w:t xml:space="preserve"> </w:t>
      </w:r>
      <w:r w:rsidRPr="00400A7D">
        <w:rPr>
          <w:rFonts w:ascii="Times New Roman" w:hAnsi="Times New Roman" w:cs="Times New Roman"/>
          <w:sz w:val="28"/>
          <w:szCs w:val="28"/>
        </w:rPr>
        <w:t>ЗАТО Железногорск установлен решением Совета депутатов ЗАТО</w:t>
      </w:r>
      <w:r w:rsidRPr="00400A7D">
        <w:rPr>
          <w:rFonts w:ascii="Times New Roman" w:hAnsi="Times New Roman" w:cs="Times New Roman"/>
          <w:sz w:val="28"/>
          <w:szCs w:val="28"/>
        </w:rPr>
        <w:tab/>
        <w:t>г.</w:t>
      </w:r>
      <w:r w:rsidR="00426E2A">
        <w:rPr>
          <w:rFonts w:ascii="Times New Roman" w:hAnsi="Times New Roman" w:cs="Times New Roman"/>
          <w:sz w:val="28"/>
          <w:szCs w:val="28"/>
        </w:rPr>
        <w:t xml:space="preserve"> </w:t>
      </w:r>
      <w:r w:rsidRPr="00400A7D">
        <w:rPr>
          <w:rFonts w:ascii="Times New Roman" w:hAnsi="Times New Roman" w:cs="Times New Roman"/>
          <w:sz w:val="28"/>
          <w:szCs w:val="28"/>
        </w:rPr>
        <w:t>Железногорск от 28.09.2021</w:t>
      </w:r>
      <w:r w:rsidRPr="00400A7D">
        <w:rPr>
          <w:rFonts w:ascii="Times New Roman" w:hAnsi="Times New Roman" w:cs="Times New Roman"/>
          <w:sz w:val="28"/>
          <w:szCs w:val="28"/>
        </w:rPr>
        <w:tab/>
        <w:t>№</w:t>
      </w:r>
      <w:r w:rsidRPr="00400A7D">
        <w:rPr>
          <w:rFonts w:ascii="Times New Roman" w:hAnsi="Times New Roman" w:cs="Times New Roman"/>
          <w:sz w:val="28"/>
          <w:szCs w:val="28"/>
        </w:rPr>
        <w:tab/>
        <w:t>11-116Р «Об утверждении Положения о</w:t>
      </w:r>
      <w:r w:rsidR="00426E2A">
        <w:rPr>
          <w:rFonts w:ascii="Times New Roman" w:hAnsi="Times New Roman" w:cs="Times New Roman"/>
          <w:sz w:val="28"/>
          <w:szCs w:val="28"/>
        </w:rPr>
        <w:t xml:space="preserve"> </w:t>
      </w:r>
      <w:r w:rsidRPr="00400A7D">
        <w:rPr>
          <w:rFonts w:ascii="Times New Roman" w:hAnsi="Times New Roman" w:cs="Times New Roman"/>
          <w:sz w:val="28"/>
          <w:szCs w:val="28"/>
        </w:rPr>
        <w:t>муниципальном лесном контроле на территории ЗАТО Железногорск».</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Предметом Муниципального контроля на территории муниципального образования является соблюдение обязательных требований:</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а)</w:t>
      </w:r>
      <w:r w:rsidR="00426E2A">
        <w:rPr>
          <w:rFonts w:ascii="Times New Roman" w:hAnsi="Times New Roman" w:cs="Times New Roman"/>
          <w:sz w:val="28"/>
          <w:szCs w:val="28"/>
        </w:rPr>
        <w:t> </w:t>
      </w:r>
      <w:r w:rsidRPr="00400A7D">
        <w:rPr>
          <w:rFonts w:ascii="Times New Roman" w:hAnsi="Times New Roman" w:cs="Times New Roman"/>
          <w:sz w:val="28"/>
          <w:szCs w:val="28"/>
        </w:rPr>
        <w:t>в области обеспечения охраны и защиты лесных участков;</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б)</w:t>
      </w:r>
      <w:r w:rsidR="00426E2A">
        <w:rPr>
          <w:rFonts w:ascii="Times New Roman" w:hAnsi="Times New Roman" w:cs="Times New Roman"/>
          <w:sz w:val="28"/>
          <w:szCs w:val="28"/>
        </w:rPr>
        <w:t> </w:t>
      </w:r>
      <w:r w:rsidRPr="00400A7D">
        <w:rPr>
          <w:rFonts w:ascii="Times New Roman" w:hAnsi="Times New Roman" w:cs="Times New Roman"/>
          <w:sz w:val="28"/>
          <w:szCs w:val="28"/>
        </w:rPr>
        <w:t>в области использования лесных участков по целевому назначению;</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в)</w:t>
      </w:r>
      <w:r w:rsidR="00426E2A">
        <w:rPr>
          <w:rFonts w:ascii="Times New Roman" w:hAnsi="Times New Roman" w:cs="Times New Roman"/>
          <w:sz w:val="28"/>
          <w:szCs w:val="28"/>
        </w:rPr>
        <w:t> </w:t>
      </w:r>
      <w:r w:rsidRPr="00400A7D">
        <w:rPr>
          <w:rFonts w:ascii="Times New Roman" w:hAnsi="Times New Roman" w:cs="Times New Roman"/>
          <w:sz w:val="28"/>
          <w:szCs w:val="28"/>
        </w:rPr>
        <w:t>правомерности занятия и использования лесных участков;</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г)</w:t>
      </w:r>
      <w:r w:rsidR="00426E2A">
        <w:rPr>
          <w:rFonts w:ascii="Times New Roman" w:hAnsi="Times New Roman" w:cs="Times New Roman"/>
          <w:sz w:val="28"/>
          <w:szCs w:val="28"/>
        </w:rPr>
        <w:t> </w:t>
      </w:r>
      <w:r w:rsidRPr="00400A7D">
        <w:rPr>
          <w:rFonts w:ascii="Times New Roman" w:hAnsi="Times New Roman" w:cs="Times New Roman"/>
          <w:sz w:val="28"/>
          <w:szCs w:val="28"/>
        </w:rPr>
        <w:t>в области своевременного освобождения лесных участков по окончании срока их аренды;</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д)</w:t>
      </w:r>
      <w:r w:rsidR="00426E2A">
        <w:rPr>
          <w:rFonts w:ascii="Times New Roman" w:hAnsi="Times New Roman" w:cs="Times New Roman"/>
          <w:sz w:val="28"/>
          <w:szCs w:val="28"/>
        </w:rPr>
        <w:t> </w:t>
      </w:r>
      <w:r w:rsidRPr="00400A7D">
        <w:rPr>
          <w:rFonts w:ascii="Times New Roman" w:hAnsi="Times New Roman" w:cs="Times New Roman"/>
          <w:sz w:val="28"/>
          <w:szCs w:val="28"/>
        </w:rPr>
        <w:t>предусмотренных лесохозяйственным регламентом;</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е)</w:t>
      </w:r>
      <w:r w:rsidR="00426E2A">
        <w:rPr>
          <w:rFonts w:ascii="Times New Roman" w:hAnsi="Times New Roman" w:cs="Times New Roman"/>
          <w:sz w:val="28"/>
          <w:szCs w:val="28"/>
        </w:rPr>
        <w:t> </w:t>
      </w:r>
      <w:r w:rsidRPr="00400A7D">
        <w:rPr>
          <w:rFonts w:ascii="Times New Roman" w:hAnsi="Times New Roman" w:cs="Times New Roman"/>
          <w:sz w:val="28"/>
          <w:szCs w:val="28"/>
        </w:rPr>
        <w:t>в области соблюдения правил пожарной безопасности в лесах, а также выполнения мероприятий по пожарной безопасности;</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ж)</w:t>
      </w:r>
      <w:r w:rsidR="00426E2A">
        <w:rPr>
          <w:rFonts w:ascii="Times New Roman" w:hAnsi="Times New Roman" w:cs="Times New Roman"/>
          <w:sz w:val="28"/>
          <w:szCs w:val="28"/>
        </w:rPr>
        <w:t> </w:t>
      </w:r>
      <w:r w:rsidRPr="00400A7D">
        <w:rPr>
          <w:rFonts w:ascii="Times New Roman" w:hAnsi="Times New Roman" w:cs="Times New Roman"/>
          <w:sz w:val="28"/>
          <w:szCs w:val="28"/>
        </w:rPr>
        <w:t>в области контроля за реализацией проектов освоения лесов.</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Предметом муниципального лесного контроля также является исполнение</w:t>
      </w:r>
      <w:r w:rsidR="00426E2A">
        <w:rPr>
          <w:rFonts w:ascii="Times New Roman" w:hAnsi="Times New Roman" w:cs="Times New Roman"/>
          <w:sz w:val="28"/>
          <w:szCs w:val="28"/>
        </w:rPr>
        <w:t xml:space="preserve"> </w:t>
      </w:r>
      <w:r w:rsidRPr="00400A7D">
        <w:rPr>
          <w:rFonts w:ascii="Times New Roman" w:hAnsi="Times New Roman" w:cs="Times New Roman"/>
          <w:sz w:val="28"/>
          <w:szCs w:val="28"/>
        </w:rPr>
        <w:t>решений, принимаемых по результатам контрольных мероприятий.</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Муниципальный контроль осуществляется посредством профилактики</w:t>
      </w:r>
      <w:r w:rsidR="00426E2A">
        <w:rPr>
          <w:rFonts w:ascii="Times New Roman" w:hAnsi="Times New Roman" w:cs="Times New Roman"/>
          <w:sz w:val="28"/>
          <w:szCs w:val="28"/>
        </w:rPr>
        <w:t xml:space="preserve"> </w:t>
      </w:r>
      <w:r w:rsidRPr="00400A7D">
        <w:rPr>
          <w:rFonts w:ascii="Times New Roman" w:hAnsi="Times New Roman" w:cs="Times New Roman"/>
          <w:sz w:val="28"/>
          <w:szCs w:val="28"/>
        </w:rPr>
        <w:t>нарушений обязательных требований, организации и проведения контрольных</w:t>
      </w:r>
      <w:r w:rsidR="00426E2A">
        <w:rPr>
          <w:rFonts w:ascii="Times New Roman" w:hAnsi="Times New Roman" w:cs="Times New Roman"/>
          <w:sz w:val="28"/>
          <w:szCs w:val="28"/>
        </w:rPr>
        <w:t xml:space="preserve"> </w:t>
      </w:r>
      <w:r w:rsidRPr="00400A7D">
        <w:rPr>
          <w:rFonts w:ascii="Times New Roman" w:hAnsi="Times New Roman" w:cs="Times New Roman"/>
          <w:sz w:val="28"/>
          <w:szCs w:val="28"/>
        </w:rPr>
        <w:t>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00A7D" w:rsidRPr="00400A7D" w:rsidRDefault="00400A7D" w:rsidP="00400A7D">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Контрольным органом, наделенным полномочиями по осуществлению муниципального контроля, определена Администрация закрытого административно-территориального образования город Железногорск (далее - Администрация ЗАТО г. Железногорск, Контрольный орган).</w:t>
      </w:r>
    </w:p>
    <w:p w:rsidR="00426E2A" w:rsidRPr="00426E2A" w:rsidRDefault="00400A7D"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00A7D">
        <w:rPr>
          <w:rFonts w:ascii="Times New Roman" w:hAnsi="Times New Roman" w:cs="Times New Roman"/>
          <w:sz w:val="28"/>
          <w:szCs w:val="28"/>
        </w:rPr>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w:t>
      </w:r>
      <w:r w:rsidR="00426E2A">
        <w:rPr>
          <w:rFonts w:ascii="Times New Roman" w:hAnsi="Times New Roman" w:cs="Times New Roman"/>
          <w:sz w:val="28"/>
          <w:szCs w:val="28"/>
        </w:rPr>
        <w:t xml:space="preserve"> </w:t>
      </w:r>
      <w:r w:rsidR="00426E2A" w:rsidRPr="00426E2A">
        <w:rPr>
          <w:rFonts w:ascii="Times New Roman" w:hAnsi="Times New Roman" w:cs="Times New Roman"/>
          <w:sz w:val="28"/>
          <w:szCs w:val="28"/>
        </w:rPr>
        <w:lastRenderedPageBreak/>
        <w:t>организаций любых форм собственности и организационно-правовых форм (далее — Контролируемые лица).</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(далее — Программа профилактики).</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В 2021 году профилактическая деятельность осуществлялась в соответствии с Программы профилактики нарушений обязательных требований при осуществлении муниципального лесного контроля на 2021 год, утвержденной постановлением Администрации ЗАТО г. Железногорск от 08.12.2020 № 2311.</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Проведены следующие профилактические мероприятия:</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Размещены на официальном сайте городского округа «Закрытое административно-территориальное образование Железногорск Красноярского края» и поддерживались в актуальном состоянии:</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а)</w:t>
      </w:r>
      <w:r>
        <w:rPr>
          <w:rFonts w:ascii="Times New Roman" w:hAnsi="Times New Roman" w:cs="Times New Roman"/>
          <w:sz w:val="28"/>
          <w:szCs w:val="28"/>
        </w:rPr>
        <w:t> </w:t>
      </w:r>
      <w:r w:rsidRPr="00426E2A">
        <w:rPr>
          <w:rFonts w:ascii="Times New Roman" w:hAnsi="Times New Roman" w:cs="Times New Roman"/>
          <w:sz w:val="28"/>
          <w:szCs w:val="28"/>
        </w:rPr>
        <w:t>перечень обязательных требований, соблюдение которых оценивается при осуществлении Муниципального контроля.</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б)</w:t>
      </w:r>
      <w:r>
        <w:rPr>
          <w:rFonts w:ascii="Times New Roman" w:hAnsi="Times New Roman" w:cs="Times New Roman"/>
          <w:sz w:val="28"/>
          <w:szCs w:val="28"/>
        </w:rPr>
        <w:t> </w:t>
      </w:r>
      <w:r w:rsidRPr="00426E2A">
        <w:rPr>
          <w:rFonts w:ascii="Times New Roman" w:hAnsi="Times New Roman" w:cs="Times New Roman"/>
          <w:sz w:val="28"/>
          <w:szCs w:val="28"/>
        </w:rPr>
        <w:t>перечень нормативных правовых актов, содержащих обязательные требования, соблюдение которых оценивается при осуществлении Муниципального контроля.</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в)</w:t>
      </w:r>
      <w:r>
        <w:rPr>
          <w:rFonts w:ascii="Times New Roman" w:hAnsi="Times New Roman" w:cs="Times New Roman"/>
          <w:sz w:val="28"/>
          <w:szCs w:val="28"/>
        </w:rPr>
        <w:t> </w:t>
      </w:r>
      <w:r w:rsidRPr="00426E2A">
        <w:rPr>
          <w:rFonts w:ascii="Times New Roman" w:hAnsi="Times New Roman" w:cs="Times New Roman"/>
          <w:sz w:val="28"/>
          <w:szCs w:val="28"/>
        </w:rPr>
        <w:t>тексты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контроля.</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г)</w:t>
      </w:r>
      <w:r>
        <w:rPr>
          <w:rFonts w:ascii="Times New Roman" w:hAnsi="Times New Roman" w:cs="Times New Roman"/>
          <w:sz w:val="28"/>
          <w:szCs w:val="28"/>
        </w:rPr>
        <w:t> </w:t>
      </w:r>
      <w:r w:rsidRPr="00426E2A">
        <w:rPr>
          <w:rFonts w:ascii="Times New Roman" w:hAnsi="Times New Roman" w:cs="Times New Roman"/>
          <w:sz w:val="28"/>
          <w:szCs w:val="28"/>
        </w:rPr>
        <w:t>перечень нормативных правовых актов, регулирующих осуществление Муниципального контроля на территории ЗАТО Железногорск.</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д)</w:t>
      </w:r>
      <w:r>
        <w:rPr>
          <w:rFonts w:ascii="Times New Roman" w:hAnsi="Times New Roman" w:cs="Times New Roman"/>
          <w:sz w:val="28"/>
          <w:szCs w:val="28"/>
        </w:rPr>
        <w:t> </w:t>
      </w:r>
      <w:r w:rsidRPr="00426E2A">
        <w:rPr>
          <w:rFonts w:ascii="Times New Roman" w:hAnsi="Times New Roman" w:cs="Times New Roman"/>
          <w:sz w:val="28"/>
          <w:szCs w:val="28"/>
        </w:rPr>
        <w:t>справочная информация об органе местного самоуправления, уполномоченном на осуществление Муниципального контроля.</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Осуществлялось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p w:rsid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Предостережения о недопустимости нарушения обязательных требований не выдавались.</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426E2A" w:rsidRDefault="00426E2A" w:rsidP="00426E2A">
      <w:pPr>
        <w:suppressAutoHyphens/>
        <w:autoSpaceDE w:val="0"/>
        <w:autoSpaceDN w:val="0"/>
        <w:adjustRightInd w:val="0"/>
        <w:spacing w:after="0" w:line="240" w:lineRule="auto"/>
        <w:ind w:firstLine="709"/>
        <w:jc w:val="center"/>
        <w:rPr>
          <w:rFonts w:ascii="Times New Roman" w:hAnsi="Times New Roman" w:cs="Times New Roman"/>
          <w:sz w:val="28"/>
          <w:szCs w:val="28"/>
        </w:rPr>
      </w:pPr>
      <w:r w:rsidRPr="00426E2A">
        <w:rPr>
          <w:rFonts w:ascii="Times New Roman" w:hAnsi="Times New Roman" w:cs="Times New Roman"/>
          <w:sz w:val="28"/>
          <w:szCs w:val="28"/>
        </w:rPr>
        <w:t>2. Цели и задачи реализации программы профилактики</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Основными целями программы профилактики являются:</w:t>
      </w:r>
    </w:p>
    <w:p w:rsidR="00426E2A" w:rsidRPr="00426E2A" w:rsidRDefault="00426E2A" w:rsidP="00426E2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а)</w:t>
      </w:r>
      <w:r>
        <w:rPr>
          <w:rFonts w:ascii="Times New Roman" w:hAnsi="Times New Roman" w:cs="Times New Roman"/>
          <w:sz w:val="28"/>
          <w:szCs w:val="28"/>
        </w:rPr>
        <w:t> </w:t>
      </w:r>
      <w:r w:rsidRPr="00426E2A">
        <w:rPr>
          <w:rFonts w:ascii="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rsidR="00426E2A" w:rsidRDefault="00426E2A" w:rsidP="00506EE8">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6E2A">
        <w:rPr>
          <w:rFonts w:ascii="Times New Roman" w:hAnsi="Times New Roman" w:cs="Times New Roman"/>
          <w:sz w:val="28"/>
          <w:szCs w:val="28"/>
        </w:rPr>
        <w:t>б)</w:t>
      </w:r>
      <w:r>
        <w:rPr>
          <w:rFonts w:ascii="Times New Roman" w:hAnsi="Times New Roman" w:cs="Times New Roman"/>
          <w:sz w:val="28"/>
          <w:szCs w:val="28"/>
        </w:rPr>
        <w:t> </w:t>
      </w:r>
      <w:r w:rsidRPr="00426E2A">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06EE8" w:rsidRPr="00506EE8" w:rsidRDefault="00426E2A" w:rsidP="00506EE8">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6EE8">
        <w:rPr>
          <w:rFonts w:ascii="Times New Roman" w:hAnsi="Times New Roman" w:cs="Times New Roman"/>
          <w:sz w:val="28"/>
          <w:szCs w:val="28"/>
        </w:rPr>
        <w:t>в) с</w:t>
      </w:r>
      <w:r w:rsidR="00506EE8" w:rsidRPr="00506EE8">
        <w:rPr>
          <w:rFonts w:ascii="Times New Roman" w:hAnsi="Times New Roman" w:cs="Times New Roman"/>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506EE8" w:rsidRPr="00506EE8" w:rsidRDefault="00506EE8" w:rsidP="00A732D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506EE8">
        <w:rPr>
          <w:rFonts w:ascii="Times New Roman" w:hAnsi="Times New Roman" w:cs="Times New Roman"/>
          <w:sz w:val="28"/>
          <w:szCs w:val="28"/>
        </w:rPr>
        <w:t>роведение профилактических мероприятий программы профилактики направлено на решение следующих задач:</w:t>
      </w:r>
    </w:p>
    <w:p w:rsidR="00506EE8" w:rsidRPr="00506EE8" w:rsidRDefault="00506EE8" w:rsidP="00A732D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у</w:t>
      </w:r>
      <w:r w:rsidRPr="00506EE8">
        <w:rPr>
          <w:rFonts w:ascii="Times New Roman" w:hAnsi="Times New Roman" w:cs="Times New Roman"/>
          <w:sz w:val="28"/>
          <w:szCs w:val="28"/>
        </w:rPr>
        <w:t>крепление системы профилактики нарушений рисков причинения вреда (ущерба) охраняемым законом ценностям.</w:t>
      </w:r>
    </w:p>
    <w:p w:rsidR="00506EE8" w:rsidRPr="00506EE8" w:rsidRDefault="00506EE8" w:rsidP="00A732D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w:t>
      </w:r>
      <w:r w:rsidRPr="00506EE8">
        <w:rPr>
          <w:rFonts w:ascii="Times New Roman" w:hAnsi="Times New Roman" w:cs="Times New Roman"/>
          <w:sz w:val="28"/>
          <w:szCs w:val="28"/>
        </w:rPr>
        <w:t>овышение правосознания и правовой культуры юридических лиц, индивидуальных предпринимателей и граждан.</w:t>
      </w:r>
    </w:p>
    <w:p w:rsidR="00506EE8" w:rsidRPr="00506EE8" w:rsidRDefault="00506EE8" w:rsidP="00A732D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w:t>
      </w:r>
      <w:r w:rsidRPr="00506EE8">
        <w:rPr>
          <w:rFonts w:ascii="Times New Roman" w:hAnsi="Times New Roman" w:cs="Times New Roman"/>
          <w:sz w:val="28"/>
          <w:szCs w:val="28"/>
        </w:rPr>
        <w:t>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ED2662" w:rsidRPr="00506EE8" w:rsidRDefault="00506EE8" w:rsidP="00A732DB">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в</w:t>
      </w:r>
      <w:r w:rsidRPr="00506EE8">
        <w:rPr>
          <w:rFonts w:ascii="Times New Roman" w:hAnsi="Times New Roman" w:cs="Times New Roman"/>
          <w:sz w:val="28"/>
          <w:szCs w:val="28"/>
        </w:rPr>
        <w:t>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506EE8" w:rsidRDefault="00506EE8" w:rsidP="00506EE8">
      <w:pPr>
        <w:suppressAutoHyphens/>
        <w:autoSpaceDE w:val="0"/>
        <w:autoSpaceDN w:val="0"/>
        <w:adjustRightInd w:val="0"/>
        <w:spacing w:after="0" w:line="240" w:lineRule="auto"/>
        <w:jc w:val="both"/>
        <w:rPr>
          <w:rFonts w:ascii="Times New Roman" w:hAnsi="Times New Roman" w:cs="Times New Roman"/>
          <w:sz w:val="28"/>
          <w:szCs w:val="28"/>
        </w:rPr>
      </w:pPr>
    </w:p>
    <w:p w:rsidR="000E6D1E" w:rsidRPr="00B1548E" w:rsidRDefault="00ED2662" w:rsidP="00B1548E">
      <w:pPr>
        <w:pStyle w:val="af2"/>
        <w:numPr>
          <w:ilvl w:val="0"/>
          <w:numId w:val="3"/>
        </w:numPr>
        <w:autoSpaceDE w:val="0"/>
        <w:autoSpaceDN w:val="0"/>
        <w:adjustRightInd w:val="0"/>
        <w:spacing w:after="0" w:line="240" w:lineRule="auto"/>
        <w:jc w:val="center"/>
        <w:rPr>
          <w:rFonts w:ascii="Times New Roman" w:hAnsi="Times New Roman" w:cs="Times New Roman"/>
          <w:sz w:val="28"/>
          <w:szCs w:val="28"/>
        </w:rPr>
      </w:pPr>
      <w:r w:rsidRPr="00B1548E">
        <w:rPr>
          <w:rFonts w:ascii="Times New Roman" w:hAnsi="Times New Roman" w:cs="Times New Roman"/>
          <w:sz w:val="28"/>
          <w:szCs w:val="28"/>
        </w:rPr>
        <w:t>Перечень профилактических мероприятий,</w:t>
      </w:r>
    </w:p>
    <w:p w:rsidR="00ED2662" w:rsidRDefault="00ED2662" w:rsidP="000E6D1E">
      <w:pPr>
        <w:pStyle w:val="af2"/>
        <w:autoSpaceDE w:val="0"/>
        <w:autoSpaceDN w:val="0"/>
        <w:adjustRightInd w:val="0"/>
        <w:spacing w:after="0" w:line="240" w:lineRule="auto"/>
        <w:jc w:val="center"/>
        <w:rPr>
          <w:rFonts w:ascii="Times New Roman" w:hAnsi="Times New Roman" w:cs="Times New Roman"/>
          <w:sz w:val="28"/>
          <w:szCs w:val="28"/>
        </w:rPr>
      </w:pPr>
      <w:r w:rsidRPr="000E6D1E">
        <w:rPr>
          <w:rFonts w:ascii="Times New Roman" w:hAnsi="Times New Roman" w:cs="Times New Roman"/>
          <w:sz w:val="28"/>
          <w:szCs w:val="28"/>
        </w:rPr>
        <w:t>сроки (периодичность) их проведения</w:t>
      </w:r>
    </w:p>
    <w:p w:rsidR="00B973C2" w:rsidRPr="000E6D1E" w:rsidRDefault="00B973C2" w:rsidP="000E6D1E">
      <w:pPr>
        <w:pStyle w:val="af2"/>
        <w:autoSpaceDE w:val="0"/>
        <w:autoSpaceDN w:val="0"/>
        <w:adjustRightInd w:val="0"/>
        <w:spacing w:after="0" w:line="240" w:lineRule="auto"/>
        <w:jc w:val="center"/>
        <w:rPr>
          <w:rFonts w:ascii="Times New Roman" w:hAnsi="Times New Roman" w:cs="Times New Roman"/>
          <w:sz w:val="28"/>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88"/>
        <w:gridCol w:w="5670"/>
        <w:gridCol w:w="1984"/>
        <w:gridCol w:w="1843"/>
      </w:tblGrid>
      <w:tr w:rsidR="00506EE8" w:rsidRPr="00E64C22" w:rsidTr="00283B91">
        <w:tc>
          <w:tcPr>
            <w:tcW w:w="488" w:type="dxa"/>
            <w:tcBorders>
              <w:top w:val="single" w:sz="4" w:space="0" w:color="auto"/>
              <w:left w:val="single" w:sz="4" w:space="0" w:color="auto"/>
              <w:bottom w:val="single" w:sz="4" w:space="0" w:color="auto"/>
              <w:right w:val="single" w:sz="4" w:space="0" w:color="auto"/>
            </w:tcBorders>
            <w:vAlign w:val="center"/>
          </w:tcPr>
          <w:p w:rsidR="00506EE8" w:rsidRPr="00506EE8" w:rsidRDefault="00506EE8" w:rsidP="00506EE8">
            <w:pPr>
              <w:adjustRightInd w:val="0"/>
              <w:spacing w:after="0" w:line="240" w:lineRule="auto"/>
              <w:jc w:val="center"/>
              <w:rPr>
                <w:rFonts w:ascii="Times New Roman" w:hAnsi="Times New Roman" w:cs="Times New Roman"/>
                <w:sz w:val="24"/>
                <w:szCs w:val="28"/>
                <w:lang w:val="en-US"/>
              </w:rPr>
            </w:pPr>
            <w:r>
              <w:rPr>
                <w:rFonts w:ascii="Times New Roman" w:hAnsi="Times New Roman" w:cs="Times New Roman"/>
                <w:sz w:val="28"/>
                <w:szCs w:val="28"/>
              </w:rPr>
              <w:br w:type="page"/>
            </w:r>
            <w:r w:rsidRPr="00506EE8">
              <w:rPr>
                <w:rFonts w:ascii="Times New Roman" w:hAnsi="Times New Roman" w:cs="Times New Roman"/>
                <w:sz w:val="24"/>
                <w:szCs w:val="28"/>
                <w:lang w:val="en-US"/>
              </w:rPr>
              <w:t>№</w:t>
            </w:r>
          </w:p>
        </w:tc>
        <w:tc>
          <w:tcPr>
            <w:tcW w:w="5670" w:type="dxa"/>
            <w:tcBorders>
              <w:top w:val="single" w:sz="4" w:space="0" w:color="auto"/>
              <w:left w:val="single" w:sz="4" w:space="0" w:color="auto"/>
              <w:bottom w:val="single" w:sz="4" w:space="0" w:color="auto"/>
              <w:right w:val="single" w:sz="4" w:space="0" w:color="auto"/>
            </w:tcBorders>
            <w:vAlign w:val="center"/>
          </w:tcPr>
          <w:p w:rsidR="00506EE8" w:rsidRPr="00506EE8" w:rsidRDefault="00506EE8" w:rsidP="00506EE8">
            <w:pPr>
              <w:adjustRightInd w:val="0"/>
              <w:spacing w:after="0" w:line="240" w:lineRule="auto"/>
              <w:jc w:val="center"/>
              <w:rPr>
                <w:rFonts w:ascii="Times New Roman" w:hAnsi="Times New Roman" w:cs="Times New Roman"/>
                <w:sz w:val="24"/>
                <w:szCs w:val="28"/>
                <w:lang w:val="en-US"/>
              </w:rPr>
            </w:pPr>
            <w:r w:rsidRPr="00506EE8">
              <w:rPr>
                <w:rFonts w:ascii="Times New Roman" w:hAnsi="Times New Roman" w:cs="Times New Roman"/>
                <w:sz w:val="24"/>
                <w:szCs w:val="28"/>
                <w:lang w:val="en-US"/>
              </w:rPr>
              <w:t>Вид профилактического мероприятия</w:t>
            </w:r>
          </w:p>
        </w:tc>
        <w:tc>
          <w:tcPr>
            <w:tcW w:w="1984" w:type="dxa"/>
            <w:tcBorders>
              <w:top w:val="single" w:sz="4" w:space="0" w:color="auto"/>
              <w:left w:val="single" w:sz="4" w:space="0" w:color="auto"/>
              <w:bottom w:val="single" w:sz="4" w:space="0" w:color="auto"/>
              <w:right w:val="single" w:sz="4" w:space="0" w:color="auto"/>
            </w:tcBorders>
            <w:vAlign w:val="center"/>
          </w:tcPr>
          <w:p w:rsidR="00506EE8" w:rsidRPr="00506EE8" w:rsidRDefault="00506EE8" w:rsidP="00506EE8">
            <w:pPr>
              <w:adjustRightInd w:val="0"/>
              <w:spacing w:after="0" w:line="240" w:lineRule="auto"/>
              <w:jc w:val="center"/>
              <w:rPr>
                <w:rFonts w:ascii="Times New Roman" w:hAnsi="Times New Roman" w:cs="Times New Roman"/>
                <w:sz w:val="24"/>
                <w:szCs w:val="28"/>
                <w:lang w:val="en-US"/>
              </w:rPr>
            </w:pPr>
            <w:r w:rsidRPr="00506EE8">
              <w:rPr>
                <w:rFonts w:ascii="Times New Roman" w:hAnsi="Times New Roman" w:cs="Times New Roman"/>
                <w:sz w:val="24"/>
                <w:szCs w:val="28"/>
                <w:lang w:val="en-US"/>
              </w:rPr>
              <w:t>Срок (периодичность) проведения</w:t>
            </w:r>
          </w:p>
        </w:tc>
        <w:tc>
          <w:tcPr>
            <w:tcW w:w="1843" w:type="dxa"/>
            <w:tcBorders>
              <w:top w:val="single" w:sz="4" w:space="0" w:color="auto"/>
              <w:left w:val="single" w:sz="4" w:space="0" w:color="auto"/>
              <w:bottom w:val="single" w:sz="4" w:space="0" w:color="auto"/>
              <w:right w:val="single" w:sz="4" w:space="0" w:color="auto"/>
            </w:tcBorders>
            <w:vAlign w:val="center"/>
          </w:tcPr>
          <w:p w:rsidR="00506EE8" w:rsidRPr="00283B91" w:rsidRDefault="00506EE8" w:rsidP="00506EE8">
            <w:pPr>
              <w:adjustRightInd w:val="0"/>
              <w:spacing w:after="0" w:line="240" w:lineRule="auto"/>
              <w:jc w:val="center"/>
              <w:rPr>
                <w:rFonts w:ascii="Times New Roman" w:hAnsi="Times New Roman" w:cs="Times New Roman"/>
                <w:sz w:val="24"/>
                <w:szCs w:val="28"/>
              </w:rPr>
            </w:pPr>
            <w:r w:rsidRPr="00283B91">
              <w:rPr>
                <w:rFonts w:ascii="Times New Roman" w:hAnsi="Times New Roman" w:cs="Times New Roman"/>
                <w:sz w:val="24"/>
                <w:szCs w:val="28"/>
              </w:rPr>
              <w:t>Подразделения и (или) должностные лица, ответственные за реализацию</w:t>
            </w:r>
          </w:p>
        </w:tc>
      </w:tr>
      <w:tr w:rsidR="00506EE8" w:rsidRPr="00E64C22" w:rsidTr="00283B91">
        <w:tc>
          <w:tcPr>
            <w:tcW w:w="488" w:type="dxa"/>
            <w:tcBorders>
              <w:top w:val="single" w:sz="4" w:space="0" w:color="auto"/>
              <w:left w:val="single" w:sz="4" w:space="0" w:color="auto"/>
              <w:bottom w:val="single" w:sz="4" w:space="0" w:color="auto"/>
              <w:right w:val="single" w:sz="4" w:space="0" w:color="auto"/>
            </w:tcBorders>
            <w:vAlign w:val="center"/>
          </w:tcPr>
          <w:p w:rsidR="00506EE8" w:rsidRPr="00506EE8" w:rsidRDefault="00506EE8" w:rsidP="00506EE8">
            <w:pPr>
              <w:adjustRightInd w:val="0"/>
              <w:spacing w:after="0" w:line="240" w:lineRule="auto"/>
              <w:jc w:val="center"/>
              <w:rPr>
                <w:rFonts w:ascii="Times New Roman" w:hAnsi="Times New Roman" w:cs="Times New Roman"/>
                <w:sz w:val="24"/>
                <w:szCs w:val="28"/>
                <w:lang w:val="en-US"/>
              </w:rPr>
            </w:pPr>
            <w:r w:rsidRPr="00506EE8">
              <w:rPr>
                <w:rFonts w:ascii="Times New Roman" w:hAnsi="Times New Roman" w:cs="Times New Roman"/>
                <w:sz w:val="24"/>
                <w:szCs w:val="28"/>
                <w:lang w:val="en-US"/>
              </w:rPr>
              <w:t>1.</w:t>
            </w:r>
          </w:p>
        </w:tc>
        <w:tc>
          <w:tcPr>
            <w:tcW w:w="5670" w:type="dxa"/>
            <w:tcBorders>
              <w:top w:val="single" w:sz="4" w:space="0" w:color="auto"/>
              <w:left w:val="single" w:sz="4" w:space="0" w:color="auto"/>
              <w:bottom w:val="single" w:sz="4" w:space="0" w:color="auto"/>
              <w:right w:val="single" w:sz="4" w:space="0" w:color="auto"/>
            </w:tcBorders>
            <w:vAlign w:val="center"/>
          </w:tcPr>
          <w:p w:rsidR="00506EE8" w:rsidRPr="00A732DB" w:rsidRDefault="00506EE8"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sidRPr="00A732DB">
              <w:rPr>
                <w:rFonts w:ascii="Times New Roman" w:hAnsi="Times New Roman" w:cs="Times New Roman"/>
                <w:sz w:val="24"/>
                <w:szCs w:val="24"/>
              </w:rPr>
              <w:t>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и поддержания в актуальном состоянии:</w:t>
            </w:r>
          </w:p>
          <w:p w:rsidR="00A732DB" w:rsidRPr="00ED2662"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Pr>
                <w:rFonts w:ascii="Times New Roman" w:hAnsi="Times New Roman" w:cs="Times New Roman"/>
                <w:sz w:val="24"/>
                <w:szCs w:val="24"/>
              </w:rPr>
              <w:t>1) </w:t>
            </w:r>
            <w:r w:rsidRPr="00ED2662">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p w:rsidR="00A732DB" w:rsidRPr="00ED2662"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Pr>
                <w:rFonts w:ascii="Times New Roman" w:hAnsi="Times New Roman" w:cs="Times New Roman"/>
                <w:sz w:val="24"/>
                <w:szCs w:val="24"/>
              </w:rPr>
              <w:t>2) </w:t>
            </w:r>
            <w:r w:rsidRPr="00ED2662">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732DB" w:rsidRPr="00ED2662"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Pr>
                <w:rFonts w:ascii="Times New Roman" w:hAnsi="Times New Roman" w:cs="Times New Roman"/>
                <w:sz w:val="24"/>
                <w:szCs w:val="24"/>
              </w:rPr>
              <w:t>3) </w:t>
            </w:r>
            <w:r w:rsidRPr="00ED2662">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информации о мерах ответственности, применяемых при нарушении обязательных требований, с текстами в действующей редакции;</w:t>
            </w:r>
          </w:p>
          <w:p w:rsidR="00A732DB" w:rsidRPr="00ED2662"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sidRPr="00A732DB">
              <w:rPr>
                <w:rFonts w:ascii="Times New Roman" w:hAnsi="Times New Roman" w:cs="Times New Roman"/>
                <w:sz w:val="24"/>
                <w:szCs w:val="24"/>
              </w:rPr>
              <w:t>4)</w:t>
            </w:r>
            <w:r>
              <w:rPr>
                <w:rFonts w:ascii="Times New Roman" w:hAnsi="Times New Roman" w:cs="Times New Roman"/>
                <w:sz w:val="24"/>
                <w:szCs w:val="24"/>
                <w:lang w:val="en-US"/>
              </w:rPr>
              <w:t> </w:t>
            </w:r>
            <w:r w:rsidRPr="00ED2662">
              <w:rPr>
                <w:rFonts w:ascii="Times New Roman" w:hAnsi="Times New Roman" w:cs="Times New Roman"/>
                <w:sz w:val="24"/>
                <w:szCs w:val="24"/>
              </w:rPr>
              <w:t>настоящей Программы</w:t>
            </w:r>
            <w:r>
              <w:rPr>
                <w:rFonts w:ascii="Times New Roman" w:hAnsi="Times New Roman" w:cs="Times New Roman"/>
                <w:sz w:val="24"/>
                <w:szCs w:val="24"/>
              </w:rPr>
              <w:t xml:space="preserve"> профилактики</w:t>
            </w:r>
            <w:r w:rsidRPr="00ED2662">
              <w:rPr>
                <w:rFonts w:ascii="Times New Roman" w:hAnsi="Times New Roman" w:cs="Times New Roman"/>
                <w:sz w:val="24"/>
                <w:szCs w:val="24"/>
              </w:rPr>
              <w:t>;</w:t>
            </w:r>
          </w:p>
          <w:p w:rsidR="00A732DB" w:rsidRPr="00ED2662"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sidRPr="00A732DB">
              <w:rPr>
                <w:rFonts w:ascii="Times New Roman" w:hAnsi="Times New Roman" w:cs="Times New Roman"/>
                <w:sz w:val="24"/>
                <w:szCs w:val="24"/>
              </w:rPr>
              <w:t>5)</w:t>
            </w:r>
            <w:r>
              <w:rPr>
                <w:rFonts w:ascii="Times New Roman" w:hAnsi="Times New Roman" w:cs="Times New Roman"/>
                <w:sz w:val="24"/>
                <w:szCs w:val="24"/>
                <w:lang w:val="en-US"/>
              </w:rPr>
              <w:t> </w:t>
            </w:r>
            <w:r w:rsidRPr="00ED2662">
              <w:rPr>
                <w:rFonts w:ascii="Times New Roman" w:hAnsi="Times New Roman" w:cs="Times New Roman"/>
                <w:sz w:val="24"/>
                <w:szCs w:val="24"/>
              </w:rPr>
              <w:t xml:space="preserve">исчерпывающего перечня сведений, которые </w:t>
            </w:r>
            <w:r w:rsidRPr="00ED2662">
              <w:rPr>
                <w:rFonts w:ascii="Times New Roman" w:hAnsi="Times New Roman" w:cs="Times New Roman"/>
                <w:sz w:val="24"/>
                <w:szCs w:val="24"/>
              </w:rPr>
              <w:lastRenderedPageBreak/>
              <w:t>могут запрашиваться контрольным органом у Контролируемого лица;</w:t>
            </w:r>
          </w:p>
          <w:p w:rsidR="00A732DB" w:rsidRPr="00ED2662"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sidRPr="00A732DB">
              <w:rPr>
                <w:rFonts w:ascii="Times New Roman" w:hAnsi="Times New Roman" w:cs="Times New Roman"/>
                <w:sz w:val="24"/>
                <w:szCs w:val="24"/>
              </w:rPr>
              <w:t>6)</w:t>
            </w:r>
            <w:r>
              <w:rPr>
                <w:rFonts w:ascii="Times New Roman" w:hAnsi="Times New Roman" w:cs="Times New Roman"/>
                <w:sz w:val="24"/>
                <w:szCs w:val="24"/>
                <w:lang w:val="en-US"/>
              </w:rPr>
              <w:t> </w:t>
            </w:r>
            <w:r w:rsidRPr="00ED2662">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p w:rsidR="00A732DB" w:rsidRPr="00ED2662"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sidRPr="00A732DB">
              <w:rPr>
                <w:rFonts w:ascii="Times New Roman" w:hAnsi="Times New Roman" w:cs="Times New Roman"/>
                <w:sz w:val="24"/>
                <w:szCs w:val="24"/>
              </w:rPr>
              <w:t>7)</w:t>
            </w:r>
            <w:r>
              <w:rPr>
                <w:rFonts w:ascii="Times New Roman" w:hAnsi="Times New Roman" w:cs="Times New Roman"/>
                <w:sz w:val="24"/>
                <w:szCs w:val="24"/>
                <w:lang w:val="en-US"/>
              </w:rPr>
              <w:t> </w:t>
            </w:r>
            <w:r w:rsidRPr="00ED2662">
              <w:rPr>
                <w:rFonts w:ascii="Times New Roman" w:hAnsi="Times New Roman" w:cs="Times New Roman"/>
                <w:sz w:val="24"/>
                <w:szCs w:val="24"/>
              </w:rPr>
              <w:t>сведений о применении контрольным органом мер стимулирования добросовестности контролируемых лиц;</w:t>
            </w:r>
          </w:p>
          <w:p w:rsidR="00A732DB" w:rsidRPr="00ED2662"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sidRPr="00A732DB">
              <w:rPr>
                <w:rFonts w:ascii="Times New Roman" w:hAnsi="Times New Roman" w:cs="Times New Roman"/>
                <w:sz w:val="24"/>
                <w:szCs w:val="24"/>
              </w:rPr>
              <w:t>8</w:t>
            </w:r>
            <w:r>
              <w:rPr>
                <w:rFonts w:ascii="Times New Roman" w:hAnsi="Times New Roman" w:cs="Times New Roman"/>
                <w:sz w:val="24"/>
                <w:szCs w:val="24"/>
              </w:rPr>
              <w:t>) </w:t>
            </w:r>
            <w:r w:rsidRPr="00ED2662">
              <w:rPr>
                <w:rFonts w:ascii="Times New Roman" w:hAnsi="Times New Roman" w:cs="Times New Roman"/>
                <w:sz w:val="24"/>
                <w:szCs w:val="24"/>
              </w:rPr>
              <w:t>сведений о порядке досудебного обжалования решений контрольного органа, действий (бездействия) его должностных лиц;</w:t>
            </w:r>
          </w:p>
          <w:p w:rsidR="00A732DB" w:rsidRPr="00ED2662"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Pr>
                <w:rFonts w:ascii="Times New Roman" w:hAnsi="Times New Roman" w:cs="Times New Roman"/>
                <w:sz w:val="24"/>
                <w:szCs w:val="24"/>
              </w:rPr>
              <w:t>9) </w:t>
            </w:r>
            <w:r w:rsidRPr="00ED2662">
              <w:rPr>
                <w:rFonts w:ascii="Times New Roman" w:hAnsi="Times New Roman" w:cs="Times New Roman"/>
                <w:sz w:val="24"/>
                <w:szCs w:val="24"/>
              </w:rPr>
              <w:t>докладов о Муниципальном контроле;</w:t>
            </w:r>
          </w:p>
          <w:p w:rsidR="00506EE8" w:rsidRPr="00A732DB" w:rsidRDefault="00A732DB" w:rsidP="00A732DB">
            <w:pPr>
              <w:suppressAutoHyphens/>
              <w:autoSpaceDE w:val="0"/>
              <w:autoSpaceDN w:val="0"/>
              <w:adjustRightInd w:val="0"/>
              <w:spacing w:after="0" w:line="240" w:lineRule="auto"/>
              <w:ind w:firstLine="505"/>
              <w:jc w:val="both"/>
              <w:rPr>
                <w:rFonts w:ascii="Times New Roman" w:hAnsi="Times New Roman" w:cs="Times New Roman"/>
                <w:sz w:val="24"/>
                <w:szCs w:val="24"/>
              </w:rPr>
            </w:pPr>
            <w:r>
              <w:rPr>
                <w:rFonts w:ascii="Times New Roman" w:hAnsi="Times New Roman" w:cs="Times New Roman"/>
                <w:sz w:val="24"/>
                <w:szCs w:val="24"/>
              </w:rPr>
              <w:t>10) </w:t>
            </w:r>
            <w:r w:rsidRPr="00ED2662">
              <w:rPr>
                <w:rFonts w:ascii="Times New Roman" w:hAnsi="Times New Roman" w:cs="Times New Roman"/>
                <w:sz w:val="24"/>
                <w:szCs w:val="24"/>
              </w:rPr>
              <w:t>иных сведений,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w:t>
            </w:r>
          </w:p>
        </w:tc>
        <w:tc>
          <w:tcPr>
            <w:tcW w:w="1984" w:type="dxa"/>
            <w:tcBorders>
              <w:top w:val="single" w:sz="4" w:space="0" w:color="auto"/>
              <w:left w:val="single" w:sz="4" w:space="0" w:color="auto"/>
              <w:bottom w:val="single" w:sz="4" w:space="0" w:color="auto"/>
              <w:right w:val="single" w:sz="4" w:space="0" w:color="auto"/>
            </w:tcBorders>
            <w:vAlign w:val="center"/>
          </w:tcPr>
          <w:p w:rsidR="00506EE8" w:rsidRPr="00283B91" w:rsidRDefault="00A732DB" w:rsidP="00A732DB">
            <w:pPr>
              <w:pStyle w:val="20"/>
              <w:shd w:val="clear" w:color="auto" w:fill="auto"/>
              <w:spacing w:line="240" w:lineRule="auto"/>
              <w:jc w:val="center"/>
              <w:rPr>
                <w:rFonts w:ascii="Times New Roman" w:hAnsi="Times New Roman" w:cs="Times New Roman"/>
                <w:sz w:val="24"/>
                <w:szCs w:val="28"/>
              </w:rPr>
            </w:pPr>
            <w:r w:rsidRPr="00283B91">
              <w:rPr>
                <w:rFonts w:ascii="Times New Roman" w:hAnsi="Times New Roman" w:cs="Times New Roman"/>
                <w:sz w:val="24"/>
                <w:szCs w:val="28"/>
              </w:rPr>
              <w:lastRenderedPageBreak/>
              <w:t>пункты 1</w:t>
            </w:r>
            <w:r w:rsidR="00506EE8" w:rsidRPr="00283B91">
              <w:rPr>
                <w:rFonts w:ascii="Times New Roman" w:hAnsi="Times New Roman" w:cs="Times New Roman"/>
                <w:sz w:val="24"/>
                <w:szCs w:val="28"/>
              </w:rPr>
              <w:t>-</w:t>
            </w:r>
            <w:r w:rsidRPr="00283B91">
              <w:rPr>
                <w:rFonts w:ascii="Times New Roman" w:hAnsi="Times New Roman" w:cs="Times New Roman"/>
                <w:sz w:val="24"/>
                <w:szCs w:val="28"/>
              </w:rPr>
              <w:t>9</w:t>
            </w:r>
            <w:r w:rsidR="00506EE8" w:rsidRPr="00283B91">
              <w:rPr>
                <w:rFonts w:ascii="Times New Roman" w:hAnsi="Times New Roman" w:cs="Times New Roman"/>
                <w:sz w:val="24"/>
                <w:szCs w:val="28"/>
              </w:rPr>
              <w:t xml:space="preserve"> </w:t>
            </w:r>
            <w:r w:rsidRPr="00283B91">
              <w:rPr>
                <w:rFonts w:ascii="Times New Roman" w:hAnsi="Times New Roman" w:cs="Times New Roman"/>
                <w:sz w:val="24"/>
                <w:szCs w:val="28"/>
              </w:rPr>
              <w:t>—</w:t>
            </w:r>
            <w:r w:rsidR="00506EE8" w:rsidRPr="00283B91">
              <w:rPr>
                <w:rFonts w:ascii="Times New Roman" w:hAnsi="Times New Roman" w:cs="Times New Roman"/>
                <w:sz w:val="24"/>
                <w:szCs w:val="28"/>
              </w:rPr>
              <w:t xml:space="preserve"> в течение года, по мере изменения; п. </w:t>
            </w:r>
            <w:r w:rsidRPr="00283B91">
              <w:rPr>
                <w:rFonts w:ascii="Times New Roman" w:hAnsi="Times New Roman" w:cs="Times New Roman"/>
                <w:sz w:val="24"/>
                <w:szCs w:val="28"/>
              </w:rPr>
              <w:t>10</w:t>
            </w:r>
            <w:r w:rsidR="00506EE8" w:rsidRPr="00283B91">
              <w:rPr>
                <w:rFonts w:ascii="Times New Roman" w:hAnsi="Times New Roman" w:cs="Times New Roman"/>
                <w:sz w:val="24"/>
                <w:szCs w:val="28"/>
              </w:rPr>
              <w:t xml:space="preserve"> – апрель 2022</w:t>
            </w:r>
          </w:p>
          <w:p w:rsidR="00506EE8" w:rsidRPr="00283B91" w:rsidRDefault="00506EE8" w:rsidP="00A732DB">
            <w:pPr>
              <w:pStyle w:val="20"/>
              <w:shd w:val="clear" w:color="auto" w:fill="auto"/>
              <w:spacing w:line="240" w:lineRule="auto"/>
              <w:jc w:val="center"/>
              <w:rPr>
                <w:rFonts w:ascii="Times New Roman" w:hAnsi="Times New Roman" w:cs="Times New Roman"/>
                <w:sz w:val="24"/>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506EE8" w:rsidRPr="00A732DB" w:rsidRDefault="00A732DB" w:rsidP="00A732DB">
            <w:pPr>
              <w:pStyle w:val="20"/>
              <w:shd w:val="clear" w:color="auto" w:fill="auto"/>
              <w:spacing w:line="240" w:lineRule="auto"/>
              <w:jc w:val="center"/>
              <w:rPr>
                <w:rFonts w:ascii="Times New Roman" w:hAnsi="Times New Roman" w:cs="Times New Roman"/>
                <w:sz w:val="24"/>
                <w:szCs w:val="28"/>
                <w:lang w:val="en-US"/>
              </w:rPr>
            </w:pPr>
            <w:r w:rsidRPr="00A732DB">
              <w:rPr>
                <w:rFonts w:ascii="Times New Roman" w:hAnsi="Times New Roman" w:cs="Times New Roman"/>
                <w:sz w:val="24"/>
                <w:szCs w:val="28"/>
                <w:lang w:val="en-US"/>
              </w:rPr>
              <w:t>Управление городского хозяйства</w:t>
            </w:r>
          </w:p>
        </w:tc>
      </w:tr>
      <w:tr w:rsidR="00A732DB" w:rsidRPr="00E64C22" w:rsidTr="00283B91">
        <w:trPr>
          <w:trHeight w:val="6409"/>
        </w:trPr>
        <w:tc>
          <w:tcPr>
            <w:tcW w:w="488" w:type="dxa"/>
            <w:tcBorders>
              <w:top w:val="single" w:sz="4" w:space="0" w:color="auto"/>
              <w:left w:val="single" w:sz="4" w:space="0" w:color="auto"/>
              <w:bottom w:val="single" w:sz="4" w:space="0" w:color="auto"/>
              <w:right w:val="single" w:sz="4" w:space="0" w:color="auto"/>
            </w:tcBorders>
            <w:vAlign w:val="center"/>
          </w:tcPr>
          <w:p w:rsidR="00A732DB" w:rsidRPr="00506EE8" w:rsidRDefault="00A732DB" w:rsidP="00506EE8">
            <w:pPr>
              <w:adjustRightInd w:val="0"/>
              <w:spacing w:after="0" w:line="240" w:lineRule="auto"/>
              <w:jc w:val="center"/>
              <w:rPr>
                <w:rFonts w:ascii="Times New Roman" w:hAnsi="Times New Roman" w:cs="Times New Roman"/>
                <w:sz w:val="24"/>
                <w:szCs w:val="28"/>
                <w:lang w:val="en-US"/>
              </w:rPr>
            </w:pPr>
            <w:r w:rsidRPr="00506EE8">
              <w:rPr>
                <w:rFonts w:ascii="Times New Roman" w:hAnsi="Times New Roman" w:cs="Times New Roman"/>
                <w:sz w:val="24"/>
                <w:szCs w:val="28"/>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A732DB" w:rsidRPr="00B973C2" w:rsidRDefault="00A732DB" w:rsidP="00506EE8">
            <w:pPr>
              <w:adjustRightInd w:val="0"/>
              <w:spacing w:after="0" w:line="240" w:lineRule="auto"/>
              <w:ind w:firstLine="505"/>
              <w:jc w:val="both"/>
              <w:rPr>
                <w:rFonts w:ascii="Times New Roman" w:hAnsi="Times New Roman" w:cs="Times New Roman"/>
                <w:sz w:val="24"/>
                <w:szCs w:val="28"/>
              </w:rPr>
            </w:pPr>
            <w:r w:rsidRPr="00B973C2">
              <w:rPr>
                <w:rFonts w:ascii="Times New Roman" w:hAnsi="Times New Roman" w:cs="Times New Roman"/>
                <w:sz w:val="24"/>
                <w:szCs w:val="28"/>
              </w:rPr>
              <w:t xml:space="preserve">Консультирование контролируемых лиц и их представителей по их обращениям по вопросам, связанным с организацией и осуществлением </w:t>
            </w:r>
            <w:r w:rsidR="00B973C2">
              <w:rPr>
                <w:rFonts w:ascii="Times New Roman" w:hAnsi="Times New Roman" w:cs="Times New Roman"/>
                <w:sz w:val="24"/>
                <w:szCs w:val="28"/>
              </w:rPr>
              <w:t>М</w:t>
            </w:r>
            <w:r w:rsidRPr="00B973C2">
              <w:rPr>
                <w:rFonts w:ascii="Times New Roman" w:hAnsi="Times New Roman" w:cs="Times New Roman"/>
                <w:sz w:val="24"/>
                <w:szCs w:val="28"/>
              </w:rPr>
              <w:t>униципального контроля.</w:t>
            </w:r>
          </w:p>
          <w:p w:rsidR="00A732DB" w:rsidRPr="00283B91" w:rsidRDefault="00A732DB" w:rsidP="00506EE8">
            <w:pPr>
              <w:spacing w:after="0" w:line="240" w:lineRule="auto"/>
              <w:ind w:firstLine="505"/>
              <w:contextualSpacing/>
              <w:jc w:val="both"/>
              <w:rPr>
                <w:rFonts w:ascii="Times New Roman" w:hAnsi="Times New Roman" w:cs="Times New Roman"/>
                <w:sz w:val="24"/>
                <w:szCs w:val="28"/>
              </w:rPr>
            </w:pPr>
            <w:r w:rsidRPr="00283B91">
              <w:rPr>
                <w:rFonts w:ascii="Times New Roman" w:hAnsi="Times New Roman" w:cs="Times New Roman"/>
                <w:sz w:val="24"/>
                <w:szCs w:val="28"/>
              </w:rPr>
              <w:t>Консультирование в устной или письменной форме по следующим вопросам:</w:t>
            </w:r>
          </w:p>
          <w:p w:rsidR="00A732DB" w:rsidRPr="00A732DB" w:rsidRDefault="00A732DB" w:rsidP="00506EE8">
            <w:pPr>
              <w:widowControl w:val="0"/>
              <w:spacing w:after="0" w:line="240" w:lineRule="auto"/>
              <w:ind w:firstLine="505"/>
              <w:jc w:val="both"/>
              <w:rPr>
                <w:rFonts w:ascii="Times New Roman" w:hAnsi="Times New Roman" w:cs="Times New Roman"/>
                <w:sz w:val="24"/>
                <w:szCs w:val="28"/>
              </w:rPr>
            </w:pPr>
            <w:r w:rsidRPr="00A732DB">
              <w:rPr>
                <w:rFonts w:ascii="Times New Roman" w:hAnsi="Times New Roman" w:cs="Times New Roman"/>
                <w:sz w:val="24"/>
                <w:szCs w:val="28"/>
              </w:rPr>
              <w:t>1)</w:t>
            </w:r>
            <w:r>
              <w:rPr>
                <w:rFonts w:ascii="Times New Roman" w:hAnsi="Times New Roman" w:cs="Times New Roman"/>
                <w:sz w:val="24"/>
                <w:szCs w:val="28"/>
              </w:rPr>
              <w:t> </w:t>
            </w:r>
            <w:r w:rsidRPr="00A732DB">
              <w:rPr>
                <w:rFonts w:ascii="Times New Roman" w:hAnsi="Times New Roman" w:cs="Times New Roman"/>
                <w:sz w:val="24"/>
                <w:szCs w:val="28"/>
              </w:rPr>
              <w:t>информация о контрольном органе: местонахождение, контактные телефоны, адрес официального сайта в сети «Интернет», адрес электронной почты, график работы, время приема посетителей;</w:t>
            </w:r>
          </w:p>
          <w:p w:rsidR="00A732DB" w:rsidRPr="00A732DB" w:rsidRDefault="00A732DB" w:rsidP="00506EE8">
            <w:pPr>
              <w:adjustRightInd w:val="0"/>
              <w:spacing w:after="0" w:line="240" w:lineRule="auto"/>
              <w:ind w:firstLine="505"/>
              <w:jc w:val="both"/>
              <w:rPr>
                <w:rFonts w:ascii="Times New Roman" w:hAnsi="Times New Roman" w:cs="Times New Roman"/>
                <w:sz w:val="24"/>
                <w:szCs w:val="28"/>
              </w:rPr>
            </w:pPr>
            <w:r w:rsidRPr="00A732DB">
              <w:rPr>
                <w:rFonts w:ascii="Times New Roman" w:hAnsi="Times New Roman" w:cs="Times New Roman"/>
                <w:sz w:val="24"/>
                <w:szCs w:val="28"/>
              </w:rPr>
              <w:t>2)</w:t>
            </w:r>
            <w:r>
              <w:rPr>
                <w:rFonts w:ascii="Times New Roman" w:hAnsi="Times New Roman" w:cs="Times New Roman"/>
                <w:sz w:val="24"/>
                <w:szCs w:val="28"/>
              </w:rPr>
              <w:t> </w:t>
            </w:r>
            <w:r w:rsidRPr="00A732DB">
              <w:rPr>
                <w:rFonts w:ascii="Times New Roman" w:hAnsi="Times New Roman" w:cs="Times New Roman"/>
                <w:sz w:val="24"/>
                <w:szCs w:val="28"/>
              </w:rPr>
              <w:t xml:space="preserve">организация и осуществление </w:t>
            </w:r>
            <w:r>
              <w:rPr>
                <w:rFonts w:ascii="Times New Roman" w:hAnsi="Times New Roman" w:cs="Times New Roman"/>
                <w:sz w:val="24"/>
                <w:szCs w:val="28"/>
              </w:rPr>
              <w:t>М</w:t>
            </w:r>
            <w:r w:rsidRPr="00A732DB">
              <w:rPr>
                <w:rFonts w:ascii="Times New Roman" w:hAnsi="Times New Roman" w:cs="Times New Roman"/>
                <w:sz w:val="24"/>
                <w:szCs w:val="28"/>
              </w:rPr>
              <w:t>униципального контроля;</w:t>
            </w:r>
          </w:p>
          <w:p w:rsidR="00A732DB" w:rsidRPr="00A732DB" w:rsidRDefault="00A732DB" w:rsidP="00506EE8">
            <w:pPr>
              <w:adjustRightInd w:val="0"/>
              <w:spacing w:after="0" w:line="240" w:lineRule="auto"/>
              <w:ind w:firstLine="505"/>
              <w:jc w:val="both"/>
              <w:rPr>
                <w:rFonts w:ascii="Times New Roman" w:hAnsi="Times New Roman" w:cs="Times New Roman"/>
                <w:sz w:val="24"/>
                <w:szCs w:val="28"/>
              </w:rPr>
            </w:pPr>
            <w:r w:rsidRPr="00A732DB">
              <w:rPr>
                <w:rFonts w:ascii="Times New Roman" w:hAnsi="Times New Roman" w:cs="Times New Roman"/>
                <w:sz w:val="24"/>
                <w:szCs w:val="28"/>
              </w:rPr>
              <w:t>3)</w:t>
            </w:r>
            <w:r>
              <w:rPr>
                <w:rFonts w:ascii="Times New Roman" w:hAnsi="Times New Roman" w:cs="Times New Roman"/>
                <w:sz w:val="24"/>
                <w:szCs w:val="28"/>
              </w:rPr>
              <w:t> </w:t>
            </w:r>
            <w:r w:rsidRPr="00A732DB">
              <w:rPr>
                <w:rFonts w:ascii="Times New Roman" w:hAnsi="Times New Roman" w:cs="Times New Roman"/>
                <w:sz w:val="24"/>
                <w:szCs w:val="28"/>
              </w:rPr>
              <w:t>осуществление профилактических, контрольных мероприятий, установленных настоящим Положением;</w:t>
            </w:r>
          </w:p>
          <w:p w:rsidR="00A732DB" w:rsidRPr="00A732DB" w:rsidRDefault="00A732DB" w:rsidP="00506EE8">
            <w:pPr>
              <w:adjustRightInd w:val="0"/>
              <w:spacing w:after="0" w:line="240" w:lineRule="auto"/>
              <w:ind w:firstLine="505"/>
              <w:jc w:val="both"/>
              <w:rPr>
                <w:rFonts w:ascii="Times New Roman" w:hAnsi="Times New Roman" w:cs="Times New Roman"/>
                <w:sz w:val="24"/>
                <w:szCs w:val="28"/>
              </w:rPr>
            </w:pPr>
            <w:r w:rsidRPr="00A732DB">
              <w:rPr>
                <w:rFonts w:ascii="Times New Roman" w:hAnsi="Times New Roman" w:cs="Times New Roman"/>
                <w:sz w:val="24"/>
                <w:szCs w:val="28"/>
              </w:rPr>
              <w:t>4)</w:t>
            </w:r>
            <w:r>
              <w:rPr>
                <w:rFonts w:ascii="Times New Roman" w:hAnsi="Times New Roman" w:cs="Times New Roman"/>
                <w:sz w:val="24"/>
                <w:szCs w:val="28"/>
              </w:rPr>
              <w:t> </w:t>
            </w:r>
            <w:r w:rsidRPr="00A732DB">
              <w:rPr>
                <w:rFonts w:ascii="Times New Roman" w:hAnsi="Times New Roman" w:cs="Times New Roman"/>
                <w:sz w:val="24"/>
                <w:szCs w:val="28"/>
              </w:rPr>
              <w:t>порядок обжалования действий (бездействия) должностных лиц контрольного органа;</w:t>
            </w:r>
          </w:p>
          <w:p w:rsidR="00A732DB" w:rsidRPr="00A732DB" w:rsidRDefault="00A732DB" w:rsidP="00506EE8">
            <w:pPr>
              <w:adjustRightInd w:val="0"/>
              <w:spacing w:after="0" w:line="240" w:lineRule="auto"/>
              <w:ind w:firstLine="505"/>
              <w:jc w:val="both"/>
              <w:rPr>
                <w:rFonts w:ascii="Times New Roman" w:hAnsi="Times New Roman" w:cs="Times New Roman"/>
                <w:sz w:val="24"/>
                <w:szCs w:val="28"/>
              </w:rPr>
            </w:pPr>
            <w:r w:rsidRPr="00A732DB">
              <w:rPr>
                <w:rFonts w:ascii="Times New Roman" w:hAnsi="Times New Roman" w:cs="Times New Roman"/>
                <w:sz w:val="24"/>
                <w:szCs w:val="28"/>
              </w:rPr>
              <w:t>5)</w:t>
            </w:r>
            <w:r>
              <w:rPr>
                <w:rFonts w:ascii="Times New Roman" w:hAnsi="Times New Roman" w:cs="Times New Roman"/>
                <w:sz w:val="24"/>
                <w:szCs w:val="28"/>
              </w:rPr>
              <w:t> </w:t>
            </w:r>
            <w:r w:rsidRPr="00A732DB">
              <w:rPr>
                <w:rFonts w:ascii="Times New Roman" w:hAnsi="Times New Roman" w:cs="Times New Roman"/>
                <w:sz w:val="24"/>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A732DB" w:rsidRPr="00283B91" w:rsidRDefault="00A732DB" w:rsidP="00506EE8">
            <w:pPr>
              <w:spacing w:after="0" w:line="240" w:lineRule="auto"/>
              <w:ind w:firstLine="505"/>
              <w:contextualSpacing/>
              <w:jc w:val="both"/>
              <w:rPr>
                <w:rFonts w:ascii="Times New Roman" w:hAnsi="Times New Roman" w:cs="Times New Roman"/>
                <w:sz w:val="24"/>
                <w:szCs w:val="28"/>
              </w:rPr>
            </w:pPr>
            <w:r w:rsidRPr="00283B91">
              <w:rPr>
                <w:rFonts w:ascii="Times New Roman" w:hAnsi="Times New Roman" w:cs="Times New Roman"/>
                <w:sz w:val="24"/>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A732DB" w:rsidRPr="00283B91" w:rsidRDefault="00A732DB" w:rsidP="00506EE8">
            <w:pPr>
              <w:spacing w:after="0" w:line="240" w:lineRule="auto"/>
              <w:ind w:firstLine="505"/>
              <w:contextualSpacing/>
              <w:jc w:val="both"/>
              <w:rPr>
                <w:rFonts w:ascii="Times New Roman" w:hAnsi="Times New Roman" w:cs="Times New Roman"/>
                <w:sz w:val="24"/>
                <w:szCs w:val="28"/>
              </w:rPr>
            </w:pPr>
            <w:r w:rsidRPr="00283B91">
              <w:rPr>
                <w:rFonts w:ascii="Times New Roman" w:hAnsi="Times New Roman" w:cs="Times New Roman"/>
                <w:sz w:val="24"/>
                <w:szCs w:val="28"/>
              </w:rPr>
              <w:t>Консультирование в письменной форме осуществляется в следующих случаях:</w:t>
            </w:r>
          </w:p>
          <w:p w:rsidR="00A732DB" w:rsidRPr="00A732DB" w:rsidRDefault="00A732DB" w:rsidP="00506EE8">
            <w:pPr>
              <w:spacing w:after="0" w:line="240" w:lineRule="auto"/>
              <w:ind w:firstLine="505"/>
              <w:contextualSpacing/>
              <w:jc w:val="both"/>
              <w:rPr>
                <w:rFonts w:ascii="Times New Roman" w:hAnsi="Times New Roman" w:cs="Times New Roman"/>
                <w:sz w:val="24"/>
                <w:szCs w:val="28"/>
              </w:rPr>
            </w:pPr>
            <w:r w:rsidRPr="00A732DB">
              <w:rPr>
                <w:rFonts w:ascii="Times New Roman" w:hAnsi="Times New Roman" w:cs="Times New Roman"/>
                <w:sz w:val="24"/>
                <w:szCs w:val="28"/>
              </w:rPr>
              <w:t>1)</w:t>
            </w:r>
            <w:r>
              <w:rPr>
                <w:rFonts w:ascii="Times New Roman" w:hAnsi="Times New Roman" w:cs="Times New Roman"/>
                <w:sz w:val="24"/>
                <w:szCs w:val="28"/>
              </w:rPr>
              <w:t> </w:t>
            </w:r>
            <w:r w:rsidRPr="00A732DB">
              <w:rPr>
                <w:rFonts w:ascii="Times New Roman" w:hAnsi="Times New Roman" w:cs="Times New Roman"/>
                <w:sz w:val="24"/>
                <w:szCs w:val="28"/>
              </w:rPr>
              <w:t>контролируемым лицом представлен письменный запрос о предоставлении письменного ответа по вопросам консультирования;</w:t>
            </w:r>
          </w:p>
          <w:p w:rsidR="00A732DB" w:rsidRPr="00A732DB" w:rsidRDefault="00A732DB" w:rsidP="00506EE8">
            <w:pPr>
              <w:spacing w:after="0" w:line="240" w:lineRule="auto"/>
              <w:ind w:firstLine="505"/>
              <w:contextualSpacing/>
              <w:jc w:val="both"/>
              <w:rPr>
                <w:rFonts w:ascii="Times New Roman" w:hAnsi="Times New Roman" w:cs="Times New Roman"/>
                <w:sz w:val="24"/>
                <w:szCs w:val="28"/>
              </w:rPr>
            </w:pPr>
            <w:r w:rsidRPr="00A732DB">
              <w:rPr>
                <w:rFonts w:ascii="Times New Roman" w:hAnsi="Times New Roman" w:cs="Times New Roman"/>
                <w:sz w:val="24"/>
                <w:szCs w:val="28"/>
              </w:rPr>
              <w:t>2)</w:t>
            </w:r>
            <w:r>
              <w:rPr>
                <w:rFonts w:ascii="Times New Roman" w:hAnsi="Times New Roman" w:cs="Times New Roman"/>
                <w:sz w:val="24"/>
                <w:szCs w:val="28"/>
              </w:rPr>
              <w:t> </w:t>
            </w:r>
            <w:r w:rsidRPr="00A732DB">
              <w:rPr>
                <w:rFonts w:ascii="Times New Roman" w:hAnsi="Times New Roman" w:cs="Times New Roman"/>
                <w:sz w:val="24"/>
                <w:szCs w:val="28"/>
              </w:rPr>
              <w:t>за время консультирования предоставить ответ на поставленные вопросы невозможно;</w:t>
            </w:r>
          </w:p>
          <w:p w:rsidR="00A732DB" w:rsidRPr="00A732DB" w:rsidRDefault="00A732DB" w:rsidP="00A732DB">
            <w:pPr>
              <w:spacing w:after="0" w:line="240" w:lineRule="auto"/>
              <w:ind w:firstLine="505"/>
              <w:contextualSpacing/>
              <w:jc w:val="both"/>
              <w:rPr>
                <w:rFonts w:ascii="Times New Roman" w:hAnsi="Times New Roman" w:cs="Times New Roman"/>
                <w:sz w:val="24"/>
                <w:szCs w:val="28"/>
              </w:rPr>
            </w:pPr>
            <w:r w:rsidRPr="00A732DB">
              <w:rPr>
                <w:rFonts w:ascii="Times New Roman" w:hAnsi="Times New Roman" w:cs="Times New Roman"/>
                <w:sz w:val="24"/>
                <w:szCs w:val="28"/>
              </w:rPr>
              <w:t>3)</w:t>
            </w:r>
            <w:r>
              <w:rPr>
                <w:rFonts w:ascii="Times New Roman" w:hAnsi="Times New Roman" w:cs="Times New Roman"/>
                <w:sz w:val="24"/>
                <w:szCs w:val="28"/>
              </w:rPr>
              <w:t> </w:t>
            </w:r>
            <w:r w:rsidRPr="00A732DB">
              <w:rPr>
                <w:rFonts w:ascii="Times New Roman" w:hAnsi="Times New Roman" w:cs="Times New Roman"/>
                <w:sz w:val="24"/>
                <w:szCs w:val="28"/>
              </w:rPr>
              <w:t>ответ на поставленные вопросы требует дополнительного запроса сведений.</w:t>
            </w:r>
          </w:p>
        </w:tc>
        <w:tc>
          <w:tcPr>
            <w:tcW w:w="1984" w:type="dxa"/>
            <w:tcBorders>
              <w:top w:val="single" w:sz="4" w:space="0" w:color="auto"/>
              <w:left w:val="single" w:sz="4" w:space="0" w:color="auto"/>
              <w:bottom w:val="single" w:sz="4" w:space="0" w:color="auto"/>
              <w:right w:val="single" w:sz="4" w:space="0" w:color="auto"/>
            </w:tcBorders>
            <w:vAlign w:val="center"/>
          </w:tcPr>
          <w:p w:rsidR="00A732DB" w:rsidRPr="00283B91" w:rsidRDefault="00A732DB" w:rsidP="00A732DB">
            <w:pPr>
              <w:pStyle w:val="20"/>
              <w:shd w:val="clear" w:color="auto" w:fill="auto"/>
              <w:spacing w:line="240" w:lineRule="auto"/>
              <w:jc w:val="center"/>
              <w:rPr>
                <w:rFonts w:ascii="Times New Roman" w:hAnsi="Times New Roman" w:cs="Times New Roman"/>
                <w:sz w:val="24"/>
                <w:szCs w:val="28"/>
              </w:rPr>
            </w:pPr>
            <w:r w:rsidRPr="00283B91">
              <w:rPr>
                <w:rFonts w:ascii="Times New Roman" w:hAnsi="Times New Roman" w:cs="Times New Roman"/>
                <w:sz w:val="24"/>
                <w:szCs w:val="28"/>
              </w:rPr>
              <w:t>В течение года (при наличии оснований)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732DB" w:rsidRPr="00A732DB" w:rsidRDefault="00A732DB" w:rsidP="00A732DB">
            <w:pPr>
              <w:pStyle w:val="20"/>
              <w:shd w:val="clear" w:color="auto" w:fill="auto"/>
              <w:spacing w:line="240" w:lineRule="auto"/>
              <w:jc w:val="center"/>
              <w:rPr>
                <w:rFonts w:ascii="Times New Roman" w:hAnsi="Times New Roman" w:cs="Times New Roman"/>
                <w:sz w:val="24"/>
                <w:szCs w:val="28"/>
                <w:lang w:val="en-US"/>
              </w:rPr>
            </w:pPr>
            <w:r w:rsidRPr="00A732DB">
              <w:rPr>
                <w:rFonts w:ascii="Times New Roman" w:hAnsi="Times New Roman" w:cs="Times New Roman"/>
                <w:sz w:val="24"/>
                <w:szCs w:val="28"/>
                <w:lang w:val="en-US"/>
              </w:rPr>
              <w:t>Управление городского хозяйства</w:t>
            </w:r>
          </w:p>
        </w:tc>
      </w:tr>
      <w:tr w:rsidR="00A732DB" w:rsidRPr="00E65317" w:rsidTr="00283B91">
        <w:tc>
          <w:tcPr>
            <w:tcW w:w="488" w:type="dxa"/>
            <w:tcBorders>
              <w:top w:val="single" w:sz="4" w:space="0" w:color="auto"/>
              <w:left w:val="single" w:sz="4" w:space="0" w:color="auto"/>
              <w:bottom w:val="single" w:sz="4" w:space="0" w:color="auto"/>
              <w:right w:val="single" w:sz="4" w:space="0" w:color="auto"/>
            </w:tcBorders>
            <w:vAlign w:val="center"/>
          </w:tcPr>
          <w:p w:rsidR="00A732DB" w:rsidRPr="00506EE8" w:rsidRDefault="00A732DB" w:rsidP="00506EE8">
            <w:pPr>
              <w:adjustRightInd w:val="0"/>
              <w:spacing w:after="0" w:line="240" w:lineRule="auto"/>
              <w:jc w:val="center"/>
              <w:rPr>
                <w:rFonts w:ascii="Times New Roman" w:hAnsi="Times New Roman" w:cs="Times New Roman"/>
                <w:sz w:val="24"/>
                <w:szCs w:val="28"/>
                <w:lang w:val="en-US"/>
              </w:rPr>
            </w:pPr>
            <w:r w:rsidRPr="00506EE8">
              <w:rPr>
                <w:rFonts w:ascii="Times New Roman" w:hAnsi="Times New Roman" w:cs="Times New Roman"/>
                <w:sz w:val="24"/>
                <w:szCs w:val="28"/>
                <w:lang w:val="en-US"/>
              </w:rPr>
              <w:lastRenderedPageBreak/>
              <w:t>3.</w:t>
            </w:r>
          </w:p>
        </w:tc>
        <w:tc>
          <w:tcPr>
            <w:tcW w:w="5670" w:type="dxa"/>
            <w:tcBorders>
              <w:top w:val="single" w:sz="4" w:space="0" w:color="auto"/>
              <w:left w:val="single" w:sz="4" w:space="0" w:color="auto"/>
              <w:bottom w:val="single" w:sz="4" w:space="0" w:color="auto"/>
              <w:right w:val="single" w:sz="4" w:space="0" w:color="auto"/>
            </w:tcBorders>
            <w:vAlign w:val="center"/>
          </w:tcPr>
          <w:p w:rsidR="00A732DB" w:rsidRPr="00283B91" w:rsidRDefault="00A732DB" w:rsidP="00506EE8">
            <w:pPr>
              <w:adjustRightInd w:val="0"/>
              <w:spacing w:after="0" w:line="240" w:lineRule="auto"/>
              <w:ind w:firstLine="505"/>
              <w:jc w:val="both"/>
              <w:rPr>
                <w:rFonts w:ascii="Times New Roman" w:hAnsi="Times New Roman" w:cs="Times New Roman"/>
                <w:sz w:val="24"/>
                <w:szCs w:val="28"/>
              </w:rPr>
            </w:pPr>
            <w:r w:rsidRPr="00283B91">
              <w:rPr>
                <w:rFonts w:ascii="Times New Roman" w:hAnsi="Times New Roman" w:cs="Times New Roman"/>
                <w:sz w:val="24"/>
                <w:szCs w:val="28"/>
              </w:rPr>
              <w:t>Объявление предостережений о недопустимости нарушения обязательных требований  контролируемым лицам в случае наличия у Администрации ЗАТО г. Железногорск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A732DB" w:rsidRPr="00B973C2" w:rsidRDefault="00A732DB" w:rsidP="00B973C2">
            <w:pPr>
              <w:adjustRightInd w:val="0"/>
              <w:spacing w:after="0" w:line="240" w:lineRule="auto"/>
              <w:ind w:firstLine="505"/>
              <w:jc w:val="both"/>
              <w:rPr>
                <w:rFonts w:ascii="Times New Roman" w:hAnsi="Times New Roman" w:cs="Times New Roman"/>
                <w:sz w:val="24"/>
                <w:szCs w:val="28"/>
              </w:rPr>
            </w:pPr>
            <w:r w:rsidRPr="00B973C2">
              <w:rPr>
                <w:rFonts w:ascii="Times New Roman" w:hAnsi="Times New Roman" w:cs="Times New Roman"/>
                <w:sz w:val="24"/>
                <w:szCs w:val="28"/>
              </w:rPr>
              <w:t xml:space="preserve">Предостережения объявляются в порядке, установленном Положением о </w:t>
            </w:r>
            <w:r w:rsidR="00B973C2">
              <w:rPr>
                <w:rFonts w:ascii="Times New Roman" w:hAnsi="Times New Roman" w:cs="Times New Roman"/>
                <w:sz w:val="24"/>
                <w:szCs w:val="28"/>
              </w:rPr>
              <w:t>М</w:t>
            </w:r>
            <w:r w:rsidRPr="00B973C2">
              <w:rPr>
                <w:rFonts w:ascii="Times New Roman" w:hAnsi="Times New Roman" w:cs="Times New Roman"/>
                <w:sz w:val="24"/>
                <w:szCs w:val="28"/>
              </w:rPr>
              <w:t>униципальном контроле на территории ЗАТО Железногорск.</w:t>
            </w:r>
          </w:p>
        </w:tc>
        <w:tc>
          <w:tcPr>
            <w:tcW w:w="1984" w:type="dxa"/>
            <w:tcBorders>
              <w:top w:val="single" w:sz="4" w:space="0" w:color="auto"/>
              <w:left w:val="single" w:sz="4" w:space="0" w:color="auto"/>
              <w:bottom w:val="single" w:sz="4" w:space="0" w:color="auto"/>
              <w:right w:val="single" w:sz="4" w:space="0" w:color="auto"/>
            </w:tcBorders>
            <w:vAlign w:val="center"/>
          </w:tcPr>
          <w:p w:rsidR="00A732DB" w:rsidRPr="00283B91" w:rsidRDefault="00A732DB" w:rsidP="00A732DB">
            <w:pPr>
              <w:pStyle w:val="20"/>
              <w:shd w:val="clear" w:color="auto" w:fill="auto"/>
              <w:spacing w:line="240" w:lineRule="auto"/>
              <w:jc w:val="center"/>
              <w:rPr>
                <w:rFonts w:ascii="Times New Roman" w:hAnsi="Times New Roman" w:cs="Times New Roman"/>
                <w:sz w:val="24"/>
                <w:szCs w:val="28"/>
              </w:rPr>
            </w:pPr>
            <w:r w:rsidRPr="00283B91">
              <w:rPr>
                <w:rFonts w:ascii="Times New Roman" w:hAnsi="Times New Roman" w:cs="Times New Roman"/>
                <w:sz w:val="24"/>
                <w:szCs w:val="28"/>
              </w:rPr>
              <w:t>В течение года</w:t>
            </w:r>
          </w:p>
          <w:p w:rsidR="00A732DB" w:rsidRPr="00283B91" w:rsidRDefault="00A732DB" w:rsidP="00A732DB">
            <w:pPr>
              <w:adjustRightInd w:val="0"/>
              <w:spacing w:after="0" w:line="240" w:lineRule="auto"/>
              <w:jc w:val="center"/>
              <w:rPr>
                <w:rFonts w:ascii="Times New Roman" w:hAnsi="Times New Roman" w:cs="Times New Roman"/>
                <w:sz w:val="24"/>
                <w:szCs w:val="28"/>
              </w:rPr>
            </w:pPr>
            <w:r w:rsidRPr="00283B91">
              <w:rPr>
                <w:rFonts w:ascii="Times New Roman" w:hAnsi="Times New Roman" w:cs="Times New Roman"/>
                <w:sz w:val="24"/>
                <w:szCs w:val="28"/>
              </w:rPr>
              <w:t>(при наличии оснований)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732DB" w:rsidRPr="00ED2662" w:rsidRDefault="00A732DB" w:rsidP="00A732DB">
            <w:pPr>
              <w:pStyle w:val="20"/>
              <w:shd w:val="clear" w:color="auto" w:fill="auto"/>
              <w:spacing w:line="240" w:lineRule="auto"/>
              <w:jc w:val="center"/>
              <w:rPr>
                <w:rFonts w:ascii="Times New Roman" w:hAnsi="Times New Roman" w:cs="Times New Roman"/>
                <w:sz w:val="24"/>
                <w:szCs w:val="24"/>
              </w:rPr>
            </w:pPr>
            <w:r w:rsidRPr="00ED2662">
              <w:rPr>
                <w:rFonts w:ascii="Times New Roman" w:hAnsi="Times New Roman" w:cs="Times New Roman"/>
                <w:sz w:val="24"/>
                <w:szCs w:val="24"/>
              </w:rPr>
              <w:t xml:space="preserve">Управление городского </w:t>
            </w:r>
            <w:r w:rsidRPr="00A732DB">
              <w:rPr>
                <w:rFonts w:ascii="Times New Roman" w:hAnsi="Times New Roman" w:cs="Times New Roman"/>
                <w:sz w:val="24"/>
                <w:szCs w:val="28"/>
                <w:lang w:val="en-US"/>
              </w:rPr>
              <w:t>хозяйства</w:t>
            </w:r>
          </w:p>
        </w:tc>
      </w:tr>
    </w:tbl>
    <w:p w:rsidR="00A732DB" w:rsidRDefault="00A732DB" w:rsidP="00ED2662">
      <w:pPr>
        <w:autoSpaceDE w:val="0"/>
        <w:autoSpaceDN w:val="0"/>
        <w:adjustRightInd w:val="0"/>
        <w:spacing w:after="0" w:line="240" w:lineRule="auto"/>
        <w:jc w:val="center"/>
        <w:rPr>
          <w:rFonts w:ascii="Times New Roman" w:hAnsi="Times New Roman" w:cs="Times New Roman"/>
          <w:sz w:val="28"/>
          <w:szCs w:val="28"/>
        </w:rPr>
      </w:pPr>
    </w:p>
    <w:p w:rsidR="00ED2662" w:rsidRDefault="00ED2662" w:rsidP="00ED2662">
      <w:pPr>
        <w:autoSpaceDE w:val="0"/>
        <w:autoSpaceDN w:val="0"/>
        <w:adjustRightInd w:val="0"/>
        <w:spacing w:after="0" w:line="240" w:lineRule="auto"/>
        <w:jc w:val="center"/>
        <w:rPr>
          <w:rFonts w:ascii="Times New Roman" w:hAnsi="Times New Roman" w:cs="Times New Roman"/>
          <w:sz w:val="28"/>
          <w:szCs w:val="28"/>
        </w:rPr>
      </w:pPr>
      <w:r w:rsidRPr="00D46680">
        <w:rPr>
          <w:rFonts w:ascii="Times New Roman" w:hAnsi="Times New Roman" w:cs="Times New Roman"/>
          <w:sz w:val="28"/>
          <w:szCs w:val="28"/>
        </w:rPr>
        <w:t>4</w:t>
      </w:r>
      <w:r>
        <w:rPr>
          <w:rFonts w:ascii="Times New Roman" w:hAnsi="Times New Roman" w:cs="Times New Roman"/>
          <w:sz w:val="28"/>
          <w:szCs w:val="28"/>
        </w:rPr>
        <w:t>. </w:t>
      </w:r>
      <w:r w:rsidRPr="00D46680">
        <w:rPr>
          <w:rFonts w:ascii="Times New Roman" w:hAnsi="Times New Roman" w:cs="Times New Roman"/>
          <w:sz w:val="28"/>
          <w:szCs w:val="28"/>
        </w:rPr>
        <w:t xml:space="preserve">Показатели результативности и эффективности </w:t>
      </w:r>
      <w:r>
        <w:rPr>
          <w:rFonts w:ascii="Times New Roman" w:hAnsi="Times New Roman" w:cs="Times New Roman"/>
          <w:sz w:val="28"/>
          <w:szCs w:val="28"/>
        </w:rPr>
        <w:t>П</w:t>
      </w:r>
      <w:r w:rsidRPr="00D46680">
        <w:rPr>
          <w:rFonts w:ascii="Times New Roman" w:hAnsi="Times New Roman" w:cs="Times New Roman"/>
          <w:sz w:val="28"/>
          <w:szCs w:val="28"/>
        </w:rPr>
        <w:t xml:space="preserve">рограммы профилактики </w:t>
      </w:r>
    </w:p>
    <w:p w:rsidR="000E6D1E" w:rsidRPr="00D46680" w:rsidRDefault="000E6D1E" w:rsidP="00ED2662">
      <w:pPr>
        <w:autoSpaceDE w:val="0"/>
        <w:autoSpaceDN w:val="0"/>
        <w:adjustRightInd w:val="0"/>
        <w:spacing w:after="0" w:line="240" w:lineRule="auto"/>
        <w:jc w:val="center"/>
        <w:rPr>
          <w:rFonts w:ascii="Times New Roman" w:hAnsi="Times New Roman" w:cs="Times New Roman"/>
          <w:sz w:val="28"/>
          <w:szCs w:val="28"/>
        </w:rPr>
      </w:pPr>
    </w:p>
    <w:p w:rsidR="00ED2662" w:rsidRPr="00D46680" w:rsidRDefault="00ED2662" w:rsidP="00ED2662">
      <w:pPr>
        <w:autoSpaceDE w:val="0"/>
        <w:autoSpaceDN w:val="0"/>
        <w:adjustRightInd w:val="0"/>
        <w:spacing w:after="0" w:line="240" w:lineRule="auto"/>
        <w:ind w:firstLine="709"/>
        <w:jc w:val="both"/>
        <w:rPr>
          <w:rFonts w:ascii="Times New Roman" w:hAnsi="Times New Roman" w:cs="Times New Roman"/>
          <w:sz w:val="28"/>
          <w:szCs w:val="28"/>
        </w:rPr>
      </w:pPr>
      <w:r w:rsidRPr="00D46680">
        <w:rPr>
          <w:rFonts w:ascii="Times New Roman" w:hAnsi="Times New Roman" w:cs="Times New Roman"/>
          <w:sz w:val="28"/>
          <w:szCs w:val="28"/>
        </w:rPr>
        <w:t xml:space="preserve">Реализация </w:t>
      </w:r>
      <w:r>
        <w:rPr>
          <w:rFonts w:ascii="Times New Roman" w:hAnsi="Times New Roman" w:cs="Times New Roman"/>
          <w:sz w:val="28"/>
          <w:szCs w:val="28"/>
        </w:rPr>
        <w:t>П</w:t>
      </w:r>
      <w:r w:rsidRPr="00D46680">
        <w:rPr>
          <w:rFonts w:ascii="Times New Roman" w:hAnsi="Times New Roman" w:cs="Times New Roman"/>
          <w:sz w:val="28"/>
          <w:szCs w:val="28"/>
        </w:rPr>
        <w:t>рограммы профилактики способствует:</w:t>
      </w:r>
    </w:p>
    <w:p w:rsidR="00ED2662" w:rsidRPr="00D46680" w:rsidRDefault="00ED2662" w:rsidP="00ED26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46680">
        <w:rPr>
          <w:rFonts w:ascii="Times New Roman" w:hAnsi="Times New Roman" w:cs="Times New Roman"/>
          <w:sz w:val="28"/>
          <w:szCs w:val="28"/>
        </w:rPr>
        <w:t xml:space="preserve">увеличению доли контролируемых лиц, соблюдающих обязательные требования </w:t>
      </w:r>
      <w:r>
        <w:rPr>
          <w:rFonts w:ascii="Times New Roman" w:hAnsi="Times New Roman" w:cs="Times New Roman"/>
          <w:sz w:val="28"/>
          <w:szCs w:val="28"/>
        </w:rPr>
        <w:t>з</w:t>
      </w:r>
      <w:r w:rsidRPr="00D46680">
        <w:rPr>
          <w:rFonts w:ascii="Times New Roman" w:hAnsi="Times New Roman" w:cs="Times New Roman"/>
          <w:sz w:val="28"/>
          <w:szCs w:val="28"/>
        </w:rPr>
        <w:t xml:space="preserve">аконодательства Российской Федерации в сфере </w:t>
      </w:r>
      <w:r>
        <w:rPr>
          <w:rFonts w:ascii="Times New Roman" w:hAnsi="Times New Roman" w:cs="Times New Roman"/>
          <w:sz w:val="28"/>
          <w:szCs w:val="28"/>
        </w:rPr>
        <w:t>лесного законодательства</w:t>
      </w:r>
      <w:r w:rsidRPr="00D46680">
        <w:rPr>
          <w:rFonts w:ascii="Times New Roman" w:hAnsi="Times New Roman" w:cs="Times New Roman"/>
          <w:sz w:val="28"/>
          <w:szCs w:val="28"/>
        </w:rPr>
        <w:t>;</w:t>
      </w:r>
    </w:p>
    <w:p w:rsidR="00ED2662" w:rsidRPr="00D46680" w:rsidRDefault="00ED2662" w:rsidP="00ED2662">
      <w:pPr>
        <w:autoSpaceDE w:val="0"/>
        <w:autoSpaceDN w:val="0"/>
        <w:adjustRightInd w:val="0"/>
        <w:spacing w:after="0" w:line="240" w:lineRule="auto"/>
        <w:ind w:firstLine="709"/>
        <w:jc w:val="both"/>
        <w:rPr>
          <w:rFonts w:ascii="Times New Roman" w:hAnsi="Times New Roman" w:cs="Times New Roman"/>
          <w:sz w:val="28"/>
          <w:szCs w:val="28"/>
        </w:rPr>
      </w:pPr>
      <w:r w:rsidRPr="00D46680">
        <w:rPr>
          <w:rFonts w:ascii="Times New Roman" w:hAnsi="Times New Roman" w:cs="Times New Roman"/>
          <w:sz w:val="28"/>
          <w:szCs w:val="28"/>
        </w:rPr>
        <w:t xml:space="preserve"> </w:t>
      </w:r>
      <w:r>
        <w:rPr>
          <w:rFonts w:ascii="Times New Roman" w:hAnsi="Times New Roman" w:cs="Times New Roman"/>
          <w:sz w:val="28"/>
          <w:szCs w:val="28"/>
        </w:rPr>
        <w:t>- </w:t>
      </w:r>
      <w:r w:rsidRPr="00D46680">
        <w:rPr>
          <w:rFonts w:ascii="Times New Roman" w:hAnsi="Times New Roman" w:cs="Times New Roman"/>
          <w:sz w:val="28"/>
          <w:szCs w:val="28"/>
        </w:rPr>
        <w:t>повышению качест</w:t>
      </w:r>
      <w:r w:rsidR="000E6D1E">
        <w:rPr>
          <w:rFonts w:ascii="Times New Roman" w:hAnsi="Times New Roman" w:cs="Times New Roman"/>
          <w:sz w:val="28"/>
          <w:szCs w:val="28"/>
        </w:rPr>
        <w:t xml:space="preserve">ва предоставляемых </w:t>
      </w:r>
      <w:r w:rsidRPr="00D46680">
        <w:rPr>
          <w:rFonts w:ascii="Times New Roman" w:hAnsi="Times New Roman" w:cs="Times New Roman"/>
          <w:sz w:val="28"/>
          <w:szCs w:val="28"/>
        </w:rPr>
        <w:t>услуг</w:t>
      </w:r>
      <w:r w:rsidR="000E6D1E">
        <w:rPr>
          <w:rFonts w:ascii="Times New Roman" w:hAnsi="Times New Roman" w:cs="Times New Roman"/>
          <w:sz w:val="28"/>
          <w:szCs w:val="28"/>
        </w:rPr>
        <w:t xml:space="preserve"> в сфере лесного законодательства</w:t>
      </w:r>
      <w:r w:rsidRPr="00D46680">
        <w:rPr>
          <w:rFonts w:ascii="Times New Roman" w:hAnsi="Times New Roman" w:cs="Times New Roman"/>
          <w:sz w:val="28"/>
          <w:szCs w:val="28"/>
        </w:rPr>
        <w:t>;</w:t>
      </w:r>
    </w:p>
    <w:p w:rsidR="00ED2662" w:rsidRPr="00D46680" w:rsidRDefault="00ED2662" w:rsidP="00ED26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46680">
        <w:rPr>
          <w:rFonts w:ascii="Times New Roman" w:hAnsi="Times New Roman" w:cs="Times New Roman"/>
          <w:sz w:val="28"/>
          <w:szCs w:val="28"/>
        </w:rPr>
        <w:t>развитию системы профилактических мероприятий, проводимых Контрольным органом.</w:t>
      </w:r>
    </w:p>
    <w:p w:rsidR="00ED2662" w:rsidRDefault="00ED2662" w:rsidP="00ED2662">
      <w:pPr>
        <w:autoSpaceDE w:val="0"/>
        <w:autoSpaceDN w:val="0"/>
        <w:adjustRightInd w:val="0"/>
        <w:spacing w:after="0" w:line="240" w:lineRule="auto"/>
        <w:ind w:firstLine="709"/>
        <w:jc w:val="both"/>
        <w:rPr>
          <w:rFonts w:ascii="Times New Roman" w:hAnsi="Times New Roman" w:cs="Times New Roman"/>
          <w:sz w:val="28"/>
          <w:szCs w:val="28"/>
        </w:rPr>
      </w:pPr>
      <w:r w:rsidRPr="00D46680">
        <w:rPr>
          <w:rFonts w:ascii="Times New Roman" w:hAnsi="Times New Roman" w:cs="Times New Roman"/>
          <w:sz w:val="28"/>
          <w:szCs w:val="28"/>
        </w:rPr>
        <w:t>Для оценки мероприятий по профилактике нарушений и в целом настоящей Программы</w:t>
      </w:r>
      <w:r>
        <w:rPr>
          <w:rFonts w:ascii="Times New Roman" w:hAnsi="Times New Roman" w:cs="Times New Roman"/>
          <w:sz w:val="28"/>
          <w:szCs w:val="28"/>
        </w:rPr>
        <w:t xml:space="preserve"> профилактики</w:t>
      </w:r>
      <w:r w:rsidRPr="00D46680">
        <w:rPr>
          <w:rFonts w:ascii="Times New Roman" w:hAnsi="Times New Roman" w:cs="Times New Roman"/>
          <w:sz w:val="28"/>
          <w:szCs w:val="28"/>
        </w:rPr>
        <w:t xml:space="preserve"> устанавливаются следующие отчетные показатели: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663"/>
        <w:gridCol w:w="2693"/>
      </w:tblGrid>
      <w:tr w:rsidR="00B973C2" w:rsidRPr="009D454E" w:rsidTr="00283B91">
        <w:tc>
          <w:tcPr>
            <w:tcW w:w="629"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B973C2">
            <w:pPr>
              <w:adjustRightInd w:val="0"/>
              <w:spacing w:after="0" w:line="240" w:lineRule="auto"/>
              <w:jc w:val="center"/>
              <w:rPr>
                <w:rFonts w:ascii="Times New Roman" w:hAnsi="Times New Roman" w:cs="Times New Roman"/>
                <w:sz w:val="24"/>
                <w:szCs w:val="28"/>
                <w:lang w:val="en-US"/>
              </w:rPr>
            </w:pPr>
            <w:r w:rsidRPr="00B973C2">
              <w:rPr>
                <w:rFonts w:ascii="Times New Roman" w:hAnsi="Times New Roman" w:cs="Times New Roman"/>
                <w:sz w:val="24"/>
                <w:szCs w:val="28"/>
                <w:lang w:val="en-US"/>
              </w:rPr>
              <w:t>№ п/п</w:t>
            </w:r>
          </w:p>
        </w:tc>
        <w:tc>
          <w:tcPr>
            <w:tcW w:w="6663"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B973C2">
            <w:pPr>
              <w:adjustRightInd w:val="0"/>
              <w:spacing w:after="0" w:line="240" w:lineRule="auto"/>
              <w:jc w:val="center"/>
              <w:rPr>
                <w:rFonts w:ascii="Times New Roman" w:hAnsi="Times New Roman" w:cs="Times New Roman"/>
                <w:sz w:val="24"/>
                <w:szCs w:val="28"/>
                <w:lang w:val="en-US"/>
              </w:rPr>
            </w:pPr>
            <w:r w:rsidRPr="00B973C2">
              <w:rPr>
                <w:rFonts w:ascii="Times New Roman" w:hAnsi="Times New Roman" w:cs="Times New Roman"/>
                <w:sz w:val="24"/>
                <w:szCs w:val="28"/>
                <w:lang w:val="en-US"/>
              </w:rPr>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B973C2">
            <w:pPr>
              <w:adjustRightInd w:val="0"/>
              <w:spacing w:after="0" w:line="240" w:lineRule="auto"/>
              <w:jc w:val="center"/>
              <w:rPr>
                <w:rFonts w:ascii="Times New Roman" w:hAnsi="Times New Roman" w:cs="Times New Roman"/>
                <w:sz w:val="24"/>
                <w:szCs w:val="28"/>
                <w:lang w:val="en-US"/>
              </w:rPr>
            </w:pPr>
            <w:r w:rsidRPr="00B973C2">
              <w:rPr>
                <w:rFonts w:ascii="Times New Roman" w:hAnsi="Times New Roman" w:cs="Times New Roman"/>
                <w:sz w:val="24"/>
                <w:szCs w:val="28"/>
                <w:lang w:val="en-US"/>
              </w:rPr>
              <w:t>Величина</w:t>
            </w:r>
          </w:p>
        </w:tc>
      </w:tr>
      <w:tr w:rsidR="00B973C2" w:rsidRPr="009D454E" w:rsidTr="00283B91">
        <w:tc>
          <w:tcPr>
            <w:tcW w:w="629"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B973C2">
            <w:pPr>
              <w:adjustRightInd w:val="0"/>
              <w:spacing w:after="0" w:line="240" w:lineRule="auto"/>
              <w:jc w:val="center"/>
              <w:rPr>
                <w:rFonts w:ascii="Times New Roman" w:hAnsi="Times New Roman" w:cs="Times New Roman"/>
                <w:sz w:val="24"/>
                <w:szCs w:val="28"/>
                <w:lang w:val="en-US"/>
              </w:rPr>
            </w:pPr>
            <w:r w:rsidRPr="00B973C2">
              <w:rPr>
                <w:rFonts w:ascii="Times New Roman" w:hAnsi="Times New Roman" w:cs="Times New Roman"/>
                <w:sz w:val="24"/>
                <w:szCs w:val="28"/>
                <w:lang w:val="en-US"/>
              </w:rPr>
              <w:t>1.</w:t>
            </w:r>
          </w:p>
        </w:tc>
        <w:tc>
          <w:tcPr>
            <w:tcW w:w="6663" w:type="dxa"/>
            <w:tcBorders>
              <w:top w:val="single" w:sz="4" w:space="0" w:color="auto"/>
              <w:left w:val="single" w:sz="4" w:space="0" w:color="auto"/>
              <w:bottom w:val="single" w:sz="4" w:space="0" w:color="auto"/>
              <w:right w:val="single" w:sz="4" w:space="0" w:color="auto"/>
            </w:tcBorders>
            <w:vAlign w:val="center"/>
          </w:tcPr>
          <w:p w:rsidR="00B973C2" w:rsidRPr="00283B91" w:rsidRDefault="00B973C2" w:rsidP="00B973C2">
            <w:pPr>
              <w:adjustRightInd w:val="0"/>
              <w:spacing w:after="0" w:line="240" w:lineRule="auto"/>
              <w:jc w:val="both"/>
              <w:rPr>
                <w:rFonts w:ascii="Times New Roman" w:hAnsi="Times New Roman" w:cs="Times New Roman"/>
                <w:sz w:val="24"/>
                <w:szCs w:val="28"/>
              </w:rPr>
            </w:pPr>
            <w:r w:rsidRPr="00283B91">
              <w:rPr>
                <w:rFonts w:ascii="Times New Roman" w:hAnsi="Times New Roman" w:cs="Times New Roman"/>
                <w:sz w:val="24"/>
                <w:szCs w:val="28"/>
              </w:rPr>
              <w:t>Полнота информации, размещенной на официальном сайте городского округа «Закрытое административно-территориальное образование Железногорск Красноярского края» в сети «Интернет», в соответствии с программой профилактики</w:t>
            </w:r>
          </w:p>
        </w:tc>
        <w:tc>
          <w:tcPr>
            <w:tcW w:w="2693"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B973C2">
            <w:pPr>
              <w:adjustRightInd w:val="0"/>
              <w:spacing w:after="0" w:line="240" w:lineRule="auto"/>
              <w:jc w:val="center"/>
              <w:rPr>
                <w:rFonts w:ascii="Times New Roman" w:hAnsi="Times New Roman" w:cs="Times New Roman"/>
                <w:sz w:val="24"/>
                <w:szCs w:val="28"/>
                <w:lang w:val="en-US"/>
              </w:rPr>
            </w:pPr>
            <w:r w:rsidRPr="00B973C2">
              <w:rPr>
                <w:rFonts w:ascii="Times New Roman" w:hAnsi="Times New Roman" w:cs="Times New Roman"/>
                <w:sz w:val="24"/>
                <w:szCs w:val="28"/>
                <w:lang w:val="en-US"/>
              </w:rPr>
              <w:t>100 %</w:t>
            </w:r>
          </w:p>
        </w:tc>
      </w:tr>
      <w:tr w:rsidR="00B973C2" w:rsidRPr="009D454E" w:rsidTr="00283B91">
        <w:tc>
          <w:tcPr>
            <w:tcW w:w="629"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B973C2">
            <w:pPr>
              <w:adjustRightInd w:val="0"/>
              <w:spacing w:after="0" w:line="240" w:lineRule="auto"/>
              <w:jc w:val="center"/>
              <w:rPr>
                <w:rFonts w:ascii="Times New Roman" w:hAnsi="Times New Roman" w:cs="Times New Roman"/>
                <w:sz w:val="24"/>
                <w:szCs w:val="28"/>
                <w:lang w:val="en-US"/>
              </w:rPr>
            </w:pPr>
            <w:r w:rsidRPr="00B973C2">
              <w:rPr>
                <w:rFonts w:ascii="Times New Roman" w:hAnsi="Times New Roman" w:cs="Times New Roman"/>
                <w:sz w:val="24"/>
                <w:szCs w:val="28"/>
                <w:lang w:val="en-US"/>
              </w:rPr>
              <w:t>2.</w:t>
            </w:r>
          </w:p>
        </w:tc>
        <w:tc>
          <w:tcPr>
            <w:tcW w:w="6663" w:type="dxa"/>
            <w:tcBorders>
              <w:top w:val="single" w:sz="4" w:space="0" w:color="auto"/>
              <w:left w:val="single" w:sz="4" w:space="0" w:color="auto"/>
              <w:bottom w:val="single" w:sz="4" w:space="0" w:color="auto"/>
              <w:right w:val="single" w:sz="4" w:space="0" w:color="auto"/>
            </w:tcBorders>
            <w:vAlign w:val="center"/>
          </w:tcPr>
          <w:p w:rsidR="00B973C2" w:rsidRPr="00283B91" w:rsidRDefault="00B973C2" w:rsidP="00B973C2">
            <w:pPr>
              <w:adjustRightInd w:val="0"/>
              <w:spacing w:after="0" w:line="240" w:lineRule="auto"/>
              <w:jc w:val="both"/>
              <w:rPr>
                <w:rFonts w:ascii="Times New Roman" w:hAnsi="Times New Roman" w:cs="Times New Roman"/>
                <w:sz w:val="24"/>
                <w:szCs w:val="28"/>
              </w:rPr>
            </w:pPr>
            <w:r w:rsidRPr="00283B91">
              <w:rPr>
                <w:rFonts w:ascii="Times New Roman" w:hAnsi="Times New Roman" w:cs="Times New Roman"/>
                <w:sz w:val="24"/>
                <w:szCs w:val="28"/>
              </w:rPr>
              <w:t>Удовлетворенность контролируемых лиц и их представителей консультированием контрольного органа (отсутствие обоснованных жалоб по результатам консультирования)</w:t>
            </w:r>
          </w:p>
        </w:tc>
        <w:tc>
          <w:tcPr>
            <w:tcW w:w="2693"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B973C2">
            <w:pPr>
              <w:adjustRightInd w:val="0"/>
              <w:spacing w:after="0" w:line="240" w:lineRule="auto"/>
              <w:jc w:val="center"/>
              <w:rPr>
                <w:rFonts w:ascii="Times New Roman" w:hAnsi="Times New Roman" w:cs="Times New Roman"/>
                <w:sz w:val="24"/>
                <w:szCs w:val="28"/>
                <w:lang w:val="en-US"/>
              </w:rPr>
            </w:pPr>
            <w:r w:rsidRPr="00B973C2">
              <w:rPr>
                <w:rFonts w:ascii="Times New Roman" w:hAnsi="Times New Roman" w:cs="Times New Roman"/>
                <w:sz w:val="24"/>
                <w:szCs w:val="28"/>
                <w:lang w:val="en-US"/>
              </w:rPr>
              <w:t>100 % от числа обратившихся</w:t>
            </w:r>
          </w:p>
        </w:tc>
      </w:tr>
      <w:tr w:rsidR="00B973C2" w:rsidRPr="009D454E" w:rsidTr="00283B91">
        <w:tc>
          <w:tcPr>
            <w:tcW w:w="629"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B973C2">
            <w:pPr>
              <w:adjustRightInd w:val="0"/>
              <w:spacing w:after="0" w:line="240" w:lineRule="auto"/>
              <w:jc w:val="center"/>
              <w:rPr>
                <w:rFonts w:ascii="Times New Roman" w:hAnsi="Times New Roman" w:cs="Times New Roman"/>
                <w:sz w:val="24"/>
                <w:szCs w:val="28"/>
                <w:lang w:val="en-US"/>
              </w:rPr>
            </w:pPr>
            <w:r w:rsidRPr="00B973C2">
              <w:rPr>
                <w:rFonts w:ascii="Times New Roman" w:hAnsi="Times New Roman" w:cs="Times New Roman"/>
                <w:sz w:val="24"/>
                <w:szCs w:val="28"/>
                <w:lang w:val="en-US"/>
              </w:rPr>
              <w:t>3.</w:t>
            </w:r>
          </w:p>
        </w:tc>
        <w:tc>
          <w:tcPr>
            <w:tcW w:w="6663"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B973C2">
            <w:pPr>
              <w:adjustRightInd w:val="0"/>
              <w:spacing w:after="0" w:line="240" w:lineRule="auto"/>
              <w:jc w:val="both"/>
              <w:rPr>
                <w:rFonts w:ascii="Times New Roman" w:hAnsi="Times New Roman" w:cs="Times New Roman"/>
                <w:sz w:val="24"/>
                <w:szCs w:val="28"/>
                <w:lang w:val="en-US"/>
              </w:rPr>
            </w:pPr>
            <w:r w:rsidRPr="00B973C2">
              <w:rPr>
                <w:rFonts w:ascii="Times New Roman" w:hAnsi="Times New Roman" w:cs="Times New Roman"/>
                <w:sz w:val="24"/>
                <w:szCs w:val="28"/>
                <w:lang w:val="en-US"/>
              </w:rPr>
              <w:t>Количество выданных предостережений</w:t>
            </w:r>
          </w:p>
        </w:tc>
        <w:tc>
          <w:tcPr>
            <w:tcW w:w="2693" w:type="dxa"/>
            <w:tcBorders>
              <w:top w:val="single" w:sz="4" w:space="0" w:color="auto"/>
              <w:left w:val="single" w:sz="4" w:space="0" w:color="auto"/>
              <w:bottom w:val="single" w:sz="4" w:space="0" w:color="auto"/>
              <w:right w:val="single" w:sz="4" w:space="0" w:color="auto"/>
            </w:tcBorders>
            <w:vAlign w:val="center"/>
          </w:tcPr>
          <w:p w:rsidR="00B973C2" w:rsidRPr="00B973C2" w:rsidRDefault="00B973C2" w:rsidP="00283B91">
            <w:pPr>
              <w:adjustRightInd w:val="0"/>
              <w:spacing w:after="0" w:line="240" w:lineRule="auto"/>
              <w:jc w:val="center"/>
              <w:rPr>
                <w:rFonts w:ascii="Times New Roman" w:hAnsi="Times New Roman" w:cs="Times New Roman"/>
                <w:sz w:val="24"/>
                <w:szCs w:val="28"/>
              </w:rPr>
            </w:pPr>
            <w:r w:rsidRPr="00B973C2">
              <w:rPr>
                <w:rFonts w:ascii="Times New Roman" w:hAnsi="Times New Roman" w:cs="Times New Roman"/>
                <w:sz w:val="24"/>
                <w:szCs w:val="28"/>
                <w:lang w:val="en-US"/>
              </w:rPr>
              <w:t xml:space="preserve">не менее </w:t>
            </w:r>
            <w:r w:rsidR="00283B91">
              <w:rPr>
                <w:rFonts w:ascii="Times New Roman" w:hAnsi="Times New Roman" w:cs="Times New Roman"/>
                <w:sz w:val="24"/>
                <w:szCs w:val="28"/>
              </w:rPr>
              <w:t>3</w:t>
            </w:r>
          </w:p>
        </w:tc>
      </w:tr>
    </w:tbl>
    <w:p w:rsidR="00B973C2" w:rsidRDefault="00B973C2" w:rsidP="00ED2662">
      <w:pPr>
        <w:autoSpaceDE w:val="0"/>
        <w:autoSpaceDN w:val="0"/>
        <w:adjustRightInd w:val="0"/>
        <w:spacing w:after="0" w:line="240" w:lineRule="auto"/>
        <w:ind w:firstLine="709"/>
        <w:jc w:val="both"/>
        <w:rPr>
          <w:rFonts w:ascii="Times New Roman" w:hAnsi="Times New Roman" w:cs="Times New Roman"/>
          <w:sz w:val="28"/>
          <w:szCs w:val="28"/>
        </w:rPr>
      </w:pPr>
    </w:p>
    <w:sectPr w:rsidR="00B973C2" w:rsidSect="00ED266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503" w:rsidRDefault="00545503" w:rsidP="006E028A">
      <w:pPr>
        <w:spacing w:after="0" w:line="240" w:lineRule="auto"/>
      </w:pPr>
      <w:r>
        <w:separator/>
      </w:r>
    </w:p>
  </w:endnote>
  <w:endnote w:type="continuationSeparator" w:id="0">
    <w:p w:rsidR="00545503" w:rsidRDefault="00545503" w:rsidP="006E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503" w:rsidRDefault="00545503" w:rsidP="006E028A">
      <w:pPr>
        <w:spacing w:after="0" w:line="240" w:lineRule="auto"/>
      </w:pPr>
      <w:r>
        <w:separator/>
      </w:r>
    </w:p>
  </w:footnote>
  <w:footnote w:type="continuationSeparator" w:id="0">
    <w:p w:rsidR="00545503" w:rsidRDefault="00545503" w:rsidP="006E0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8229F"/>
    <w:multiLevelType w:val="hybridMultilevel"/>
    <w:tmpl w:val="93048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5C14847"/>
    <w:multiLevelType w:val="multilevel"/>
    <w:tmpl w:val="02EA07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9773D2"/>
    <w:multiLevelType w:val="multilevel"/>
    <w:tmpl w:val="07D4B698"/>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586836"/>
    <w:multiLevelType w:val="hybridMultilevel"/>
    <w:tmpl w:val="2ADE0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7311121E"/>
    <w:multiLevelType w:val="hybridMultilevel"/>
    <w:tmpl w:val="79F66204"/>
    <w:lvl w:ilvl="0" w:tplc="89CE3278">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2E9AAE">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24DDA">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A61A6">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8F53C">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A7D94">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88442">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E396">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21FEA">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9D10F0"/>
    <w:multiLevelType w:val="multilevel"/>
    <w:tmpl w:val="F14C7E9C"/>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1738"/>
    <w:rsid w:val="0000102A"/>
    <w:rsid w:val="000253A3"/>
    <w:rsid w:val="00026044"/>
    <w:rsid w:val="00037F6B"/>
    <w:rsid w:val="00056BD7"/>
    <w:rsid w:val="00060597"/>
    <w:rsid w:val="00073605"/>
    <w:rsid w:val="0009331C"/>
    <w:rsid w:val="000944F4"/>
    <w:rsid w:val="00097E93"/>
    <w:rsid w:val="000A2234"/>
    <w:rsid w:val="000A2D74"/>
    <w:rsid w:val="000B78BF"/>
    <w:rsid w:val="000C02FE"/>
    <w:rsid w:val="000D7564"/>
    <w:rsid w:val="000E35A5"/>
    <w:rsid w:val="000E4354"/>
    <w:rsid w:val="000E5FCF"/>
    <w:rsid w:val="000E6D1E"/>
    <w:rsid w:val="000E7AC4"/>
    <w:rsid w:val="000F30D5"/>
    <w:rsid w:val="0011217E"/>
    <w:rsid w:val="00116B1C"/>
    <w:rsid w:val="00117264"/>
    <w:rsid w:val="00133745"/>
    <w:rsid w:val="0014468B"/>
    <w:rsid w:val="001502CB"/>
    <w:rsid w:val="001517D5"/>
    <w:rsid w:val="00157089"/>
    <w:rsid w:val="00167532"/>
    <w:rsid w:val="00170C4F"/>
    <w:rsid w:val="0017386C"/>
    <w:rsid w:val="00187421"/>
    <w:rsid w:val="001B334D"/>
    <w:rsid w:val="001B367D"/>
    <w:rsid w:val="001B4805"/>
    <w:rsid w:val="001E2E6C"/>
    <w:rsid w:val="001E66A8"/>
    <w:rsid w:val="001F0140"/>
    <w:rsid w:val="001F0AB9"/>
    <w:rsid w:val="001F5F15"/>
    <w:rsid w:val="001F6764"/>
    <w:rsid w:val="0020381E"/>
    <w:rsid w:val="002139C2"/>
    <w:rsid w:val="00245D14"/>
    <w:rsid w:val="00260ED1"/>
    <w:rsid w:val="00281257"/>
    <w:rsid w:val="00283B91"/>
    <w:rsid w:val="00287C05"/>
    <w:rsid w:val="00293B22"/>
    <w:rsid w:val="002A4109"/>
    <w:rsid w:val="002A433A"/>
    <w:rsid w:val="002A489B"/>
    <w:rsid w:val="002B5352"/>
    <w:rsid w:val="002C3060"/>
    <w:rsid w:val="002D4C07"/>
    <w:rsid w:val="002E2E7E"/>
    <w:rsid w:val="002F11F6"/>
    <w:rsid w:val="003124FF"/>
    <w:rsid w:val="003140CD"/>
    <w:rsid w:val="00327F8A"/>
    <w:rsid w:val="003326BD"/>
    <w:rsid w:val="00345EEE"/>
    <w:rsid w:val="0036716B"/>
    <w:rsid w:val="003C6B78"/>
    <w:rsid w:val="003C7D03"/>
    <w:rsid w:val="003D2B23"/>
    <w:rsid w:val="003E3122"/>
    <w:rsid w:val="003F2A2D"/>
    <w:rsid w:val="00400A7D"/>
    <w:rsid w:val="00404102"/>
    <w:rsid w:val="00426E2A"/>
    <w:rsid w:val="004308B4"/>
    <w:rsid w:val="00440CDC"/>
    <w:rsid w:val="0044329E"/>
    <w:rsid w:val="004476DA"/>
    <w:rsid w:val="00450BCB"/>
    <w:rsid w:val="004576FF"/>
    <w:rsid w:val="004577D0"/>
    <w:rsid w:val="004747CF"/>
    <w:rsid w:val="00475492"/>
    <w:rsid w:val="00491738"/>
    <w:rsid w:val="00492580"/>
    <w:rsid w:val="004B392F"/>
    <w:rsid w:val="004C0F1F"/>
    <w:rsid w:val="004C2829"/>
    <w:rsid w:val="004C70F5"/>
    <w:rsid w:val="004C7732"/>
    <w:rsid w:val="004E1728"/>
    <w:rsid w:val="005062EC"/>
    <w:rsid w:val="00506EE8"/>
    <w:rsid w:val="00532940"/>
    <w:rsid w:val="00545503"/>
    <w:rsid w:val="00545B0C"/>
    <w:rsid w:val="00546665"/>
    <w:rsid w:val="0056301A"/>
    <w:rsid w:val="00564956"/>
    <w:rsid w:val="005779D1"/>
    <w:rsid w:val="00585CF2"/>
    <w:rsid w:val="005B7847"/>
    <w:rsid w:val="005C6A34"/>
    <w:rsid w:val="005E62D4"/>
    <w:rsid w:val="005F2D75"/>
    <w:rsid w:val="006108FC"/>
    <w:rsid w:val="00612D71"/>
    <w:rsid w:val="00613C18"/>
    <w:rsid w:val="00614E36"/>
    <w:rsid w:val="006215AA"/>
    <w:rsid w:val="00624E56"/>
    <w:rsid w:val="006324F3"/>
    <w:rsid w:val="00637E52"/>
    <w:rsid w:val="00646B01"/>
    <w:rsid w:val="0065023A"/>
    <w:rsid w:val="006633B3"/>
    <w:rsid w:val="00671BA8"/>
    <w:rsid w:val="006911C5"/>
    <w:rsid w:val="006B2AFE"/>
    <w:rsid w:val="006B4BD3"/>
    <w:rsid w:val="006C3812"/>
    <w:rsid w:val="006C3C92"/>
    <w:rsid w:val="006C54E4"/>
    <w:rsid w:val="006D034D"/>
    <w:rsid w:val="006D5D90"/>
    <w:rsid w:val="006D6399"/>
    <w:rsid w:val="006E028A"/>
    <w:rsid w:val="006E4033"/>
    <w:rsid w:val="00705FCE"/>
    <w:rsid w:val="0070694D"/>
    <w:rsid w:val="00710122"/>
    <w:rsid w:val="0072744A"/>
    <w:rsid w:val="00733C10"/>
    <w:rsid w:val="007358C8"/>
    <w:rsid w:val="007475FE"/>
    <w:rsid w:val="00762F59"/>
    <w:rsid w:val="00777B45"/>
    <w:rsid w:val="0078288B"/>
    <w:rsid w:val="00784F59"/>
    <w:rsid w:val="007A2D62"/>
    <w:rsid w:val="007A3A23"/>
    <w:rsid w:val="007C0806"/>
    <w:rsid w:val="007C17C6"/>
    <w:rsid w:val="007D03B4"/>
    <w:rsid w:val="007D5F84"/>
    <w:rsid w:val="007E332C"/>
    <w:rsid w:val="007E66B5"/>
    <w:rsid w:val="007F0E7F"/>
    <w:rsid w:val="007F52B6"/>
    <w:rsid w:val="00802292"/>
    <w:rsid w:val="00814C2B"/>
    <w:rsid w:val="00815F1C"/>
    <w:rsid w:val="00824330"/>
    <w:rsid w:val="00830FE4"/>
    <w:rsid w:val="00833200"/>
    <w:rsid w:val="00840D64"/>
    <w:rsid w:val="00846614"/>
    <w:rsid w:val="00861296"/>
    <w:rsid w:val="00865451"/>
    <w:rsid w:val="008812B2"/>
    <w:rsid w:val="008821D5"/>
    <w:rsid w:val="00890F5F"/>
    <w:rsid w:val="00892654"/>
    <w:rsid w:val="00892CB2"/>
    <w:rsid w:val="00895896"/>
    <w:rsid w:val="008B194E"/>
    <w:rsid w:val="008C00E3"/>
    <w:rsid w:val="008C1D07"/>
    <w:rsid w:val="008C48D9"/>
    <w:rsid w:val="008D3B3A"/>
    <w:rsid w:val="008D4EF4"/>
    <w:rsid w:val="008E72AB"/>
    <w:rsid w:val="00910DC9"/>
    <w:rsid w:val="00910E40"/>
    <w:rsid w:val="00922F66"/>
    <w:rsid w:val="00924DEA"/>
    <w:rsid w:val="009324B5"/>
    <w:rsid w:val="00941881"/>
    <w:rsid w:val="009531C9"/>
    <w:rsid w:val="0095539D"/>
    <w:rsid w:val="009608C0"/>
    <w:rsid w:val="00961FA8"/>
    <w:rsid w:val="00973247"/>
    <w:rsid w:val="009848F9"/>
    <w:rsid w:val="0099108D"/>
    <w:rsid w:val="0099692F"/>
    <w:rsid w:val="00996B10"/>
    <w:rsid w:val="00996CCE"/>
    <w:rsid w:val="009A28D0"/>
    <w:rsid w:val="009A59D4"/>
    <w:rsid w:val="009C77E6"/>
    <w:rsid w:val="009D712E"/>
    <w:rsid w:val="009F594A"/>
    <w:rsid w:val="00A00E79"/>
    <w:rsid w:val="00A101FE"/>
    <w:rsid w:val="00A143FD"/>
    <w:rsid w:val="00A357C7"/>
    <w:rsid w:val="00A72A61"/>
    <w:rsid w:val="00A732DB"/>
    <w:rsid w:val="00A84B51"/>
    <w:rsid w:val="00A92B26"/>
    <w:rsid w:val="00A949A0"/>
    <w:rsid w:val="00AA3723"/>
    <w:rsid w:val="00AB2CC4"/>
    <w:rsid w:val="00AB677A"/>
    <w:rsid w:val="00AC38FF"/>
    <w:rsid w:val="00AD4044"/>
    <w:rsid w:val="00AD4413"/>
    <w:rsid w:val="00AF330A"/>
    <w:rsid w:val="00B104A1"/>
    <w:rsid w:val="00B1548E"/>
    <w:rsid w:val="00B27B75"/>
    <w:rsid w:val="00B329BD"/>
    <w:rsid w:val="00B426A4"/>
    <w:rsid w:val="00B52A1B"/>
    <w:rsid w:val="00B52F53"/>
    <w:rsid w:val="00B549C6"/>
    <w:rsid w:val="00B72DCF"/>
    <w:rsid w:val="00B87197"/>
    <w:rsid w:val="00B87ED9"/>
    <w:rsid w:val="00B907D7"/>
    <w:rsid w:val="00B90A8D"/>
    <w:rsid w:val="00B93CC2"/>
    <w:rsid w:val="00B965E3"/>
    <w:rsid w:val="00B973C2"/>
    <w:rsid w:val="00BA09D1"/>
    <w:rsid w:val="00BB0686"/>
    <w:rsid w:val="00BB57C8"/>
    <w:rsid w:val="00BB6767"/>
    <w:rsid w:val="00BC09F7"/>
    <w:rsid w:val="00BC2236"/>
    <w:rsid w:val="00BD4989"/>
    <w:rsid w:val="00BD7C26"/>
    <w:rsid w:val="00BE085B"/>
    <w:rsid w:val="00C17673"/>
    <w:rsid w:val="00C21948"/>
    <w:rsid w:val="00C41209"/>
    <w:rsid w:val="00C625F5"/>
    <w:rsid w:val="00CB490E"/>
    <w:rsid w:val="00CC3CF0"/>
    <w:rsid w:val="00CC701E"/>
    <w:rsid w:val="00CD508D"/>
    <w:rsid w:val="00CD7CB9"/>
    <w:rsid w:val="00CE75C4"/>
    <w:rsid w:val="00CF01F4"/>
    <w:rsid w:val="00D03D3C"/>
    <w:rsid w:val="00D2291F"/>
    <w:rsid w:val="00D34D4C"/>
    <w:rsid w:val="00D42513"/>
    <w:rsid w:val="00D46680"/>
    <w:rsid w:val="00D64A0F"/>
    <w:rsid w:val="00D77501"/>
    <w:rsid w:val="00D87852"/>
    <w:rsid w:val="00D91E5B"/>
    <w:rsid w:val="00DA0870"/>
    <w:rsid w:val="00DA55C7"/>
    <w:rsid w:val="00DA7A66"/>
    <w:rsid w:val="00DB1B6E"/>
    <w:rsid w:val="00DC0EC4"/>
    <w:rsid w:val="00E04D9B"/>
    <w:rsid w:val="00E21E24"/>
    <w:rsid w:val="00E30262"/>
    <w:rsid w:val="00E331EE"/>
    <w:rsid w:val="00E35FD1"/>
    <w:rsid w:val="00E47FD0"/>
    <w:rsid w:val="00E5363D"/>
    <w:rsid w:val="00E602DD"/>
    <w:rsid w:val="00E6471D"/>
    <w:rsid w:val="00E72CE9"/>
    <w:rsid w:val="00E94F54"/>
    <w:rsid w:val="00EB10E6"/>
    <w:rsid w:val="00EB1669"/>
    <w:rsid w:val="00EB4410"/>
    <w:rsid w:val="00ED2662"/>
    <w:rsid w:val="00EE14E9"/>
    <w:rsid w:val="00EE50B2"/>
    <w:rsid w:val="00EF0839"/>
    <w:rsid w:val="00EF4FCD"/>
    <w:rsid w:val="00F33772"/>
    <w:rsid w:val="00F35371"/>
    <w:rsid w:val="00F427A9"/>
    <w:rsid w:val="00F4450C"/>
    <w:rsid w:val="00F737A1"/>
    <w:rsid w:val="00F73E61"/>
    <w:rsid w:val="00F73E96"/>
    <w:rsid w:val="00F8685D"/>
    <w:rsid w:val="00F86C3C"/>
    <w:rsid w:val="00F932DD"/>
    <w:rsid w:val="00F96A98"/>
    <w:rsid w:val="00FA0B3C"/>
    <w:rsid w:val="00FA2802"/>
    <w:rsid w:val="00FA6EEE"/>
    <w:rsid w:val="00FC2ADD"/>
    <w:rsid w:val="00FD1B19"/>
    <w:rsid w:val="00FD2002"/>
    <w:rsid w:val="00FD31DF"/>
    <w:rsid w:val="00FE6CB2"/>
    <w:rsid w:val="00FE7D94"/>
    <w:rsid w:val="00FF48DA"/>
    <w:rsid w:val="00FF7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F6A5C-8A18-419B-90C8-41FD3903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9C2"/>
  </w:style>
  <w:style w:type="paragraph" w:styleId="1">
    <w:name w:val="heading 1"/>
    <w:basedOn w:val="a"/>
    <w:next w:val="a"/>
    <w:link w:val="10"/>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character" w:styleId="ad">
    <w:name w:val="FollowedHyperlink"/>
    <w:basedOn w:val="a0"/>
    <w:uiPriority w:val="99"/>
    <w:semiHidden/>
    <w:unhideWhenUsed/>
    <w:rsid w:val="007E332C"/>
    <w:rPr>
      <w:color w:val="800080" w:themeColor="followedHyperlink"/>
      <w:u w:val="single"/>
    </w:rPr>
  </w:style>
  <w:style w:type="paragraph" w:styleId="11">
    <w:name w:val="toc 1"/>
    <w:basedOn w:val="a"/>
    <w:next w:val="a"/>
    <w:autoRedefine/>
    <w:semiHidden/>
    <w:rsid w:val="006108FC"/>
    <w:pPr>
      <w:spacing w:before="360" w:after="0" w:line="240" w:lineRule="auto"/>
    </w:pPr>
    <w:rPr>
      <w:rFonts w:ascii="Arial" w:eastAsia="Times New Roman" w:hAnsi="Arial" w:cs="Arial"/>
      <w:b/>
      <w:bCs/>
      <w:caps/>
      <w:sz w:val="20"/>
      <w:szCs w:val="20"/>
      <w:lang w:eastAsia="ru-RU"/>
    </w:rPr>
  </w:style>
  <w:style w:type="paragraph" w:customStyle="1" w:styleId="ConsNonformat">
    <w:name w:val="ConsNonformat"/>
    <w:rsid w:val="006108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784F59"/>
  </w:style>
  <w:style w:type="paragraph" w:styleId="ae">
    <w:name w:val="No Spacing"/>
    <w:uiPriority w:val="1"/>
    <w:qFormat/>
    <w:rsid w:val="000D756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rsid w:val="003C6B78"/>
    <w:rPr>
      <w:sz w:val="26"/>
      <w:szCs w:val="26"/>
      <w:shd w:val="clear" w:color="auto" w:fill="FFFFFF"/>
    </w:rPr>
  </w:style>
  <w:style w:type="paragraph" w:customStyle="1" w:styleId="20">
    <w:name w:val="Основной текст (2)"/>
    <w:basedOn w:val="a"/>
    <w:link w:val="2"/>
    <w:rsid w:val="003C6B78"/>
    <w:pPr>
      <w:widowControl w:val="0"/>
      <w:shd w:val="clear" w:color="auto" w:fill="FFFFFF"/>
      <w:spacing w:after="0" w:line="324" w:lineRule="exact"/>
      <w:jc w:val="both"/>
    </w:pPr>
    <w:rPr>
      <w:sz w:val="26"/>
      <w:szCs w:val="26"/>
    </w:rPr>
  </w:style>
  <w:style w:type="character" w:customStyle="1" w:styleId="211pt">
    <w:name w:val="Основной текст (2) + 11 pt;Полужирный"/>
    <w:rsid w:val="003C6B7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BookmanOldStyle14pt">
    <w:name w:val="Основной текст (2) + Bookman Old Style;14 pt"/>
    <w:rsid w:val="003C6B78"/>
    <w:rPr>
      <w:rFonts w:ascii="Bookman Old Style" w:eastAsia="Bookman Old Style" w:hAnsi="Bookman Old Style" w:cs="Bookman Old Style"/>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12pt">
    <w:name w:val="Основной текст (2) + Arial;12 pt;Полужирный"/>
    <w:rsid w:val="003C6B78"/>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styleId="af">
    <w:name w:val="page number"/>
    <w:basedOn w:val="a0"/>
    <w:rsid w:val="009608C0"/>
  </w:style>
  <w:style w:type="character" w:styleId="af0">
    <w:name w:val="Emphasis"/>
    <w:uiPriority w:val="20"/>
    <w:qFormat/>
    <w:rsid w:val="00A101FE"/>
    <w:rPr>
      <w:i/>
      <w:iCs/>
    </w:rPr>
  </w:style>
  <w:style w:type="paragraph" w:styleId="af1">
    <w:name w:val="Normal (Web)"/>
    <w:basedOn w:val="a"/>
    <w:uiPriority w:val="99"/>
    <w:unhideWhenUsed/>
    <w:rsid w:val="00A101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0E6D1E"/>
    <w:pPr>
      <w:ind w:left="720"/>
      <w:contextualSpacing/>
    </w:pPr>
  </w:style>
  <w:style w:type="character" w:customStyle="1" w:styleId="Bodytext2">
    <w:name w:val="Body text (2)_"/>
    <w:basedOn w:val="a0"/>
    <w:link w:val="Bodytext20"/>
    <w:rsid w:val="00400A7D"/>
    <w:rPr>
      <w:rFonts w:ascii="Times New Roman" w:eastAsia="Times New Roman" w:hAnsi="Times New Roman" w:cs="Times New Roman"/>
      <w:spacing w:val="20"/>
      <w:sz w:val="26"/>
      <w:szCs w:val="26"/>
      <w:shd w:val="clear" w:color="auto" w:fill="FFFFFF"/>
    </w:rPr>
  </w:style>
  <w:style w:type="paragraph" w:customStyle="1" w:styleId="Bodytext20">
    <w:name w:val="Body text (2)"/>
    <w:basedOn w:val="a"/>
    <w:link w:val="Bodytext2"/>
    <w:rsid w:val="00400A7D"/>
    <w:pPr>
      <w:widowControl w:val="0"/>
      <w:shd w:val="clear" w:color="auto" w:fill="FFFFFF"/>
      <w:spacing w:after="540" w:line="310" w:lineRule="exact"/>
    </w:pPr>
    <w:rPr>
      <w:rFonts w:ascii="Times New Roman" w:eastAsia="Times New Roman" w:hAnsi="Times New Roman" w:cs="Times New Roman"/>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19480">
      <w:bodyDiv w:val="1"/>
      <w:marLeft w:val="0"/>
      <w:marRight w:val="0"/>
      <w:marTop w:val="0"/>
      <w:marBottom w:val="0"/>
      <w:divBdr>
        <w:top w:val="none" w:sz="0" w:space="0" w:color="auto"/>
        <w:left w:val="none" w:sz="0" w:space="0" w:color="auto"/>
        <w:bottom w:val="none" w:sz="0" w:space="0" w:color="auto"/>
        <w:right w:val="none" w:sz="0" w:space="0" w:color="auto"/>
      </w:divBdr>
    </w:div>
    <w:div w:id="7848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C77C1-92AC-415C-ABAD-3235F19C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М.А.</dc:creator>
  <cp:lastModifiedBy>Юлия Н. Агилова</cp:lastModifiedBy>
  <cp:revision>4</cp:revision>
  <cp:lastPrinted>2021-12-13T04:01:00Z</cp:lastPrinted>
  <dcterms:created xsi:type="dcterms:W3CDTF">2021-12-13T09:17:00Z</dcterms:created>
  <dcterms:modified xsi:type="dcterms:W3CDTF">2021-12-14T02:23:00Z</dcterms:modified>
</cp:coreProperties>
</file>