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9B" w:rsidRPr="008C4034" w:rsidRDefault="00D2249B" w:rsidP="004745D7">
      <w:pPr>
        <w:pStyle w:val="30"/>
        <w:framePr w:w="9897" w:wrap="around" w:x="1304" w:y="-195"/>
        <w:rPr>
          <w:sz w:val="24"/>
          <w:szCs w:val="24"/>
        </w:rPr>
      </w:pPr>
      <w:r w:rsidRPr="008C4034">
        <w:rPr>
          <w:noProof/>
          <w:sz w:val="24"/>
          <w:szCs w:val="24"/>
        </w:rPr>
        <w:drawing>
          <wp:inline distT="0" distB="0" distL="0" distR="0">
            <wp:extent cx="609600" cy="895350"/>
            <wp:effectExtent l="19050" t="0" r="0" b="0"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49B" w:rsidRPr="008C4034" w:rsidRDefault="00D2249B" w:rsidP="004745D7">
      <w:pPr>
        <w:pStyle w:val="30"/>
        <w:framePr w:w="9897" w:wrap="around" w:x="1304" w:y="-195"/>
        <w:rPr>
          <w:sz w:val="24"/>
          <w:szCs w:val="24"/>
        </w:rPr>
      </w:pPr>
    </w:p>
    <w:p w:rsidR="00B4178B" w:rsidRPr="00905ED3" w:rsidRDefault="00B4178B" w:rsidP="00B4178B">
      <w:pPr>
        <w:pStyle w:val="30"/>
        <w:framePr w:w="9897" w:wrap="around" w:x="1304" w:y="-195"/>
        <w:rPr>
          <w:b w:val="0"/>
          <w:sz w:val="28"/>
          <w:szCs w:val="28"/>
        </w:rPr>
      </w:pPr>
      <w:r>
        <w:rPr>
          <w:sz w:val="28"/>
          <w:szCs w:val="28"/>
        </w:rPr>
        <w:t>Городской округ</w:t>
      </w:r>
      <w:r w:rsidRPr="00905ED3">
        <w:rPr>
          <w:sz w:val="28"/>
          <w:szCs w:val="28"/>
        </w:rPr>
        <w:t xml:space="preserve"> «Закрытое административно – территориальное образование  Железного</w:t>
      </w:r>
      <w:proofErr w:type="gramStart"/>
      <w:r w:rsidRPr="00905ED3">
        <w:rPr>
          <w:sz w:val="28"/>
          <w:szCs w:val="28"/>
        </w:rPr>
        <w:t>рск Кр</w:t>
      </w:r>
      <w:proofErr w:type="gramEnd"/>
      <w:r w:rsidRPr="00905ED3">
        <w:rPr>
          <w:sz w:val="28"/>
          <w:szCs w:val="28"/>
        </w:rPr>
        <w:t>асноярского края»</w:t>
      </w:r>
    </w:p>
    <w:p w:rsidR="00B4178B" w:rsidRPr="00905ED3" w:rsidRDefault="00B4178B" w:rsidP="00B4178B">
      <w:pPr>
        <w:pStyle w:val="1"/>
        <w:framePr w:w="9897" w:wrap="around" w:x="1304" w:y="-195"/>
        <w:rPr>
          <w:szCs w:val="28"/>
        </w:rPr>
      </w:pPr>
    </w:p>
    <w:p w:rsidR="00B4178B" w:rsidRPr="00905ED3" w:rsidRDefault="00B4178B" w:rsidP="00B4178B">
      <w:pPr>
        <w:pStyle w:val="1"/>
        <w:framePr w:w="9897" w:wrap="around" w:x="1304" w:y="-195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Pr="00905ED3">
        <w:rPr>
          <w:sz w:val="32"/>
          <w:szCs w:val="32"/>
        </w:rPr>
        <w:t xml:space="preserve"> ЗАТО  </w:t>
      </w:r>
      <w:r>
        <w:rPr>
          <w:sz w:val="32"/>
          <w:szCs w:val="32"/>
        </w:rPr>
        <w:t>г</w:t>
      </w:r>
      <w:r w:rsidRPr="00905ED3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>ЖЕЛЕЗНОГОРСК</w:t>
      </w:r>
    </w:p>
    <w:p w:rsidR="00B4178B" w:rsidRDefault="00B4178B" w:rsidP="00B4178B">
      <w:pPr>
        <w:framePr w:w="9897" w:h="1873" w:hSpace="180" w:wrap="around" w:vAnchor="text" w:hAnchor="page" w:x="1304" w:y="-195"/>
        <w:jc w:val="center"/>
        <w:rPr>
          <w:rFonts w:ascii="Times New Roman" w:hAnsi="Times New Roman"/>
          <w:b/>
          <w:sz w:val="36"/>
        </w:rPr>
      </w:pPr>
    </w:p>
    <w:p w:rsidR="00B4178B" w:rsidRDefault="00B4178B" w:rsidP="00B4178B">
      <w:pPr>
        <w:framePr w:w="9897" w:h="1873" w:hSpace="180" w:wrap="around" w:vAnchor="text" w:hAnchor="page" w:x="1304" w:y="-195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CC2892" w:rsidRPr="008C4034" w:rsidRDefault="00CC2892" w:rsidP="0022496B">
      <w:pPr>
        <w:pStyle w:val="a3"/>
        <w:jc w:val="center"/>
        <w:rPr>
          <w:rFonts w:ascii="Times New Roman" w:hAnsi="Times New Roman"/>
          <w:noProof/>
          <w:sz w:val="24"/>
          <w:szCs w:val="24"/>
        </w:rPr>
      </w:pPr>
    </w:p>
    <w:p w:rsidR="00924720" w:rsidRPr="008C4034" w:rsidRDefault="003D646A" w:rsidP="00B4178B">
      <w:pPr>
        <w:framePr w:w="10077" w:h="441" w:hSpace="180" w:wrap="around" w:vAnchor="text" w:hAnchor="page" w:x="1271" w:y="2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24.09.</w:t>
      </w:r>
      <w:r w:rsidR="00924720" w:rsidRPr="008C4034">
        <w:rPr>
          <w:rFonts w:ascii="Times New Roman" w:hAnsi="Times New Roman"/>
          <w:sz w:val="24"/>
          <w:szCs w:val="24"/>
        </w:rPr>
        <w:t xml:space="preserve"> 2021                                                                                            </w:t>
      </w:r>
      <w:r w:rsidR="00B4178B">
        <w:rPr>
          <w:rFonts w:ascii="Times New Roman" w:hAnsi="Times New Roman"/>
          <w:sz w:val="24"/>
          <w:szCs w:val="24"/>
        </w:rPr>
        <w:t xml:space="preserve">                </w:t>
      </w:r>
      <w:r w:rsidR="00924720" w:rsidRPr="008C4034">
        <w:rPr>
          <w:rFonts w:ascii="Times New Roman" w:hAnsi="Times New Roman"/>
          <w:sz w:val="24"/>
          <w:szCs w:val="24"/>
        </w:rPr>
        <w:t xml:space="preserve"> </w:t>
      </w:r>
      <w:r w:rsidR="00924720" w:rsidRPr="008C4034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5pt;height:9.15pt" o:ole="">
            <v:imagedata r:id="rId9" o:title=""/>
          </v:shape>
          <o:OLEObject Type="Embed" ProgID="MSWordArt.2" ShapeID="_x0000_i1025" DrawAspect="Content" ObjectID="_1693984527" r:id="rId10">
            <o:FieldCodes>\s</o:FieldCodes>
          </o:OLEObject>
        </w:object>
      </w:r>
      <w:r w:rsidR="00924720" w:rsidRPr="008C40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1751</w:t>
      </w:r>
    </w:p>
    <w:p w:rsidR="009F5D66" w:rsidRPr="008C4034" w:rsidRDefault="009F5D66" w:rsidP="009F5D66">
      <w:pPr>
        <w:framePr w:w="10077" w:h="441" w:hSpace="180" w:wrap="around" w:vAnchor="text" w:hAnchor="page" w:x="1271" w:y="201"/>
        <w:jc w:val="center"/>
        <w:rPr>
          <w:rFonts w:ascii="Times New Roman" w:hAnsi="Times New Roman"/>
          <w:sz w:val="24"/>
          <w:szCs w:val="24"/>
        </w:rPr>
      </w:pPr>
      <w:r w:rsidRPr="008C4034">
        <w:rPr>
          <w:rFonts w:ascii="Times New Roman" w:hAnsi="Times New Roman"/>
          <w:b/>
          <w:sz w:val="24"/>
          <w:szCs w:val="24"/>
        </w:rPr>
        <w:t>г.</w:t>
      </w:r>
      <w:r w:rsidR="00DA438C" w:rsidRPr="008C4034">
        <w:rPr>
          <w:rFonts w:ascii="Times New Roman" w:hAnsi="Times New Roman"/>
          <w:b/>
          <w:sz w:val="24"/>
          <w:szCs w:val="24"/>
        </w:rPr>
        <w:t xml:space="preserve"> </w:t>
      </w:r>
      <w:r w:rsidRPr="008C4034">
        <w:rPr>
          <w:rFonts w:ascii="Times New Roman" w:hAnsi="Times New Roman"/>
          <w:b/>
          <w:sz w:val="24"/>
          <w:szCs w:val="24"/>
        </w:rPr>
        <w:t>Железногорск</w:t>
      </w:r>
    </w:p>
    <w:p w:rsidR="00CC2892" w:rsidRPr="008C4034" w:rsidRDefault="00CC2892">
      <w:pPr>
        <w:rPr>
          <w:rFonts w:ascii="Times New Roman" w:hAnsi="Times New Roman"/>
          <w:sz w:val="24"/>
          <w:szCs w:val="24"/>
        </w:rPr>
      </w:pPr>
    </w:p>
    <w:p w:rsidR="00CC2892" w:rsidRPr="008C4034" w:rsidRDefault="00CC2892">
      <w:pPr>
        <w:rPr>
          <w:rFonts w:ascii="Times New Roman" w:hAnsi="Times New Roman"/>
          <w:sz w:val="24"/>
          <w:szCs w:val="24"/>
        </w:rPr>
      </w:pPr>
    </w:p>
    <w:p w:rsidR="00CC2892" w:rsidRPr="008C4034" w:rsidRDefault="00CC2892">
      <w:pPr>
        <w:rPr>
          <w:rFonts w:ascii="Times New Roman" w:hAnsi="Times New Roman"/>
          <w:sz w:val="24"/>
          <w:szCs w:val="24"/>
        </w:rPr>
      </w:pPr>
    </w:p>
    <w:p w:rsidR="000821D3" w:rsidRPr="00157992" w:rsidRDefault="00B83AC1" w:rsidP="0007333D">
      <w:pPr>
        <w:jc w:val="both"/>
        <w:rPr>
          <w:rFonts w:ascii="Times New Roman" w:hAnsi="Times New Roman"/>
          <w:sz w:val="26"/>
          <w:szCs w:val="26"/>
        </w:rPr>
      </w:pPr>
      <w:r w:rsidRPr="00157992">
        <w:rPr>
          <w:rFonts w:ascii="Times New Roman" w:hAnsi="Times New Roman"/>
          <w:sz w:val="26"/>
          <w:szCs w:val="26"/>
        </w:rPr>
        <w:t>О</w:t>
      </w:r>
      <w:r w:rsidR="00291329" w:rsidRPr="00157992">
        <w:rPr>
          <w:rFonts w:ascii="Times New Roman" w:hAnsi="Times New Roman"/>
          <w:sz w:val="26"/>
          <w:szCs w:val="26"/>
        </w:rPr>
        <w:t xml:space="preserve"> </w:t>
      </w:r>
      <w:r w:rsidR="00B94612" w:rsidRPr="00157992">
        <w:rPr>
          <w:rFonts w:ascii="Times New Roman" w:hAnsi="Times New Roman"/>
          <w:sz w:val="26"/>
          <w:szCs w:val="26"/>
        </w:rPr>
        <w:t xml:space="preserve">внесении изменений в постановление </w:t>
      </w:r>
      <w:proofErr w:type="gramStart"/>
      <w:r w:rsidR="00B94612" w:rsidRPr="00157992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="00291329" w:rsidRPr="00157992">
        <w:rPr>
          <w:rFonts w:ascii="Times New Roman" w:hAnsi="Times New Roman"/>
          <w:sz w:val="26"/>
          <w:szCs w:val="26"/>
        </w:rPr>
        <w:t xml:space="preserve"> ЗАТО</w:t>
      </w:r>
      <w:r w:rsidR="00B94612" w:rsidRPr="00157992">
        <w:rPr>
          <w:rFonts w:ascii="Times New Roman" w:hAnsi="Times New Roman"/>
          <w:sz w:val="26"/>
          <w:szCs w:val="26"/>
        </w:rPr>
        <w:t xml:space="preserve"> г.</w:t>
      </w:r>
      <w:r w:rsidR="00291329" w:rsidRPr="00157992">
        <w:rPr>
          <w:rFonts w:ascii="Times New Roman" w:hAnsi="Times New Roman"/>
          <w:sz w:val="26"/>
          <w:szCs w:val="26"/>
        </w:rPr>
        <w:t xml:space="preserve"> Железногорск </w:t>
      </w:r>
      <w:r w:rsidR="00B94612" w:rsidRPr="00157992">
        <w:rPr>
          <w:rFonts w:ascii="Times New Roman" w:hAnsi="Times New Roman"/>
          <w:sz w:val="26"/>
          <w:szCs w:val="26"/>
        </w:rPr>
        <w:t>от 16.11.2010 №</w:t>
      </w:r>
      <w:r w:rsidR="00D02D11" w:rsidRPr="00157992">
        <w:rPr>
          <w:rFonts w:ascii="Times New Roman" w:hAnsi="Times New Roman"/>
          <w:sz w:val="26"/>
          <w:szCs w:val="26"/>
        </w:rPr>
        <w:t xml:space="preserve"> </w:t>
      </w:r>
      <w:r w:rsidR="00B94612" w:rsidRPr="00157992">
        <w:rPr>
          <w:rFonts w:ascii="Times New Roman" w:hAnsi="Times New Roman"/>
          <w:sz w:val="26"/>
          <w:szCs w:val="26"/>
        </w:rPr>
        <w:t>1856 «Об обеспечении доступа к информации о деятельности Администрации ЗАТО г. Железногорск»</w:t>
      </w:r>
    </w:p>
    <w:p w:rsidR="00491E10" w:rsidRPr="00157992" w:rsidRDefault="00491E10" w:rsidP="0007333D">
      <w:pPr>
        <w:jc w:val="both"/>
        <w:rPr>
          <w:rFonts w:ascii="Times New Roman" w:hAnsi="Times New Roman"/>
          <w:sz w:val="26"/>
          <w:szCs w:val="26"/>
        </w:rPr>
      </w:pPr>
    </w:p>
    <w:p w:rsidR="000821D3" w:rsidRPr="00157992" w:rsidRDefault="00B83AC1" w:rsidP="00AA569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57992">
        <w:rPr>
          <w:rFonts w:ascii="Times New Roman" w:hAnsi="Times New Roman"/>
          <w:sz w:val="26"/>
          <w:szCs w:val="26"/>
        </w:rPr>
        <w:t xml:space="preserve">В соответствии </w:t>
      </w:r>
      <w:r w:rsidR="00B94612" w:rsidRPr="00157992">
        <w:rPr>
          <w:rFonts w:ascii="Times New Roman" w:hAnsi="Times New Roman"/>
          <w:sz w:val="26"/>
          <w:szCs w:val="26"/>
        </w:rPr>
        <w:t>с</w:t>
      </w:r>
      <w:r w:rsidR="00B4178B" w:rsidRPr="00157992">
        <w:rPr>
          <w:rFonts w:ascii="Times New Roman" w:hAnsi="Times New Roman"/>
          <w:sz w:val="26"/>
          <w:szCs w:val="26"/>
        </w:rPr>
        <w:t xml:space="preserve"> </w:t>
      </w:r>
      <w:r w:rsidR="00B94612" w:rsidRPr="00157992">
        <w:rPr>
          <w:rFonts w:ascii="Times New Roman" w:hAnsi="Times New Roman"/>
          <w:sz w:val="26"/>
          <w:szCs w:val="26"/>
        </w:rPr>
        <w:t>Федеральн</w:t>
      </w:r>
      <w:r w:rsidR="00B4178B" w:rsidRPr="00157992">
        <w:rPr>
          <w:rFonts w:ascii="Times New Roman" w:hAnsi="Times New Roman"/>
          <w:sz w:val="26"/>
          <w:szCs w:val="26"/>
        </w:rPr>
        <w:t>ым законо</w:t>
      </w:r>
      <w:r w:rsidR="00157992">
        <w:rPr>
          <w:rFonts w:ascii="Times New Roman" w:hAnsi="Times New Roman"/>
          <w:sz w:val="26"/>
          <w:szCs w:val="26"/>
        </w:rPr>
        <w:t>м</w:t>
      </w:r>
      <w:r w:rsidR="00B94612" w:rsidRPr="00157992">
        <w:rPr>
          <w:rFonts w:ascii="Times New Roman" w:hAnsi="Times New Roman"/>
          <w:sz w:val="26"/>
          <w:szCs w:val="26"/>
        </w:rPr>
        <w:t xml:space="preserve"> от 09.02.2009 № 8-ФЗ "Об обеспечении доступа к информации о деятельности государственных органов и органов местного самоуправления", в соответствии с Постановлением </w:t>
      </w:r>
      <w:proofErr w:type="gramStart"/>
      <w:r w:rsidR="00B94612" w:rsidRPr="00157992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="00B94612" w:rsidRPr="00157992">
        <w:rPr>
          <w:rFonts w:ascii="Times New Roman" w:hAnsi="Times New Roman"/>
          <w:sz w:val="26"/>
          <w:szCs w:val="26"/>
        </w:rPr>
        <w:t xml:space="preserve"> ЗАТО </w:t>
      </w:r>
      <w:r w:rsidR="00B4178B" w:rsidRPr="00157992">
        <w:rPr>
          <w:rFonts w:ascii="Times New Roman" w:hAnsi="Times New Roman"/>
          <w:sz w:val="26"/>
          <w:szCs w:val="26"/>
        </w:rPr>
        <w:t xml:space="preserve">                             </w:t>
      </w:r>
      <w:r w:rsidR="00B94612" w:rsidRPr="00157992">
        <w:rPr>
          <w:rFonts w:ascii="Times New Roman" w:hAnsi="Times New Roman"/>
          <w:sz w:val="26"/>
          <w:szCs w:val="26"/>
        </w:rPr>
        <w:t xml:space="preserve">г. Железногорск от 20.05.2020 № 898 "Об определении официального сайта городского округа "Закрытое административно-территориальное образование Железногорск Красноярского края" в информационно-телекоммуникационной сети Интернет для размещения официальной информации", руководствуясь Уставом ЗАТО Железногорск, </w:t>
      </w:r>
    </w:p>
    <w:p w:rsidR="00291329" w:rsidRPr="00157992" w:rsidRDefault="00291329" w:rsidP="00A224CA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291329" w:rsidRPr="00157992" w:rsidRDefault="00291329" w:rsidP="00A224CA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157992">
        <w:rPr>
          <w:rFonts w:ascii="Times New Roman" w:hAnsi="Times New Roman"/>
          <w:sz w:val="26"/>
          <w:szCs w:val="26"/>
        </w:rPr>
        <w:t>ПОСТАНОВЛЯЮ:</w:t>
      </w:r>
    </w:p>
    <w:p w:rsidR="00BE5FFF" w:rsidRPr="00157992" w:rsidRDefault="00BE5FFF" w:rsidP="000974CD">
      <w:pPr>
        <w:widowControl w:val="0"/>
        <w:tabs>
          <w:tab w:val="left" w:pos="1276"/>
        </w:tabs>
        <w:jc w:val="both"/>
        <w:rPr>
          <w:rFonts w:ascii="Times New Roman" w:hAnsi="Times New Roman"/>
          <w:sz w:val="26"/>
          <w:szCs w:val="26"/>
        </w:rPr>
      </w:pPr>
    </w:p>
    <w:p w:rsidR="00C669B1" w:rsidRPr="00157992" w:rsidRDefault="00C669B1" w:rsidP="00627614">
      <w:pPr>
        <w:pStyle w:val="af0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7992">
        <w:rPr>
          <w:rFonts w:ascii="Times New Roman" w:hAnsi="Times New Roman"/>
          <w:sz w:val="26"/>
          <w:szCs w:val="26"/>
        </w:rPr>
        <w:t xml:space="preserve">Внести в постановление </w:t>
      </w:r>
      <w:proofErr w:type="gramStart"/>
      <w:r w:rsidRPr="00157992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Pr="00157992">
        <w:rPr>
          <w:rFonts w:ascii="Times New Roman" w:hAnsi="Times New Roman"/>
          <w:sz w:val="26"/>
          <w:szCs w:val="26"/>
        </w:rPr>
        <w:t xml:space="preserve"> ЗАТО г. Железногорск от 16.11.2010 №</w:t>
      </w:r>
      <w:r w:rsidR="00157992">
        <w:rPr>
          <w:rFonts w:ascii="Times New Roman" w:hAnsi="Times New Roman"/>
          <w:sz w:val="26"/>
          <w:szCs w:val="26"/>
        </w:rPr>
        <w:t xml:space="preserve"> </w:t>
      </w:r>
      <w:r w:rsidRPr="00157992">
        <w:rPr>
          <w:rFonts w:ascii="Times New Roman" w:hAnsi="Times New Roman"/>
          <w:sz w:val="26"/>
          <w:szCs w:val="26"/>
        </w:rPr>
        <w:t>1856 «Об обеспечении доступа к информации о деятельности Администрации ЗАТО г. Железногорск» следующие изменения:</w:t>
      </w:r>
    </w:p>
    <w:p w:rsidR="00C669B1" w:rsidRPr="00157992" w:rsidRDefault="00C669B1" w:rsidP="00627614">
      <w:pPr>
        <w:pStyle w:val="af0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7992">
        <w:rPr>
          <w:rFonts w:ascii="Times New Roman" w:hAnsi="Times New Roman"/>
          <w:sz w:val="26"/>
          <w:szCs w:val="26"/>
        </w:rPr>
        <w:t>Изложить приложение № 2 к постановлению в новой редакции (приложение).</w:t>
      </w:r>
    </w:p>
    <w:p w:rsidR="00861D41" w:rsidRPr="00157992" w:rsidRDefault="00B4178B" w:rsidP="00627614">
      <w:pPr>
        <w:pStyle w:val="af0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7992">
        <w:rPr>
          <w:rFonts w:ascii="Times New Roman" w:hAnsi="Times New Roman"/>
          <w:sz w:val="26"/>
          <w:szCs w:val="26"/>
        </w:rPr>
        <w:t xml:space="preserve">В абзаце четвертом пункта 1 постановления </w:t>
      </w:r>
      <w:r w:rsidR="00861D41" w:rsidRPr="00157992">
        <w:rPr>
          <w:rFonts w:ascii="Times New Roman" w:hAnsi="Times New Roman"/>
          <w:sz w:val="26"/>
          <w:szCs w:val="26"/>
        </w:rPr>
        <w:t>слова «</w:t>
      </w:r>
      <w:proofErr w:type="gramStart"/>
      <w:r w:rsidR="00861D41" w:rsidRPr="00157992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="00861D41" w:rsidRPr="00157992">
        <w:rPr>
          <w:rFonts w:ascii="Times New Roman" w:hAnsi="Times New Roman"/>
          <w:sz w:val="26"/>
          <w:szCs w:val="26"/>
        </w:rPr>
        <w:t xml:space="preserve"> ЗАТО </w:t>
      </w:r>
      <w:r w:rsidR="00A70D37" w:rsidRPr="00157992">
        <w:rPr>
          <w:rFonts w:ascii="Times New Roman" w:hAnsi="Times New Roman"/>
          <w:sz w:val="26"/>
          <w:szCs w:val="26"/>
        </w:rPr>
        <w:t xml:space="preserve"> </w:t>
      </w:r>
      <w:r w:rsidR="00861D41" w:rsidRPr="00157992">
        <w:rPr>
          <w:rFonts w:ascii="Times New Roman" w:hAnsi="Times New Roman"/>
          <w:sz w:val="26"/>
          <w:szCs w:val="26"/>
        </w:rPr>
        <w:t>г. Железногорск» заменить словами «ЗАТО Железногорск».</w:t>
      </w:r>
    </w:p>
    <w:p w:rsidR="00C669B1" w:rsidRPr="00157992" w:rsidRDefault="00C669B1" w:rsidP="00627614">
      <w:pPr>
        <w:pStyle w:val="af0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7992">
        <w:rPr>
          <w:rFonts w:ascii="Times New Roman" w:hAnsi="Times New Roman"/>
          <w:sz w:val="26"/>
          <w:szCs w:val="26"/>
        </w:rPr>
        <w:t xml:space="preserve">В абзаце втором пункта 2 постановления слова «Управления делами </w:t>
      </w:r>
      <w:proofErr w:type="gramStart"/>
      <w:r w:rsidRPr="00157992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Pr="00157992">
        <w:rPr>
          <w:rFonts w:ascii="Times New Roman" w:hAnsi="Times New Roman"/>
          <w:sz w:val="26"/>
          <w:szCs w:val="26"/>
        </w:rPr>
        <w:t xml:space="preserve"> ЗАТО г. Железногорск Л.В. Машенцеву» заменить словами  «Управления внутреннего контроля Е.Н. Панченко».</w:t>
      </w:r>
    </w:p>
    <w:p w:rsidR="00846C57" w:rsidRPr="00157992" w:rsidRDefault="00846C57" w:rsidP="00627614">
      <w:pPr>
        <w:pStyle w:val="af0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7992">
        <w:rPr>
          <w:rFonts w:ascii="Times New Roman" w:hAnsi="Times New Roman"/>
          <w:sz w:val="26"/>
          <w:szCs w:val="26"/>
        </w:rPr>
        <w:t>В абзаце  третьем пункта 2 постановления слова «И.С. Пикалову» заменить словами «И.С. Архипову».</w:t>
      </w:r>
    </w:p>
    <w:p w:rsidR="00846C57" w:rsidRPr="00157992" w:rsidRDefault="00846C57" w:rsidP="00627614">
      <w:pPr>
        <w:pStyle w:val="af0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7992">
        <w:rPr>
          <w:rFonts w:ascii="Times New Roman" w:hAnsi="Times New Roman"/>
          <w:sz w:val="26"/>
          <w:szCs w:val="26"/>
        </w:rPr>
        <w:lastRenderedPageBreak/>
        <w:t>В абзаце четвертом  пункта 2 постановления слова «И.С. Пикалову» заменить словами «И.С. Архипову».</w:t>
      </w:r>
    </w:p>
    <w:p w:rsidR="00846C57" w:rsidRPr="00157992" w:rsidRDefault="00846C57" w:rsidP="00627614">
      <w:pPr>
        <w:pStyle w:val="af0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7992">
        <w:rPr>
          <w:rFonts w:ascii="Times New Roman" w:hAnsi="Times New Roman"/>
          <w:sz w:val="26"/>
          <w:szCs w:val="26"/>
        </w:rPr>
        <w:t xml:space="preserve">В абзаце пятом пункта 2 постановления слова «Главы </w:t>
      </w:r>
      <w:proofErr w:type="gramStart"/>
      <w:r w:rsidRPr="00157992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Pr="00157992">
        <w:rPr>
          <w:rFonts w:ascii="Times New Roman" w:hAnsi="Times New Roman"/>
          <w:sz w:val="26"/>
          <w:szCs w:val="26"/>
        </w:rPr>
        <w:t xml:space="preserve"> ЗАТО </w:t>
      </w:r>
      <w:r w:rsidR="00A70D37" w:rsidRPr="00157992">
        <w:rPr>
          <w:rFonts w:ascii="Times New Roman" w:hAnsi="Times New Roman"/>
          <w:sz w:val="26"/>
          <w:szCs w:val="26"/>
        </w:rPr>
        <w:t xml:space="preserve"> </w:t>
      </w:r>
      <w:r w:rsidRPr="00157992">
        <w:rPr>
          <w:rFonts w:ascii="Times New Roman" w:hAnsi="Times New Roman"/>
          <w:sz w:val="26"/>
          <w:szCs w:val="26"/>
        </w:rPr>
        <w:t>г. Железногорск по общим вопросам А.В. Шевченк</w:t>
      </w:r>
      <w:r w:rsidR="00CF4393" w:rsidRPr="00157992">
        <w:rPr>
          <w:rFonts w:ascii="Times New Roman" w:hAnsi="Times New Roman"/>
          <w:sz w:val="26"/>
          <w:szCs w:val="26"/>
        </w:rPr>
        <w:t xml:space="preserve">о» заменить словами «Главы ЗАТО </w:t>
      </w:r>
      <w:r w:rsidRPr="00157992">
        <w:rPr>
          <w:rFonts w:ascii="Times New Roman" w:hAnsi="Times New Roman"/>
          <w:sz w:val="26"/>
          <w:szCs w:val="26"/>
        </w:rPr>
        <w:t xml:space="preserve">г. Железногорск по общим вопросам М.В. </w:t>
      </w:r>
      <w:proofErr w:type="spellStart"/>
      <w:r w:rsidRPr="00157992">
        <w:rPr>
          <w:rFonts w:ascii="Times New Roman" w:hAnsi="Times New Roman"/>
          <w:sz w:val="26"/>
          <w:szCs w:val="26"/>
        </w:rPr>
        <w:t>Будулуцу</w:t>
      </w:r>
      <w:proofErr w:type="spellEnd"/>
      <w:r w:rsidRPr="00157992">
        <w:rPr>
          <w:rFonts w:ascii="Times New Roman" w:hAnsi="Times New Roman"/>
          <w:sz w:val="26"/>
          <w:szCs w:val="26"/>
        </w:rPr>
        <w:t>», слова «Главы администрации ЗАТО г. Железногорск по социальным вопросам» заменить словами «Главы ЗАТО г. Железногорск по социальным вопросам Е.А. Карташова».</w:t>
      </w:r>
    </w:p>
    <w:p w:rsidR="00846C57" w:rsidRPr="00157992" w:rsidRDefault="00631376" w:rsidP="00627614">
      <w:pPr>
        <w:pStyle w:val="af0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7992">
        <w:rPr>
          <w:rFonts w:ascii="Times New Roman" w:hAnsi="Times New Roman"/>
          <w:sz w:val="26"/>
          <w:szCs w:val="26"/>
        </w:rPr>
        <w:t xml:space="preserve">В абзаце втором пункта </w:t>
      </w:r>
      <w:r w:rsidR="00776EB1" w:rsidRPr="00157992">
        <w:rPr>
          <w:rFonts w:ascii="Times New Roman" w:hAnsi="Times New Roman"/>
          <w:sz w:val="26"/>
          <w:szCs w:val="26"/>
        </w:rPr>
        <w:t xml:space="preserve">3 постановления цифры «20.12.2010» </w:t>
      </w:r>
      <w:proofErr w:type="gramStart"/>
      <w:r w:rsidR="00776EB1" w:rsidRPr="00157992">
        <w:rPr>
          <w:rFonts w:ascii="Times New Roman" w:hAnsi="Times New Roman"/>
          <w:sz w:val="26"/>
          <w:szCs w:val="26"/>
        </w:rPr>
        <w:t xml:space="preserve">заменить на </w:t>
      </w:r>
      <w:r w:rsidR="00B4178B" w:rsidRPr="00157992">
        <w:rPr>
          <w:rFonts w:ascii="Times New Roman" w:hAnsi="Times New Roman"/>
          <w:sz w:val="26"/>
          <w:szCs w:val="26"/>
        </w:rPr>
        <w:t>цифры</w:t>
      </w:r>
      <w:proofErr w:type="gramEnd"/>
      <w:r w:rsidR="00B4178B" w:rsidRPr="00157992">
        <w:rPr>
          <w:rFonts w:ascii="Times New Roman" w:hAnsi="Times New Roman"/>
          <w:sz w:val="26"/>
          <w:szCs w:val="26"/>
        </w:rPr>
        <w:t xml:space="preserve"> </w:t>
      </w:r>
      <w:r w:rsidR="00776EB1" w:rsidRPr="00157992">
        <w:rPr>
          <w:rFonts w:ascii="Times New Roman" w:hAnsi="Times New Roman"/>
          <w:sz w:val="26"/>
          <w:szCs w:val="26"/>
        </w:rPr>
        <w:t>«01.11.2021».</w:t>
      </w:r>
    </w:p>
    <w:p w:rsidR="00C21A82" w:rsidRPr="00157992" w:rsidRDefault="00C21A82" w:rsidP="00C21A82">
      <w:pPr>
        <w:pStyle w:val="af0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7992">
        <w:rPr>
          <w:rFonts w:ascii="Times New Roman" w:hAnsi="Times New Roman"/>
          <w:sz w:val="26"/>
          <w:szCs w:val="26"/>
        </w:rPr>
        <w:t xml:space="preserve">В абзаце пятом пункта 3 постановления цифры «20.12.2010» </w:t>
      </w:r>
      <w:proofErr w:type="gramStart"/>
      <w:r w:rsidRPr="00157992">
        <w:rPr>
          <w:rFonts w:ascii="Times New Roman" w:hAnsi="Times New Roman"/>
          <w:sz w:val="26"/>
          <w:szCs w:val="26"/>
        </w:rPr>
        <w:t xml:space="preserve">заменить на </w:t>
      </w:r>
      <w:r w:rsidR="00B4178B" w:rsidRPr="00157992">
        <w:rPr>
          <w:rFonts w:ascii="Times New Roman" w:hAnsi="Times New Roman"/>
          <w:sz w:val="26"/>
          <w:szCs w:val="26"/>
        </w:rPr>
        <w:t>цифры</w:t>
      </w:r>
      <w:proofErr w:type="gramEnd"/>
      <w:r w:rsidR="00B4178B" w:rsidRPr="00157992">
        <w:rPr>
          <w:rFonts w:ascii="Times New Roman" w:hAnsi="Times New Roman"/>
          <w:sz w:val="26"/>
          <w:szCs w:val="26"/>
        </w:rPr>
        <w:t xml:space="preserve"> </w:t>
      </w:r>
      <w:r w:rsidRPr="00157992">
        <w:rPr>
          <w:rFonts w:ascii="Times New Roman" w:hAnsi="Times New Roman"/>
          <w:sz w:val="26"/>
          <w:szCs w:val="26"/>
        </w:rPr>
        <w:t>«01.11.2021».</w:t>
      </w:r>
    </w:p>
    <w:p w:rsidR="00776EB1" w:rsidRPr="00157992" w:rsidRDefault="00776EB1" w:rsidP="00627614">
      <w:pPr>
        <w:pStyle w:val="af0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7992">
        <w:rPr>
          <w:rFonts w:ascii="Times New Roman" w:hAnsi="Times New Roman"/>
          <w:sz w:val="26"/>
          <w:szCs w:val="26"/>
        </w:rPr>
        <w:t xml:space="preserve">В абзаце шестом пункта 3 постановления цифры «20.11.2010» </w:t>
      </w:r>
      <w:proofErr w:type="gramStart"/>
      <w:r w:rsidRPr="00157992">
        <w:rPr>
          <w:rFonts w:ascii="Times New Roman" w:hAnsi="Times New Roman"/>
          <w:sz w:val="26"/>
          <w:szCs w:val="26"/>
        </w:rPr>
        <w:t xml:space="preserve">заменить на </w:t>
      </w:r>
      <w:r w:rsidR="00B4178B" w:rsidRPr="00157992">
        <w:rPr>
          <w:rFonts w:ascii="Times New Roman" w:hAnsi="Times New Roman"/>
          <w:sz w:val="26"/>
          <w:szCs w:val="26"/>
        </w:rPr>
        <w:t>цифры</w:t>
      </w:r>
      <w:proofErr w:type="gramEnd"/>
      <w:r w:rsidR="00B4178B" w:rsidRPr="00157992">
        <w:rPr>
          <w:rFonts w:ascii="Times New Roman" w:hAnsi="Times New Roman"/>
          <w:sz w:val="26"/>
          <w:szCs w:val="26"/>
        </w:rPr>
        <w:t xml:space="preserve"> </w:t>
      </w:r>
      <w:r w:rsidRPr="00157992">
        <w:rPr>
          <w:rFonts w:ascii="Times New Roman" w:hAnsi="Times New Roman"/>
          <w:sz w:val="26"/>
          <w:szCs w:val="26"/>
        </w:rPr>
        <w:t>«01.11.2021»</w:t>
      </w:r>
      <w:r w:rsidR="00605304" w:rsidRPr="00157992">
        <w:rPr>
          <w:rFonts w:ascii="Times New Roman" w:hAnsi="Times New Roman"/>
          <w:sz w:val="26"/>
          <w:szCs w:val="26"/>
        </w:rPr>
        <w:t xml:space="preserve">, слова «Е.И. </w:t>
      </w:r>
      <w:proofErr w:type="spellStart"/>
      <w:r w:rsidR="00605304" w:rsidRPr="00157992">
        <w:rPr>
          <w:rFonts w:ascii="Times New Roman" w:hAnsi="Times New Roman"/>
          <w:sz w:val="26"/>
          <w:szCs w:val="26"/>
        </w:rPr>
        <w:t>Головинкина</w:t>
      </w:r>
      <w:proofErr w:type="spellEnd"/>
      <w:r w:rsidR="00605304" w:rsidRPr="00157992">
        <w:rPr>
          <w:rFonts w:ascii="Times New Roman" w:hAnsi="Times New Roman"/>
          <w:sz w:val="26"/>
          <w:szCs w:val="26"/>
        </w:rPr>
        <w:t>» заменить словами «И.С. Архиповой».</w:t>
      </w:r>
    </w:p>
    <w:p w:rsidR="00472E7D" w:rsidRPr="00157992" w:rsidRDefault="00176A71" w:rsidP="00627614">
      <w:pPr>
        <w:pStyle w:val="af0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7992">
        <w:rPr>
          <w:rFonts w:ascii="Times New Roman" w:hAnsi="Times New Roman"/>
          <w:sz w:val="26"/>
          <w:szCs w:val="26"/>
        </w:rPr>
        <w:t xml:space="preserve">В пункте 4 постановления слова «И.С. Пикалова» заменить на слова </w:t>
      </w:r>
      <w:r w:rsidR="00CF4393" w:rsidRPr="00157992">
        <w:rPr>
          <w:rFonts w:ascii="Times New Roman" w:hAnsi="Times New Roman"/>
          <w:sz w:val="26"/>
          <w:szCs w:val="26"/>
        </w:rPr>
        <w:t xml:space="preserve">                         </w:t>
      </w:r>
      <w:r w:rsidRPr="00157992">
        <w:rPr>
          <w:rFonts w:ascii="Times New Roman" w:hAnsi="Times New Roman"/>
          <w:sz w:val="26"/>
          <w:szCs w:val="26"/>
        </w:rPr>
        <w:t>«И.С. Архипова»</w:t>
      </w:r>
      <w:r w:rsidR="00B4178B" w:rsidRPr="00157992">
        <w:rPr>
          <w:rFonts w:ascii="Times New Roman" w:hAnsi="Times New Roman"/>
          <w:sz w:val="26"/>
          <w:szCs w:val="26"/>
        </w:rPr>
        <w:t>, слова «</w:t>
      </w:r>
      <w:proofErr w:type="gramStart"/>
      <w:r w:rsidR="00B4178B" w:rsidRPr="00157992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="00B4178B" w:rsidRPr="00157992">
        <w:rPr>
          <w:rFonts w:ascii="Times New Roman" w:hAnsi="Times New Roman"/>
          <w:sz w:val="26"/>
          <w:szCs w:val="26"/>
        </w:rPr>
        <w:t xml:space="preserve"> ЗАТО  г. Железногорск» заменить словами «ЗАТО Железногорск».</w:t>
      </w:r>
    </w:p>
    <w:p w:rsidR="00B4178B" w:rsidRPr="00157992" w:rsidRDefault="00472E7D" w:rsidP="00B4178B">
      <w:pPr>
        <w:pStyle w:val="af0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7992">
        <w:rPr>
          <w:rFonts w:ascii="Times New Roman" w:hAnsi="Times New Roman"/>
          <w:sz w:val="26"/>
          <w:szCs w:val="26"/>
        </w:rPr>
        <w:t xml:space="preserve">В пункте </w:t>
      </w:r>
      <w:r w:rsidR="00B4178B" w:rsidRPr="00157992">
        <w:rPr>
          <w:rFonts w:ascii="Times New Roman" w:hAnsi="Times New Roman"/>
          <w:sz w:val="26"/>
          <w:szCs w:val="26"/>
        </w:rPr>
        <w:t>5</w:t>
      </w:r>
      <w:r w:rsidR="00861D41" w:rsidRPr="00157992">
        <w:rPr>
          <w:rFonts w:ascii="Times New Roman" w:hAnsi="Times New Roman"/>
          <w:sz w:val="26"/>
          <w:szCs w:val="26"/>
        </w:rPr>
        <w:t xml:space="preserve"> постановления </w:t>
      </w:r>
      <w:r w:rsidRPr="00157992">
        <w:rPr>
          <w:rFonts w:ascii="Times New Roman" w:hAnsi="Times New Roman"/>
          <w:sz w:val="26"/>
          <w:szCs w:val="26"/>
        </w:rPr>
        <w:t xml:space="preserve">слова </w:t>
      </w:r>
      <w:r w:rsidR="00B4178B" w:rsidRPr="00157992">
        <w:rPr>
          <w:rFonts w:ascii="Times New Roman" w:hAnsi="Times New Roman"/>
          <w:sz w:val="26"/>
          <w:szCs w:val="26"/>
        </w:rPr>
        <w:t>«</w:t>
      </w:r>
      <w:proofErr w:type="gramStart"/>
      <w:r w:rsidR="00B4178B" w:rsidRPr="00157992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="00B4178B" w:rsidRPr="00157992">
        <w:rPr>
          <w:rFonts w:ascii="Times New Roman" w:hAnsi="Times New Roman"/>
          <w:sz w:val="26"/>
          <w:szCs w:val="26"/>
        </w:rPr>
        <w:t xml:space="preserve"> ЗАТО                                           г. Железногорск» заменить словами «ЗАТО Железногорск».</w:t>
      </w:r>
    </w:p>
    <w:p w:rsidR="00472E7D" w:rsidRPr="00157992" w:rsidRDefault="00B4178B" w:rsidP="00B4178B">
      <w:pPr>
        <w:pStyle w:val="af0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7992">
        <w:rPr>
          <w:rFonts w:ascii="Times New Roman" w:hAnsi="Times New Roman"/>
          <w:sz w:val="26"/>
          <w:szCs w:val="26"/>
        </w:rPr>
        <w:t>В пункте 6 постановления слова «</w:t>
      </w:r>
      <w:proofErr w:type="gramStart"/>
      <w:r w:rsidRPr="00157992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Pr="00157992">
        <w:rPr>
          <w:rFonts w:ascii="Times New Roman" w:hAnsi="Times New Roman"/>
          <w:sz w:val="26"/>
          <w:szCs w:val="26"/>
        </w:rPr>
        <w:t xml:space="preserve"> ЗАТО                                           г. Железногорск» заменить словами «ЗАТО Железногорск», слова </w:t>
      </w:r>
      <w:r w:rsidR="00472E7D" w:rsidRPr="00157992">
        <w:rPr>
          <w:rFonts w:ascii="Times New Roman" w:hAnsi="Times New Roman"/>
          <w:sz w:val="26"/>
          <w:szCs w:val="26"/>
        </w:rPr>
        <w:t>«И.С. Пикалов</w:t>
      </w:r>
      <w:r w:rsidRPr="00157992">
        <w:rPr>
          <w:rFonts w:ascii="Times New Roman" w:hAnsi="Times New Roman"/>
          <w:sz w:val="26"/>
          <w:szCs w:val="26"/>
        </w:rPr>
        <w:t>у</w:t>
      </w:r>
      <w:r w:rsidR="00472E7D" w:rsidRPr="00157992">
        <w:rPr>
          <w:rFonts w:ascii="Times New Roman" w:hAnsi="Times New Roman"/>
          <w:sz w:val="26"/>
          <w:szCs w:val="26"/>
        </w:rPr>
        <w:t>» заменить на слова</w:t>
      </w:r>
      <w:r w:rsidRPr="00157992">
        <w:rPr>
          <w:rFonts w:ascii="Times New Roman" w:hAnsi="Times New Roman"/>
          <w:sz w:val="26"/>
          <w:szCs w:val="26"/>
        </w:rPr>
        <w:t xml:space="preserve"> </w:t>
      </w:r>
      <w:r w:rsidR="00472E7D" w:rsidRPr="00157992">
        <w:rPr>
          <w:rFonts w:ascii="Times New Roman" w:hAnsi="Times New Roman"/>
          <w:sz w:val="26"/>
          <w:szCs w:val="26"/>
        </w:rPr>
        <w:t>«И.С. Архипов</w:t>
      </w:r>
      <w:r w:rsidRPr="00157992">
        <w:rPr>
          <w:rFonts w:ascii="Times New Roman" w:hAnsi="Times New Roman"/>
          <w:sz w:val="26"/>
          <w:szCs w:val="26"/>
        </w:rPr>
        <w:t>у</w:t>
      </w:r>
      <w:r w:rsidR="00472E7D" w:rsidRPr="00157992">
        <w:rPr>
          <w:rFonts w:ascii="Times New Roman" w:hAnsi="Times New Roman"/>
          <w:sz w:val="26"/>
          <w:szCs w:val="26"/>
        </w:rPr>
        <w:t>».</w:t>
      </w:r>
    </w:p>
    <w:p w:rsidR="00106A0F" w:rsidRPr="00157992" w:rsidRDefault="00B4178B" w:rsidP="00627614">
      <w:pPr>
        <w:pStyle w:val="af0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7992">
        <w:rPr>
          <w:rFonts w:ascii="Times New Roman" w:hAnsi="Times New Roman"/>
          <w:sz w:val="26"/>
          <w:szCs w:val="26"/>
        </w:rPr>
        <w:t>В пункте 7 постановления слова «</w:t>
      </w:r>
      <w:proofErr w:type="gramStart"/>
      <w:r w:rsidRPr="00157992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Pr="00157992">
        <w:rPr>
          <w:rFonts w:ascii="Times New Roman" w:hAnsi="Times New Roman"/>
          <w:sz w:val="26"/>
          <w:szCs w:val="26"/>
        </w:rPr>
        <w:t xml:space="preserve"> ЗАТО                                           г. Железногорск» заменить словами «ЗАТО Железногорск», </w:t>
      </w:r>
      <w:r w:rsidR="00472E7D" w:rsidRPr="00157992">
        <w:rPr>
          <w:rFonts w:ascii="Times New Roman" w:hAnsi="Times New Roman"/>
          <w:sz w:val="26"/>
          <w:szCs w:val="26"/>
        </w:rPr>
        <w:t>слова «Управления делами» исключить.</w:t>
      </w:r>
    </w:p>
    <w:p w:rsidR="005C6B5F" w:rsidRPr="00157992" w:rsidRDefault="005C6B5F" w:rsidP="00627614">
      <w:pPr>
        <w:pStyle w:val="af0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7992">
        <w:rPr>
          <w:rFonts w:ascii="Times New Roman" w:hAnsi="Times New Roman"/>
          <w:sz w:val="26"/>
          <w:szCs w:val="26"/>
        </w:rPr>
        <w:t xml:space="preserve">В пункте 8 постановления цифры «20.11.2010» </w:t>
      </w:r>
      <w:proofErr w:type="gramStart"/>
      <w:r w:rsidRPr="00157992">
        <w:rPr>
          <w:rFonts w:ascii="Times New Roman" w:hAnsi="Times New Roman"/>
          <w:sz w:val="26"/>
          <w:szCs w:val="26"/>
        </w:rPr>
        <w:t xml:space="preserve">заменить на </w:t>
      </w:r>
      <w:r w:rsidR="00F76329" w:rsidRPr="00157992">
        <w:rPr>
          <w:rFonts w:ascii="Times New Roman" w:hAnsi="Times New Roman"/>
          <w:sz w:val="26"/>
          <w:szCs w:val="26"/>
        </w:rPr>
        <w:t>цифры</w:t>
      </w:r>
      <w:proofErr w:type="gramEnd"/>
      <w:r w:rsidR="00F76329" w:rsidRPr="00157992">
        <w:rPr>
          <w:rFonts w:ascii="Times New Roman" w:hAnsi="Times New Roman"/>
          <w:sz w:val="26"/>
          <w:szCs w:val="26"/>
        </w:rPr>
        <w:t xml:space="preserve"> </w:t>
      </w:r>
      <w:r w:rsidRPr="00157992">
        <w:rPr>
          <w:rFonts w:ascii="Times New Roman" w:hAnsi="Times New Roman"/>
          <w:sz w:val="26"/>
          <w:szCs w:val="26"/>
        </w:rPr>
        <w:t>«01.11.2021».</w:t>
      </w:r>
    </w:p>
    <w:p w:rsidR="005C6B5F" w:rsidRPr="00157992" w:rsidRDefault="005C6B5F" w:rsidP="00627614">
      <w:pPr>
        <w:pStyle w:val="af0"/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7992">
        <w:rPr>
          <w:rFonts w:ascii="Times New Roman" w:hAnsi="Times New Roman"/>
          <w:sz w:val="26"/>
          <w:szCs w:val="26"/>
        </w:rPr>
        <w:t>Пункт 9 постановления изложить в следующей редакции:</w:t>
      </w:r>
      <w:r w:rsidR="00A87596" w:rsidRPr="00157992">
        <w:rPr>
          <w:rFonts w:ascii="Times New Roman" w:hAnsi="Times New Roman"/>
          <w:sz w:val="26"/>
          <w:szCs w:val="26"/>
        </w:rPr>
        <w:t xml:space="preserve"> «Руководителям структурных подразделений, отраслевых (функциональных органов) </w:t>
      </w:r>
      <w:proofErr w:type="gramStart"/>
      <w:r w:rsidR="00A87596" w:rsidRPr="00157992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="00A87596" w:rsidRPr="00157992">
        <w:rPr>
          <w:rFonts w:ascii="Times New Roman" w:hAnsi="Times New Roman"/>
          <w:sz w:val="26"/>
          <w:szCs w:val="26"/>
        </w:rPr>
        <w:t xml:space="preserve"> ЗАТО г. Железногорск внести соответствующие изменения в должностные инструкции лиц, указанных в пунктах 2-7 настоящего постановления, связанные с организацией работы по обеспечению  доступа к информации о деятельности Администрации ЗАТО г. Железногорск и  предоставить указанные изменения начальнику отдела кадров и муниципальной службы Управления по правовой и кадровой работе Администрации ЗАТО г. Железногорск </w:t>
      </w:r>
      <w:r w:rsidR="006B61F5" w:rsidRPr="00157992">
        <w:rPr>
          <w:rFonts w:ascii="Times New Roman" w:hAnsi="Times New Roman"/>
          <w:sz w:val="26"/>
          <w:szCs w:val="26"/>
        </w:rPr>
        <w:t xml:space="preserve">                                    </w:t>
      </w:r>
      <w:r w:rsidR="00A87596" w:rsidRPr="00157992">
        <w:rPr>
          <w:rFonts w:ascii="Times New Roman" w:hAnsi="Times New Roman"/>
          <w:sz w:val="26"/>
          <w:szCs w:val="26"/>
        </w:rPr>
        <w:t xml:space="preserve">(И.Е. </w:t>
      </w:r>
      <w:proofErr w:type="spellStart"/>
      <w:proofErr w:type="gramStart"/>
      <w:r w:rsidR="00A87596" w:rsidRPr="00157992">
        <w:rPr>
          <w:rFonts w:ascii="Times New Roman" w:hAnsi="Times New Roman"/>
          <w:sz w:val="26"/>
          <w:szCs w:val="26"/>
        </w:rPr>
        <w:t>Первушкиной</w:t>
      </w:r>
      <w:proofErr w:type="spellEnd"/>
      <w:r w:rsidR="00A87596" w:rsidRPr="00157992">
        <w:rPr>
          <w:rFonts w:ascii="Times New Roman" w:hAnsi="Times New Roman"/>
          <w:sz w:val="26"/>
          <w:szCs w:val="26"/>
        </w:rPr>
        <w:t>)».</w:t>
      </w:r>
      <w:proofErr w:type="gramEnd"/>
    </w:p>
    <w:p w:rsidR="00A148A7" w:rsidRPr="00157992" w:rsidRDefault="00A148A7" w:rsidP="00627614">
      <w:pPr>
        <w:pStyle w:val="af0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7992">
        <w:rPr>
          <w:rFonts w:ascii="Times New Roman" w:hAnsi="Times New Roman"/>
          <w:sz w:val="26"/>
          <w:szCs w:val="26"/>
        </w:rPr>
        <w:t xml:space="preserve">Внести в приложение № 1 к постановлению </w:t>
      </w:r>
      <w:proofErr w:type="gramStart"/>
      <w:r w:rsidRPr="00157992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Pr="00157992">
        <w:rPr>
          <w:rFonts w:ascii="Times New Roman" w:hAnsi="Times New Roman"/>
          <w:sz w:val="26"/>
          <w:szCs w:val="26"/>
        </w:rPr>
        <w:t xml:space="preserve"> ЗАТО </w:t>
      </w:r>
      <w:r w:rsidR="00CF4393" w:rsidRPr="00157992">
        <w:rPr>
          <w:rFonts w:ascii="Times New Roman" w:hAnsi="Times New Roman"/>
          <w:sz w:val="26"/>
          <w:szCs w:val="26"/>
        </w:rPr>
        <w:t xml:space="preserve">                                </w:t>
      </w:r>
      <w:r w:rsidRPr="00157992">
        <w:rPr>
          <w:rFonts w:ascii="Times New Roman" w:hAnsi="Times New Roman"/>
          <w:sz w:val="26"/>
          <w:szCs w:val="26"/>
        </w:rPr>
        <w:t>г. Железногорск от 16.11.2010 №1856 «Об обеспечении доступа к информации о деятельности Администрации ЗАТО г. Железногорск» следующие изменения:</w:t>
      </w:r>
    </w:p>
    <w:p w:rsidR="002F2203" w:rsidRPr="00157992" w:rsidRDefault="002F2203" w:rsidP="00627614">
      <w:pPr>
        <w:pStyle w:val="af0"/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7992">
        <w:rPr>
          <w:rFonts w:ascii="Times New Roman" w:hAnsi="Times New Roman"/>
          <w:sz w:val="26"/>
          <w:szCs w:val="26"/>
        </w:rPr>
        <w:t>В п</w:t>
      </w:r>
      <w:r w:rsidR="00F76329" w:rsidRPr="00157992">
        <w:rPr>
          <w:rFonts w:ascii="Times New Roman" w:hAnsi="Times New Roman"/>
          <w:sz w:val="26"/>
          <w:szCs w:val="26"/>
        </w:rPr>
        <w:t xml:space="preserve">ункте </w:t>
      </w:r>
      <w:r w:rsidRPr="00157992">
        <w:rPr>
          <w:rFonts w:ascii="Times New Roman" w:hAnsi="Times New Roman"/>
          <w:sz w:val="26"/>
          <w:szCs w:val="26"/>
        </w:rPr>
        <w:t>6.1. приложения № 1 слова «муниципального образования» заменить словами «городского округа».</w:t>
      </w:r>
    </w:p>
    <w:p w:rsidR="00F76329" w:rsidRPr="00157992" w:rsidRDefault="00F76329" w:rsidP="00627614">
      <w:pPr>
        <w:pStyle w:val="af0"/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7992">
        <w:rPr>
          <w:rFonts w:ascii="Times New Roman" w:hAnsi="Times New Roman"/>
          <w:sz w:val="26"/>
          <w:szCs w:val="26"/>
        </w:rPr>
        <w:t>В абзаце втором пункта 6.2. приложения № 1 слова «</w:t>
      </w:r>
      <w:proofErr w:type="gramStart"/>
      <w:r w:rsidRPr="00157992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Pr="00157992">
        <w:rPr>
          <w:rFonts w:ascii="Times New Roman" w:hAnsi="Times New Roman"/>
          <w:sz w:val="26"/>
          <w:szCs w:val="26"/>
        </w:rPr>
        <w:t xml:space="preserve"> ЗАТО г. Железногорск» заменить словами «ЗАТО Железногорск».</w:t>
      </w:r>
    </w:p>
    <w:p w:rsidR="00F76329" w:rsidRPr="00157992" w:rsidRDefault="00F76329" w:rsidP="00F76329">
      <w:pPr>
        <w:pStyle w:val="af0"/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7992">
        <w:rPr>
          <w:rFonts w:ascii="Times New Roman" w:hAnsi="Times New Roman"/>
          <w:sz w:val="26"/>
          <w:szCs w:val="26"/>
        </w:rPr>
        <w:t>В пункте 6.3. приложения № 1 слова «</w:t>
      </w:r>
      <w:r w:rsidR="00AB4C0C" w:rsidRPr="00157992">
        <w:rPr>
          <w:rFonts w:ascii="Times New Roman" w:hAnsi="Times New Roman"/>
          <w:sz w:val="26"/>
          <w:szCs w:val="26"/>
        </w:rPr>
        <w:t xml:space="preserve">сайте </w:t>
      </w:r>
      <w:r w:rsidRPr="00157992">
        <w:rPr>
          <w:rFonts w:ascii="Times New Roman" w:hAnsi="Times New Roman"/>
          <w:sz w:val="26"/>
          <w:szCs w:val="26"/>
        </w:rPr>
        <w:t>Администрации» заменить словами «</w:t>
      </w:r>
      <w:proofErr w:type="gramStart"/>
      <w:r w:rsidR="00440530" w:rsidRPr="00157992">
        <w:rPr>
          <w:rFonts w:ascii="Times New Roman" w:hAnsi="Times New Roman"/>
          <w:sz w:val="26"/>
          <w:szCs w:val="26"/>
        </w:rPr>
        <w:t>сайте</w:t>
      </w:r>
      <w:proofErr w:type="gramEnd"/>
      <w:r w:rsidR="00440530" w:rsidRPr="00157992">
        <w:rPr>
          <w:rFonts w:ascii="Times New Roman" w:hAnsi="Times New Roman"/>
          <w:sz w:val="26"/>
          <w:szCs w:val="26"/>
        </w:rPr>
        <w:t xml:space="preserve"> </w:t>
      </w:r>
      <w:r w:rsidRPr="00157992">
        <w:rPr>
          <w:rFonts w:ascii="Times New Roman" w:hAnsi="Times New Roman"/>
          <w:sz w:val="26"/>
          <w:szCs w:val="26"/>
        </w:rPr>
        <w:t>ЗАТО Железногорск».</w:t>
      </w:r>
    </w:p>
    <w:p w:rsidR="00440530" w:rsidRPr="00157992" w:rsidRDefault="00440530" w:rsidP="00440530">
      <w:pPr>
        <w:pStyle w:val="af0"/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7992">
        <w:rPr>
          <w:rFonts w:ascii="Times New Roman" w:hAnsi="Times New Roman"/>
          <w:sz w:val="26"/>
          <w:szCs w:val="26"/>
        </w:rPr>
        <w:t>В пункте 6.5. приложения № 1 слова «сайта Администрации» заменить словами «</w:t>
      </w:r>
      <w:proofErr w:type="gramStart"/>
      <w:r w:rsidRPr="00157992">
        <w:rPr>
          <w:rFonts w:ascii="Times New Roman" w:hAnsi="Times New Roman"/>
          <w:sz w:val="26"/>
          <w:szCs w:val="26"/>
        </w:rPr>
        <w:t>сайта</w:t>
      </w:r>
      <w:proofErr w:type="gramEnd"/>
      <w:r w:rsidRPr="00157992">
        <w:rPr>
          <w:rFonts w:ascii="Times New Roman" w:hAnsi="Times New Roman"/>
          <w:sz w:val="26"/>
          <w:szCs w:val="26"/>
        </w:rPr>
        <w:t xml:space="preserve"> ЗАТО Железногорск», слова «Управления делами» исключить.</w:t>
      </w:r>
    </w:p>
    <w:p w:rsidR="00440530" w:rsidRPr="00157992" w:rsidRDefault="00440530" w:rsidP="00440530">
      <w:pPr>
        <w:pStyle w:val="af0"/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7992">
        <w:rPr>
          <w:rFonts w:ascii="Times New Roman" w:hAnsi="Times New Roman"/>
          <w:sz w:val="26"/>
          <w:szCs w:val="26"/>
        </w:rPr>
        <w:lastRenderedPageBreak/>
        <w:t>В пункте 10.4. приложения № 1 слова «</w:t>
      </w:r>
      <w:proofErr w:type="gramStart"/>
      <w:r w:rsidRPr="00157992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Pr="00157992">
        <w:rPr>
          <w:rFonts w:ascii="Times New Roman" w:hAnsi="Times New Roman"/>
          <w:sz w:val="26"/>
          <w:szCs w:val="26"/>
        </w:rPr>
        <w:t xml:space="preserve"> ЗАТО                              г. Железногорск» заменить словами «ЗАТО Железногорск».</w:t>
      </w:r>
    </w:p>
    <w:p w:rsidR="005B47A6" w:rsidRPr="00157992" w:rsidRDefault="005B47A6" w:rsidP="00627614">
      <w:pPr>
        <w:pStyle w:val="af0"/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7992">
        <w:rPr>
          <w:rFonts w:ascii="Times New Roman" w:hAnsi="Times New Roman"/>
          <w:sz w:val="26"/>
          <w:szCs w:val="26"/>
        </w:rPr>
        <w:t>В абзаце первом</w:t>
      </w:r>
      <w:r w:rsidR="00440530" w:rsidRPr="00157992">
        <w:rPr>
          <w:rFonts w:ascii="Times New Roman" w:hAnsi="Times New Roman"/>
          <w:sz w:val="26"/>
          <w:szCs w:val="26"/>
        </w:rPr>
        <w:t xml:space="preserve"> </w:t>
      </w:r>
      <w:r w:rsidRPr="00157992">
        <w:rPr>
          <w:rFonts w:ascii="Times New Roman" w:hAnsi="Times New Roman"/>
          <w:sz w:val="26"/>
          <w:szCs w:val="26"/>
        </w:rPr>
        <w:t xml:space="preserve">пункта 10.6. приложения № 1 </w:t>
      </w:r>
      <w:r w:rsidR="00440530" w:rsidRPr="00157992">
        <w:rPr>
          <w:rFonts w:ascii="Times New Roman" w:hAnsi="Times New Roman"/>
          <w:sz w:val="26"/>
          <w:szCs w:val="26"/>
        </w:rPr>
        <w:t xml:space="preserve">слова «сайте </w:t>
      </w:r>
      <w:proofErr w:type="gramStart"/>
      <w:r w:rsidR="00440530" w:rsidRPr="00157992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="00440530" w:rsidRPr="00157992">
        <w:rPr>
          <w:rFonts w:ascii="Times New Roman" w:hAnsi="Times New Roman"/>
          <w:sz w:val="26"/>
          <w:szCs w:val="26"/>
        </w:rPr>
        <w:t xml:space="preserve"> ЗАТО г. Железногорск» заменить словами «сайте ЗАТО Железногорск», </w:t>
      </w:r>
      <w:r w:rsidR="00CF4393" w:rsidRPr="00157992">
        <w:rPr>
          <w:rFonts w:ascii="Times New Roman" w:hAnsi="Times New Roman"/>
          <w:sz w:val="26"/>
          <w:szCs w:val="26"/>
        </w:rPr>
        <w:t xml:space="preserve">слова </w:t>
      </w:r>
      <w:r w:rsidRPr="00157992">
        <w:rPr>
          <w:rFonts w:ascii="Times New Roman" w:hAnsi="Times New Roman"/>
          <w:sz w:val="26"/>
          <w:szCs w:val="26"/>
        </w:rPr>
        <w:t>«Главы администрации ЗАТО г. Железногорск» заменить словами «Главы ЗАТО</w:t>
      </w:r>
      <w:r w:rsidR="00463B33" w:rsidRPr="00157992">
        <w:rPr>
          <w:rFonts w:ascii="Times New Roman" w:hAnsi="Times New Roman"/>
          <w:sz w:val="26"/>
          <w:szCs w:val="26"/>
        </w:rPr>
        <w:t xml:space="preserve"> </w:t>
      </w:r>
      <w:r w:rsidRPr="00157992">
        <w:rPr>
          <w:rFonts w:ascii="Times New Roman" w:hAnsi="Times New Roman"/>
          <w:sz w:val="26"/>
          <w:szCs w:val="26"/>
        </w:rPr>
        <w:t>г. Железногорск».</w:t>
      </w:r>
    </w:p>
    <w:p w:rsidR="00440530" w:rsidRPr="00157992" w:rsidRDefault="00440530" w:rsidP="00440530">
      <w:pPr>
        <w:pStyle w:val="af0"/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7992">
        <w:rPr>
          <w:rFonts w:ascii="Times New Roman" w:hAnsi="Times New Roman"/>
          <w:sz w:val="26"/>
          <w:szCs w:val="26"/>
        </w:rPr>
        <w:t xml:space="preserve">В абзаце втором пункта 10.6. приложения № 1 слова «Главы </w:t>
      </w:r>
      <w:proofErr w:type="gramStart"/>
      <w:r w:rsidRPr="00157992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Pr="00157992">
        <w:rPr>
          <w:rFonts w:ascii="Times New Roman" w:hAnsi="Times New Roman"/>
          <w:sz w:val="26"/>
          <w:szCs w:val="26"/>
        </w:rPr>
        <w:t xml:space="preserve"> ЗАТО г. Железногорск» заменить словами «Главы ЗАТО                                 г. Железногорск».</w:t>
      </w:r>
    </w:p>
    <w:p w:rsidR="005B47A6" w:rsidRPr="00157992" w:rsidRDefault="00440530" w:rsidP="00627614">
      <w:pPr>
        <w:pStyle w:val="af0"/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7992">
        <w:rPr>
          <w:rFonts w:ascii="Times New Roman" w:hAnsi="Times New Roman"/>
          <w:sz w:val="26"/>
          <w:szCs w:val="26"/>
        </w:rPr>
        <w:t xml:space="preserve">В абзаце третьем пункта 10.6. приложения № 1 слова «сайте </w:t>
      </w:r>
      <w:proofErr w:type="gramStart"/>
      <w:r w:rsidRPr="00157992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Pr="00157992">
        <w:rPr>
          <w:rFonts w:ascii="Times New Roman" w:hAnsi="Times New Roman"/>
          <w:sz w:val="26"/>
          <w:szCs w:val="26"/>
        </w:rPr>
        <w:t xml:space="preserve"> ЗАТО г. Железногорск» заменить словами «сайте ЗАТО Железногорск», слова </w:t>
      </w:r>
      <w:r w:rsidR="005B47A6" w:rsidRPr="00157992">
        <w:rPr>
          <w:rFonts w:ascii="Times New Roman" w:hAnsi="Times New Roman"/>
          <w:sz w:val="26"/>
          <w:szCs w:val="26"/>
        </w:rPr>
        <w:t>«Приемная главы города» заменить словами «</w:t>
      </w:r>
      <w:r w:rsidR="007F056C" w:rsidRPr="00157992">
        <w:rPr>
          <w:rFonts w:ascii="Times New Roman" w:hAnsi="Times New Roman"/>
          <w:sz w:val="26"/>
          <w:szCs w:val="26"/>
        </w:rPr>
        <w:t>Приемная</w:t>
      </w:r>
      <w:r w:rsidR="005B47A6" w:rsidRPr="00157992">
        <w:rPr>
          <w:rFonts w:ascii="Times New Roman" w:hAnsi="Times New Roman"/>
          <w:sz w:val="26"/>
          <w:szCs w:val="26"/>
        </w:rPr>
        <w:t>»</w:t>
      </w:r>
      <w:r w:rsidR="007F056C" w:rsidRPr="00157992">
        <w:rPr>
          <w:rFonts w:ascii="Times New Roman" w:hAnsi="Times New Roman"/>
          <w:sz w:val="26"/>
          <w:szCs w:val="26"/>
        </w:rPr>
        <w:t>.</w:t>
      </w:r>
    </w:p>
    <w:p w:rsidR="0083631E" w:rsidRPr="00157992" w:rsidRDefault="0083631E" w:rsidP="0083631E">
      <w:pPr>
        <w:pStyle w:val="af0"/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7992">
        <w:rPr>
          <w:rFonts w:ascii="Times New Roman" w:hAnsi="Times New Roman"/>
          <w:sz w:val="26"/>
          <w:szCs w:val="26"/>
        </w:rPr>
        <w:t>В абзаце четвертом пункта 10.6. приложения № 1 слова «сайте Администрации» заменить словами «</w:t>
      </w:r>
      <w:proofErr w:type="gramStart"/>
      <w:r w:rsidRPr="00157992">
        <w:rPr>
          <w:rFonts w:ascii="Times New Roman" w:hAnsi="Times New Roman"/>
          <w:sz w:val="26"/>
          <w:szCs w:val="26"/>
        </w:rPr>
        <w:t>сайте</w:t>
      </w:r>
      <w:proofErr w:type="gramEnd"/>
      <w:r w:rsidRPr="00157992">
        <w:rPr>
          <w:rFonts w:ascii="Times New Roman" w:hAnsi="Times New Roman"/>
          <w:sz w:val="26"/>
          <w:szCs w:val="26"/>
        </w:rPr>
        <w:t xml:space="preserve"> ЗАТО Железногорск».</w:t>
      </w:r>
    </w:p>
    <w:p w:rsidR="0083631E" w:rsidRPr="00157992" w:rsidRDefault="0083631E" w:rsidP="0083631E">
      <w:pPr>
        <w:pStyle w:val="af0"/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7992">
        <w:rPr>
          <w:rFonts w:ascii="Times New Roman" w:hAnsi="Times New Roman"/>
          <w:sz w:val="26"/>
          <w:szCs w:val="26"/>
        </w:rPr>
        <w:t>В пункте 10.7. приложения № 1 слова «сайте Администрации» заменить словами «</w:t>
      </w:r>
      <w:proofErr w:type="gramStart"/>
      <w:r w:rsidRPr="00157992">
        <w:rPr>
          <w:rFonts w:ascii="Times New Roman" w:hAnsi="Times New Roman"/>
          <w:sz w:val="26"/>
          <w:szCs w:val="26"/>
        </w:rPr>
        <w:t>сайте</w:t>
      </w:r>
      <w:proofErr w:type="gramEnd"/>
      <w:r w:rsidRPr="00157992">
        <w:rPr>
          <w:rFonts w:ascii="Times New Roman" w:hAnsi="Times New Roman"/>
          <w:sz w:val="26"/>
          <w:szCs w:val="26"/>
        </w:rPr>
        <w:t xml:space="preserve"> ЗАТО Железногорск».</w:t>
      </w:r>
    </w:p>
    <w:p w:rsidR="003F6A57" w:rsidRPr="00157992" w:rsidRDefault="005B7241" w:rsidP="00627614">
      <w:pPr>
        <w:pStyle w:val="af0"/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7992">
        <w:rPr>
          <w:rFonts w:ascii="Times New Roman" w:hAnsi="Times New Roman"/>
          <w:sz w:val="26"/>
          <w:szCs w:val="26"/>
        </w:rPr>
        <w:t xml:space="preserve">Пункт 15.1. приложения № 1 </w:t>
      </w:r>
      <w:r w:rsidR="005E5D13" w:rsidRPr="00157992">
        <w:rPr>
          <w:rFonts w:ascii="Times New Roman" w:hAnsi="Times New Roman"/>
          <w:sz w:val="26"/>
          <w:szCs w:val="26"/>
        </w:rPr>
        <w:t xml:space="preserve">изложить в следующей редакции: </w:t>
      </w:r>
      <w:r w:rsidR="003F6A57" w:rsidRPr="00157992">
        <w:rPr>
          <w:rFonts w:ascii="Times New Roman" w:hAnsi="Times New Roman"/>
          <w:sz w:val="26"/>
          <w:szCs w:val="26"/>
        </w:rPr>
        <w:t>«</w:t>
      </w:r>
      <w:r w:rsidR="005E5D13" w:rsidRPr="00157992">
        <w:rPr>
          <w:rFonts w:ascii="Times New Roman" w:hAnsi="Times New Roman"/>
          <w:sz w:val="26"/>
          <w:szCs w:val="26"/>
        </w:rPr>
        <w:t xml:space="preserve">Контроль за обеспечением доступа  к информации о деятельности Администрации осуществляет </w:t>
      </w:r>
      <w:proofErr w:type="gramStart"/>
      <w:r w:rsidR="003F6A57" w:rsidRPr="00157992">
        <w:rPr>
          <w:rFonts w:ascii="Times New Roman" w:hAnsi="Times New Roman"/>
          <w:sz w:val="26"/>
          <w:szCs w:val="26"/>
        </w:rPr>
        <w:t>Глав</w:t>
      </w:r>
      <w:r w:rsidR="005E5D13" w:rsidRPr="00157992">
        <w:rPr>
          <w:rFonts w:ascii="Times New Roman" w:hAnsi="Times New Roman"/>
          <w:sz w:val="26"/>
          <w:szCs w:val="26"/>
        </w:rPr>
        <w:t>а</w:t>
      </w:r>
      <w:proofErr w:type="gramEnd"/>
      <w:r w:rsidR="003F6A57" w:rsidRPr="00157992">
        <w:rPr>
          <w:rFonts w:ascii="Times New Roman" w:hAnsi="Times New Roman"/>
          <w:sz w:val="26"/>
          <w:szCs w:val="26"/>
        </w:rPr>
        <w:t xml:space="preserve"> ЗАТО г. Железногорск».</w:t>
      </w:r>
    </w:p>
    <w:p w:rsidR="005B7241" w:rsidRPr="00157992" w:rsidRDefault="005B7241" w:rsidP="00627614">
      <w:pPr>
        <w:pStyle w:val="af0"/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7992">
        <w:rPr>
          <w:rFonts w:ascii="Times New Roman" w:hAnsi="Times New Roman"/>
          <w:sz w:val="26"/>
          <w:szCs w:val="26"/>
        </w:rPr>
        <w:t xml:space="preserve">В пункте 15.2. </w:t>
      </w:r>
      <w:r w:rsidR="00CF4393" w:rsidRPr="00157992">
        <w:rPr>
          <w:rFonts w:ascii="Times New Roman" w:hAnsi="Times New Roman"/>
          <w:sz w:val="26"/>
          <w:szCs w:val="26"/>
        </w:rPr>
        <w:t>приложения №</w:t>
      </w:r>
      <w:r w:rsidR="0083631E" w:rsidRPr="00157992">
        <w:rPr>
          <w:rFonts w:ascii="Times New Roman" w:hAnsi="Times New Roman"/>
          <w:sz w:val="26"/>
          <w:szCs w:val="26"/>
        </w:rPr>
        <w:t xml:space="preserve"> </w:t>
      </w:r>
      <w:r w:rsidR="00CF4393" w:rsidRPr="00157992">
        <w:rPr>
          <w:rFonts w:ascii="Times New Roman" w:hAnsi="Times New Roman"/>
          <w:sz w:val="26"/>
          <w:szCs w:val="26"/>
        </w:rPr>
        <w:t xml:space="preserve">1 </w:t>
      </w:r>
      <w:r w:rsidRPr="00157992">
        <w:rPr>
          <w:rFonts w:ascii="Times New Roman" w:hAnsi="Times New Roman"/>
          <w:sz w:val="26"/>
          <w:szCs w:val="26"/>
        </w:rPr>
        <w:t>слова «Управления делами» заменить словами «Управления внутреннего контроля».</w:t>
      </w:r>
    </w:p>
    <w:p w:rsidR="0083631E" w:rsidRPr="00157992" w:rsidRDefault="0083631E" w:rsidP="0083631E">
      <w:pPr>
        <w:pStyle w:val="af0"/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7992">
        <w:rPr>
          <w:rFonts w:ascii="Times New Roman" w:hAnsi="Times New Roman"/>
          <w:sz w:val="26"/>
          <w:szCs w:val="26"/>
        </w:rPr>
        <w:t>В пункте 15.3. приложения № 1 слова «сайте Администрации» заменить словами «</w:t>
      </w:r>
      <w:proofErr w:type="gramStart"/>
      <w:r w:rsidRPr="00157992">
        <w:rPr>
          <w:rFonts w:ascii="Times New Roman" w:hAnsi="Times New Roman"/>
          <w:sz w:val="26"/>
          <w:szCs w:val="26"/>
        </w:rPr>
        <w:t>сайте</w:t>
      </w:r>
      <w:proofErr w:type="gramEnd"/>
      <w:r w:rsidRPr="00157992">
        <w:rPr>
          <w:rFonts w:ascii="Times New Roman" w:hAnsi="Times New Roman"/>
          <w:sz w:val="26"/>
          <w:szCs w:val="26"/>
        </w:rPr>
        <w:t xml:space="preserve"> ЗАТО Железногорск».</w:t>
      </w:r>
    </w:p>
    <w:p w:rsidR="005B7241" w:rsidRPr="00157992" w:rsidRDefault="005B7241" w:rsidP="00627614">
      <w:pPr>
        <w:pStyle w:val="af0"/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7992">
        <w:rPr>
          <w:rFonts w:ascii="Times New Roman" w:hAnsi="Times New Roman"/>
          <w:sz w:val="26"/>
          <w:szCs w:val="26"/>
        </w:rPr>
        <w:t xml:space="preserve">В пункте 15.4 </w:t>
      </w:r>
      <w:r w:rsidR="00CF4393" w:rsidRPr="00157992">
        <w:rPr>
          <w:rFonts w:ascii="Times New Roman" w:hAnsi="Times New Roman"/>
          <w:sz w:val="26"/>
          <w:szCs w:val="26"/>
        </w:rPr>
        <w:t xml:space="preserve">приложения №1 </w:t>
      </w:r>
      <w:r w:rsidRPr="00157992">
        <w:rPr>
          <w:rFonts w:ascii="Times New Roman" w:hAnsi="Times New Roman"/>
          <w:sz w:val="26"/>
          <w:szCs w:val="26"/>
        </w:rPr>
        <w:t xml:space="preserve">слова «Главы </w:t>
      </w:r>
      <w:proofErr w:type="gramStart"/>
      <w:r w:rsidRPr="00157992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="00C63961" w:rsidRPr="00157992">
        <w:rPr>
          <w:rFonts w:ascii="Times New Roman" w:hAnsi="Times New Roman"/>
          <w:sz w:val="26"/>
          <w:szCs w:val="26"/>
        </w:rPr>
        <w:t xml:space="preserve"> ЗАТО </w:t>
      </w:r>
      <w:r w:rsidR="006B61F5" w:rsidRPr="00157992">
        <w:rPr>
          <w:rFonts w:ascii="Times New Roman" w:hAnsi="Times New Roman"/>
          <w:sz w:val="26"/>
          <w:szCs w:val="26"/>
        </w:rPr>
        <w:t xml:space="preserve">                             </w:t>
      </w:r>
      <w:r w:rsidR="00C63961" w:rsidRPr="00157992">
        <w:rPr>
          <w:rFonts w:ascii="Times New Roman" w:hAnsi="Times New Roman"/>
          <w:sz w:val="26"/>
          <w:szCs w:val="26"/>
        </w:rPr>
        <w:t>г. Желез</w:t>
      </w:r>
      <w:r w:rsidR="002F2203" w:rsidRPr="00157992">
        <w:rPr>
          <w:rFonts w:ascii="Times New Roman" w:hAnsi="Times New Roman"/>
          <w:sz w:val="26"/>
          <w:szCs w:val="26"/>
        </w:rPr>
        <w:t>н</w:t>
      </w:r>
      <w:r w:rsidR="00C63961" w:rsidRPr="00157992">
        <w:rPr>
          <w:rFonts w:ascii="Times New Roman" w:hAnsi="Times New Roman"/>
          <w:sz w:val="26"/>
          <w:szCs w:val="26"/>
        </w:rPr>
        <w:t>огорск</w:t>
      </w:r>
      <w:r w:rsidRPr="00157992">
        <w:rPr>
          <w:rFonts w:ascii="Times New Roman" w:hAnsi="Times New Roman"/>
          <w:sz w:val="26"/>
          <w:szCs w:val="26"/>
        </w:rPr>
        <w:t>» заменить словами «</w:t>
      </w:r>
      <w:r w:rsidR="00C63961" w:rsidRPr="00157992">
        <w:rPr>
          <w:rFonts w:ascii="Times New Roman" w:hAnsi="Times New Roman"/>
          <w:sz w:val="26"/>
          <w:szCs w:val="26"/>
        </w:rPr>
        <w:t>Главы ЗАТО г. Железногорск</w:t>
      </w:r>
      <w:r w:rsidRPr="00157992">
        <w:rPr>
          <w:rFonts w:ascii="Times New Roman" w:hAnsi="Times New Roman"/>
          <w:sz w:val="26"/>
          <w:szCs w:val="26"/>
        </w:rPr>
        <w:t>»</w:t>
      </w:r>
      <w:r w:rsidR="00C63961" w:rsidRPr="00157992">
        <w:rPr>
          <w:rFonts w:ascii="Times New Roman" w:hAnsi="Times New Roman"/>
          <w:sz w:val="26"/>
          <w:szCs w:val="26"/>
        </w:rPr>
        <w:t>.</w:t>
      </w:r>
    </w:p>
    <w:p w:rsidR="00E26682" w:rsidRPr="00157992" w:rsidRDefault="00E26682" w:rsidP="00627614">
      <w:pPr>
        <w:pStyle w:val="af0"/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7992">
        <w:rPr>
          <w:rFonts w:ascii="Times New Roman" w:hAnsi="Times New Roman"/>
          <w:sz w:val="26"/>
          <w:szCs w:val="26"/>
        </w:rPr>
        <w:t>В пункте 15.5.</w:t>
      </w:r>
      <w:r w:rsidR="00CF4393" w:rsidRPr="00157992">
        <w:rPr>
          <w:rFonts w:ascii="Times New Roman" w:hAnsi="Times New Roman"/>
          <w:sz w:val="26"/>
          <w:szCs w:val="26"/>
        </w:rPr>
        <w:t xml:space="preserve"> приложения №1</w:t>
      </w:r>
      <w:r w:rsidRPr="00157992">
        <w:rPr>
          <w:rFonts w:ascii="Times New Roman" w:hAnsi="Times New Roman"/>
          <w:sz w:val="26"/>
          <w:szCs w:val="26"/>
        </w:rPr>
        <w:t xml:space="preserve"> слова «Управления делами» заменить словами «Управления внутреннего контроля».</w:t>
      </w:r>
    </w:p>
    <w:p w:rsidR="00CF4393" w:rsidRPr="00157992" w:rsidRDefault="00CF4393" w:rsidP="00CF4393">
      <w:pPr>
        <w:pStyle w:val="af0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7992">
        <w:rPr>
          <w:rFonts w:ascii="Times New Roman" w:hAnsi="Times New Roman"/>
          <w:sz w:val="26"/>
          <w:szCs w:val="26"/>
        </w:rPr>
        <w:t xml:space="preserve">Внести в приложение № 3 к постановлению </w:t>
      </w:r>
      <w:proofErr w:type="gramStart"/>
      <w:r w:rsidRPr="00157992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Pr="00157992">
        <w:rPr>
          <w:rFonts w:ascii="Times New Roman" w:hAnsi="Times New Roman"/>
          <w:sz w:val="26"/>
          <w:szCs w:val="26"/>
        </w:rPr>
        <w:t xml:space="preserve"> ЗАТО                                 г. Железногорск от 16.11.2010 №1856 «Об обеспечении доступа к информации о деятельности Администрации ЗАТО г. Железногорск» следующие изменения:</w:t>
      </w:r>
    </w:p>
    <w:p w:rsidR="00212631" w:rsidRPr="00157992" w:rsidRDefault="00251927" w:rsidP="00CF4393">
      <w:pPr>
        <w:pStyle w:val="af0"/>
        <w:numPr>
          <w:ilvl w:val="1"/>
          <w:numId w:val="6"/>
        </w:numPr>
        <w:ind w:left="12" w:firstLine="697"/>
        <w:jc w:val="both"/>
        <w:rPr>
          <w:rFonts w:ascii="Times New Roman" w:hAnsi="Times New Roman"/>
          <w:sz w:val="26"/>
          <w:szCs w:val="26"/>
        </w:rPr>
      </w:pPr>
      <w:r w:rsidRPr="00157992">
        <w:rPr>
          <w:rFonts w:ascii="Times New Roman" w:hAnsi="Times New Roman"/>
          <w:sz w:val="26"/>
          <w:szCs w:val="26"/>
        </w:rPr>
        <w:t>Наименование приложения № 3 изложить в следующей редакции «</w:t>
      </w:r>
      <w:r w:rsidR="0083631E" w:rsidRPr="00157992">
        <w:rPr>
          <w:rFonts w:ascii="Times New Roman" w:hAnsi="Times New Roman"/>
          <w:sz w:val="26"/>
          <w:szCs w:val="26"/>
        </w:rPr>
        <w:t xml:space="preserve">Требования к технологическим, программным и лингвистическим средствам обеспечения пользования официальным </w:t>
      </w:r>
      <w:proofErr w:type="gramStart"/>
      <w:r w:rsidR="0083631E" w:rsidRPr="00157992">
        <w:rPr>
          <w:rFonts w:ascii="Times New Roman" w:hAnsi="Times New Roman"/>
          <w:sz w:val="26"/>
          <w:szCs w:val="26"/>
        </w:rPr>
        <w:t>сайтом</w:t>
      </w:r>
      <w:proofErr w:type="gramEnd"/>
      <w:r w:rsidR="0083631E" w:rsidRPr="00157992">
        <w:rPr>
          <w:rFonts w:ascii="Times New Roman" w:hAnsi="Times New Roman"/>
          <w:sz w:val="26"/>
          <w:szCs w:val="26"/>
        </w:rPr>
        <w:t xml:space="preserve"> ЗАТО Железногорск в сети “Интернет”».</w:t>
      </w:r>
    </w:p>
    <w:p w:rsidR="00157992" w:rsidRPr="00157992" w:rsidRDefault="00251927" w:rsidP="00157992">
      <w:pPr>
        <w:pStyle w:val="af0"/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7992">
        <w:rPr>
          <w:rFonts w:ascii="Times New Roman" w:hAnsi="Times New Roman"/>
          <w:sz w:val="26"/>
          <w:szCs w:val="26"/>
        </w:rPr>
        <w:t>В пункте 1 приложения № 3 слов</w:t>
      </w:r>
      <w:r w:rsidR="00157992" w:rsidRPr="00157992">
        <w:rPr>
          <w:rFonts w:ascii="Times New Roman" w:hAnsi="Times New Roman"/>
          <w:sz w:val="26"/>
          <w:szCs w:val="26"/>
        </w:rPr>
        <w:t>а</w:t>
      </w:r>
      <w:r w:rsidRPr="00157992">
        <w:rPr>
          <w:rFonts w:ascii="Times New Roman" w:hAnsi="Times New Roman"/>
          <w:sz w:val="26"/>
          <w:szCs w:val="26"/>
        </w:rPr>
        <w:t xml:space="preserve"> </w:t>
      </w:r>
      <w:r w:rsidR="00157992" w:rsidRPr="00157992">
        <w:rPr>
          <w:rFonts w:ascii="Times New Roman" w:hAnsi="Times New Roman"/>
          <w:sz w:val="26"/>
          <w:szCs w:val="26"/>
        </w:rPr>
        <w:t>«</w:t>
      </w:r>
      <w:proofErr w:type="gramStart"/>
      <w:r w:rsidR="00157992" w:rsidRPr="00157992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="00157992" w:rsidRPr="00157992">
        <w:rPr>
          <w:rFonts w:ascii="Times New Roman" w:hAnsi="Times New Roman"/>
          <w:sz w:val="26"/>
          <w:szCs w:val="26"/>
        </w:rPr>
        <w:t xml:space="preserve"> ЗАТО                                      г. Железногорск» заменить словами «ЗАТО Железногорск».</w:t>
      </w:r>
    </w:p>
    <w:p w:rsidR="00A148A7" w:rsidRPr="00157992" w:rsidRDefault="00251927" w:rsidP="00CF4393">
      <w:pPr>
        <w:pStyle w:val="af0"/>
        <w:numPr>
          <w:ilvl w:val="1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7992">
        <w:rPr>
          <w:rFonts w:ascii="Times New Roman" w:hAnsi="Times New Roman"/>
          <w:sz w:val="26"/>
          <w:szCs w:val="26"/>
        </w:rPr>
        <w:t xml:space="preserve">В пункте 10 приложения № 3 слова «Главой </w:t>
      </w:r>
      <w:proofErr w:type="gramStart"/>
      <w:r w:rsidRPr="00157992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Pr="00157992">
        <w:rPr>
          <w:rFonts w:ascii="Times New Roman" w:hAnsi="Times New Roman"/>
          <w:sz w:val="26"/>
          <w:szCs w:val="26"/>
        </w:rPr>
        <w:t xml:space="preserve"> ЗАТО </w:t>
      </w:r>
      <w:r w:rsidR="00CF4393" w:rsidRPr="00157992">
        <w:rPr>
          <w:rFonts w:ascii="Times New Roman" w:hAnsi="Times New Roman"/>
          <w:sz w:val="26"/>
          <w:szCs w:val="26"/>
        </w:rPr>
        <w:t xml:space="preserve">                              </w:t>
      </w:r>
      <w:r w:rsidRPr="00157992">
        <w:rPr>
          <w:rFonts w:ascii="Times New Roman" w:hAnsi="Times New Roman"/>
          <w:sz w:val="26"/>
          <w:szCs w:val="26"/>
        </w:rPr>
        <w:t>г. Железногорск» заменить словами «Главой ЗАТО г. Железногорск».</w:t>
      </w:r>
    </w:p>
    <w:p w:rsidR="009654B4" w:rsidRPr="00157992" w:rsidRDefault="003B35FF" w:rsidP="00627614">
      <w:pPr>
        <w:pStyle w:val="af0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7992">
        <w:rPr>
          <w:rFonts w:ascii="Times New Roman" w:hAnsi="Times New Roman"/>
          <w:sz w:val="26"/>
          <w:szCs w:val="26"/>
        </w:rPr>
        <w:t xml:space="preserve"> Руководителю Управления внутреннего контроля </w:t>
      </w:r>
      <w:proofErr w:type="gramStart"/>
      <w:r w:rsidRPr="00157992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Pr="00157992">
        <w:rPr>
          <w:rFonts w:ascii="Times New Roman" w:hAnsi="Times New Roman"/>
          <w:sz w:val="26"/>
          <w:szCs w:val="26"/>
        </w:rPr>
        <w:t xml:space="preserve"> ЗАТО </w:t>
      </w:r>
      <w:r w:rsidR="00CF4393" w:rsidRPr="00157992">
        <w:rPr>
          <w:rFonts w:ascii="Times New Roman" w:hAnsi="Times New Roman"/>
          <w:sz w:val="26"/>
          <w:szCs w:val="26"/>
        </w:rPr>
        <w:t xml:space="preserve">                         </w:t>
      </w:r>
      <w:r w:rsidRPr="00157992">
        <w:rPr>
          <w:rFonts w:ascii="Times New Roman" w:hAnsi="Times New Roman"/>
          <w:sz w:val="26"/>
          <w:szCs w:val="26"/>
        </w:rPr>
        <w:t>г. Железногорск  (Е.Н. Панченко) довести настоящее постановление до сведения населения через газету «Город и горожане».</w:t>
      </w:r>
    </w:p>
    <w:p w:rsidR="003B35FF" w:rsidRPr="00157992" w:rsidRDefault="003B35FF" w:rsidP="00627614">
      <w:pPr>
        <w:pStyle w:val="af0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7992">
        <w:rPr>
          <w:rFonts w:ascii="Times New Roman" w:hAnsi="Times New Roman"/>
          <w:sz w:val="26"/>
          <w:szCs w:val="26"/>
        </w:rPr>
        <w:t xml:space="preserve">Отделу общественных связей </w:t>
      </w:r>
      <w:proofErr w:type="gramStart"/>
      <w:r w:rsidRPr="00157992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Pr="00157992">
        <w:rPr>
          <w:rFonts w:ascii="Times New Roman" w:hAnsi="Times New Roman"/>
          <w:sz w:val="26"/>
          <w:szCs w:val="26"/>
        </w:rPr>
        <w:t xml:space="preserve"> ЗАТО г. Железногорск </w:t>
      </w:r>
      <w:r w:rsidR="00CF4393" w:rsidRPr="00157992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Pr="00157992">
        <w:rPr>
          <w:rFonts w:ascii="Times New Roman" w:hAnsi="Times New Roman"/>
          <w:sz w:val="26"/>
          <w:szCs w:val="26"/>
        </w:rPr>
        <w:t>(И.С. 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2F2203" w:rsidRPr="00157992" w:rsidRDefault="003B35FF" w:rsidP="00627614">
      <w:pPr>
        <w:pStyle w:val="af0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7992">
        <w:rPr>
          <w:rFonts w:ascii="Times New Roman" w:hAnsi="Times New Roman"/>
          <w:sz w:val="26"/>
          <w:szCs w:val="26"/>
        </w:rPr>
        <w:lastRenderedPageBreak/>
        <w:t xml:space="preserve">Контроль над исполнением настоящего </w:t>
      </w:r>
      <w:r w:rsidR="002F2203" w:rsidRPr="00157992">
        <w:rPr>
          <w:rFonts w:ascii="Times New Roman" w:hAnsi="Times New Roman"/>
          <w:sz w:val="26"/>
          <w:szCs w:val="26"/>
        </w:rPr>
        <w:t>постановления оставляю за собой.</w:t>
      </w:r>
    </w:p>
    <w:p w:rsidR="00BE5FFF" w:rsidRPr="00157992" w:rsidRDefault="00BE5FFF" w:rsidP="00463B33">
      <w:pPr>
        <w:pStyle w:val="af0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57992">
        <w:rPr>
          <w:rFonts w:ascii="Times New Roman" w:hAnsi="Times New Roman"/>
          <w:sz w:val="26"/>
          <w:szCs w:val="26"/>
        </w:rPr>
        <w:t xml:space="preserve">Настоящее постановление вступает в силу после его официального опубликования. </w:t>
      </w:r>
    </w:p>
    <w:p w:rsidR="00BE5FFF" w:rsidRPr="00157992" w:rsidRDefault="00BE5FFF" w:rsidP="00BE5FFF">
      <w:pPr>
        <w:pStyle w:val="a4"/>
        <w:framePr w:w="0" w:hRule="auto" w:hSpace="0" w:wrap="auto" w:hAnchor="text" w:xAlign="left" w:yAlign="inline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BE5FFF" w:rsidRPr="00157992" w:rsidRDefault="00BE5FFF" w:rsidP="00BE5FFF">
      <w:pPr>
        <w:pStyle w:val="a4"/>
        <w:framePr w:w="0" w:hRule="auto" w:hSpace="0" w:wrap="auto" w:hAnchor="text" w:xAlign="left" w:yAlign="inline"/>
        <w:ind w:left="0"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0"/>
        <w:gridCol w:w="4973"/>
      </w:tblGrid>
      <w:tr w:rsidR="00BE5FFF" w:rsidRPr="00157992" w:rsidTr="00157992">
        <w:tc>
          <w:tcPr>
            <w:tcW w:w="5069" w:type="dxa"/>
          </w:tcPr>
          <w:p w:rsidR="00BE5FFF" w:rsidRPr="00157992" w:rsidRDefault="00BE5FFF" w:rsidP="0015799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57992">
              <w:rPr>
                <w:rFonts w:ascii="Times New Roman" w:hAnsi="Times New Roman"/>
                <w:sz w:val="26"/>
                <w:szCs w:val="26"/>
              </w:rPr>
              <w:t>Глава</w:t>
            </w:r>
            <w:proofErr w:type="gramEnd"/>
            <w:r w:rsidRPr="00157992">
              <w:rPr>
                <w:rFonts w:ascii="Times New Roman" w:hAnsi="Times New Roman"/>
                <w:sz w:val="26"/>
                <w:szCs w:val="26"/>
              </w:rPr>
              <w:t xml:space="preserve"> ЗАТО г. Железногорск                 </w:t>
            </w:r>
          </w:p>
        </w:tc>
        <w:tc>
          <w:tcPr>
            <w:tcW w:w="5069" w:type="dxa"/>
            <w:vAlign w:val="center"/>
          </w:tcPr>
          <w:p w:rsidR="00BE5FFF" w:rsidRPr="00157992" w:rsidRDefault="00BE5FFF" w:rsidP="001579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И.Г. Куксин</w:t>
            </w:r>
          </w:p>
        </w:tc>
      </w:tr>
    </w:tbl>
    <w:p w:rsidR="00541F07" w:rsidRPr="00157992" w:rsidRDefault="00541F07" w:rsidP="00CF576F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63B33" w:rsidRDefault="00463B33" w:rsidP="00541F07">
      <w:pPr>
        <w:widowControl w:val="0"/>
        <w:tabs>
          <w:tab w:val="left" w:pos="1276"/>
        </w:tabs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3B33" w:rsidRDefault="00463B33" w:rsidP="00541F07">
      <w:pPr>
        <w:widowControl w:val="0"/>
        <w:tabs>
          <w:tab w:val="left" w:pos="1276"/>
        </w:tabs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3B33" w:rsidRDefault="00463B33" w:rsidP="00541F07">
      <w:pPr>
        <w:widowControl w:val="0"/>
        <w:tabs>
          <w:tab w:val="left" w:pos="1276"/>
        </w:tabs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3B33" w:rsidRDefault="00463B33" w:rsidP="00541F07">
      <w:pPr>
        <w:widowControl w:val="0"/>
        <w:tabs>
          <w:tab w:val="left" w:pos="1276"/>
        </w:tabs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3B33" w:rsidRDefault="00463B33" w:rsidP="00541F07">
      <w:pPr>
        <w:widowControl w:val="0"/>
        <w:tabs>
          <w:tab w:val="left" w:pos="1276"/>
        </w:tabs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3B33" w:rsidRDefault="00463B33" w:rsidP="00541F07">
      <w:pPr>
        <w:widowControl w:val="0"/>
        <w:tabs>
          <w:tab w:val="left" w:pos="1276"/>
        </w:tabs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3B33" w:rsidRDefault="00463B33" w:rsidP="00541F07">
      <w:pPr>
        <w:widowControl w:val="0"/>
        <w:tabs>
          <w:tab w:val="left" w:pos="1276"/>
        </w:tabs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3B33" w:rsidRDefault="00463B33" w:rsidP="00541F07">
      <w:pPr>
        <w:widowControl w:val="0"/>
        <w:tabs>
          <w:tab w:val="left" w:pos="1276"/>
        </w:tabs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3B33" w:rsidRDefault="00463B33" w:rsidP="00541F07">
      <w:pPr>
        <w:widowControl w:val="0"/>
        <w:tabs>
          <w:tab w:val="left" w:pos="1276"/>
        </w:tabs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3B33" w:rsidRDefault="00463B33" w:rsidP="00541F07">
      <w:pPr>
        <w:widowControl w:val="0"/>
        <w:tabs>
          <w:tab w:val="left" w:pos="1276"/>
        </w:tabs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3B33" w:rsidRDefault="00463B33" w:rsidP="00541F07">
      <w:pPr>
        <w:widowControl w:val="0"/>
        <w:tabs>
          <w:tab w:val="left" w:pos="1276"/>
        </w:tabs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3B33" w:rsidRDefault="00463B33" w:rsidP="00541F07">
      <w:pPr>
        <w:widowControl w:val="0"/>
        <w:tabs>
          <w:tab w:val="left" w:pos="1276"/>
        </w:tabs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3B33" w:rsidRDefault="00463B33" w:rsidP="00541F07">
      <w:pPr>
        <w:widowControl w:val="0"/>
        <w:tabs>
          <w:tab w:val="left" w:pos="1276"/>
        </w:tabs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3B33" w:rsidRDefault="00463B33" w:rsidP="00541F07">
      <w:pPr>
        <w:widowControl w:val="0"/>
        <w:tabs>
          <w:tab w:val="left" w:pos="1276"/>
        </w:tabs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3B33" w:rsidRDefault="00463B33" w:rsidP="00541F07">
      <w:pPr>
        <w:widowControl w:val="0"/>
        <w:tabs>
          <w:tab w:val="left" w:pos="1276"/>
        </w:tabs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3B33" w:rsidRDefault="00463B33" w:rsidP="00541F07">
      <w:pPr>
        <w:widowControl w:val="0"/>
        <w:tabs>
          <w:tab w:val="left" w:pos="1276"/>
        </w:tabs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3B33" w:rsidRDefault="00463B33" w:rsidP="00541F07">
      <w:pPr>
        <w:widowControl w:val="0"/>
        <w:tabs>
          <w:tab w:val="left" w:pos="1276"/>
        </w:tabs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3B33" w:rsidRDefault="00463B33" w:rsidP="00541F07">
      <w:pPr>
        <w:widowControl w:val="0"/>
        <w:tabs>
          <w:tab w:val="left" w:pos="1276"/>
        </w:tabs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3B33" w:rsidRDefault="00463B33" w:rsidP="00541F07">
      <w:pPr>
        <w:widowControl w:val="0"/>
        <w:tabs>
          <w:tab w:val="left" w:pos="1276"/>
        </w:tabs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3B33" w:rsidRDefault="00463B33" w:rsidP="00541F07">
      <w:pPr>
        <w:widowControl w:val="0"/>
        <w:tabs>
          <w:tab w:val="left" w:pos="1276"/>
        </w:tabs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3B33" w:rsidRDefault="00463B33" w:rsidP="00541F07">
      <w:pPr>
        <w:widowControl w:val="0"/>
        <w:tabs>
          <w:tab w:val="left" w:pos="1276"/>
        </w:tabs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3B33" w:rsidRDefault="00463B33" w:rsidP="00541F07">
      <w:pPr>
        <w:widowControl w:val="0"/>
        <w:tabs>
          <w:tab w:val="left" w:pos="1276"/>
        </w:tabs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63B33" w:rsidRDefault="00463B33" w:rsidP="00541F07">
      <w:pPr>
        <w:widowControl w:val="0"/>
        <w:tabs>
          <w:tab w:val="left" w:pos="1276"/>
        </w:tabs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57992" w:rsidRDefault="001579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41F07" w:rsidRPr="00157992" w:rsidRDefault="00541F07" w:rsidP="00541F07">
      <w:pPr>
        <w:widowControl w:val="0"/>
        <w:tabs>
          <w:tab w:val="left" w:pos="1276"/>
        </w:tabs>
        <w:ind w:firstLine="709"/>
        <w:jc w:val="right"/>
        <w:rPr>
          <w:rFonts w:ascii="Times New Roman" w:hAnsi="Times New Roman"/>
          <w:sz w:val="26"/>
          <w:szCs w:val="26"/>
        </w:rPr>
      </w:pPr>
      <w:r w:rsidRPr="00157992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541F07" w:rsidRPr="00157992" w:rsidRDefault="00541F07" w:rsidP="00541F07">
      <w:pPr>
        <w:widowControl w:val="0"/>
        <w:tabs>
          <w:tab w:val="left" w:pos="1276"/>
        </w:tabs>
        <w:ind w:firstLine="709"/>
        <w:jc w:val="right"/>
        <w:rPr>
          <w:rFonts w:ascii="Times New Roman" w:hAnsi="Times New Roman"/>
          <w:sz w:val="26"/>
          <w:szCs w:val="26"/>
        </w:rPr>
      </w:pPr>
      <w:r w:rsidRPr="00157992">
        <w:rPr>
          <w:rFonts w:ascii="Times New Roman" w:hAnsi="Times New Roman"/>
          <w:sz w:val="26"/>
          <w:szCs w:val="26"/>
        </w:rPr>
        <w:t xml:space="preserve">к постановлению </w:t>
      </w:r>
    </w:p>
    <w:p w:rsidR="00541F07" w:rsidRPr="00157992" w:rsidRDefault="00541F07" w:rsidP="00541F07">
      <w:pPr>
        <w:widowControl w:val="0"/>
        <w:tabs>
          <w:tab w:val="left" w:pos="1276"/>
        </w:tabs>
        <w:ind w:firstLine="709"/>
        <w:jc w:val="right"/>
        <w:rPr>
          <w:rFonts w:ascii="Times New Roman" w:hAnsi="Times New Roman"/>
          <w:sz w:val="26"/>
          <w:szCs w:val="26"/>
        </w:rPr>
      </w:pPr>
      <w:proofErr w:type="gramStart"/>
      <w:r w:rsidRPr="00157992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Pr="00157992">
        <w:rPr>
          <w:rFonts w:ascii="Times New Roman" w:hAnsi="Times New Roman"/>
          <w:sz w:val="26"/>
          <w:szCs w:val="26"/>
        </w:rPr>
        <w:t xml:space="preserve"> ЗАТО г. Железногорск</w:t>
      </w:r>
    </w:p>
    <w:p w:rsidR="00541F07" w:rsidRPr="00157992" w:rsidRDefault="00157992" w:rsidP="00157992">
      <w:pPr>
        <w:widowControl w:val="0"/>
        <w:tabs>
          <w:tab w:val="left" w:pos="1276"/>
        </w:tabs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</w:t>
      </w:r>
      <w:r w:rsidR="00541F07" w:rsidRPr="00157992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="00541F07" w:rsidRPr="00157992">
        <w:rPr>
          <w:rFonts w:ascii="Times New Roman" w:hAnsi="Times New Roman"/>
          <w:sz w:val="26"/>
          <w:szCs w:val="26"/>
        </w:rPr>
        <w:t xml:space="preserve"> № </w:t>
      </w:r>
    </w:p>
    <w:p w:rsidR="00541F07" w:rsidRPr="00157992" w:rsidRDefault="00541F07" w:rsidP="00541F07">
      <w:pPr>
        <w:widowControl w:val="0"/>
        <w:tabs>
          <w:tab w:val="left" w:pos="1276"/>
        </w:tabs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541F07" w:rsidRPr="00157992" w:rsidRDefault="00541F07" w:rsidP="00541F07">
      <w:pPr>
        <w:widowControl w:val="0"/>
        <w:tabs>
          <w:tab w:val="left" w:pos="1276"/>
        </w:tabs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3C2FC2" w:rsidRPr="00157992" w:rsidRDefault="003C2FC2" w:rsidP="003C2FC2">
      <w:pPr>
        <w:widowControl w:val="0"/>
        <w:tabs>
          <w:tab w:val="left" w:pos="1276"/>
          <w:tab w:val="left" w:pos="8670"/>
        </w:tabs>
        <w:ind w:firstLine="709"/>
        <w:jc w:val="right"/>
        <w:rPr>
          <w:rFonts w:ascii="Times New Roman" w:hAnsi="Times New Roman"/>
          <w:sz w:val="26"/>
          <w:szCs w:val="26"/>
        </w:rPr>
      </w:pPr>
      <w:r w:rsidRPr="00157992">
        <w:rPr>
          <w:rFonts w:ascii="Times New Roman" w:hAnsi="Times New Roman"/>
          <w:sz w:val="26"/>
          <w:szCs w:val="26"/>
        </w:rPr>
        <w:tab/>
        <w:t>Приложение № 2</w:t>
      </w:r>
    </w:p>
    <w:p w:rsidR="003C2FC2" w:rsidRPr="00157992" w:rsidRDefault="003C2FC2" w:rsidP="003C2FC2">
      <w:pPr>
        <w:widowControl w:val="0"/>
        <w:tabs>
          <w:tab w:val="left" w:pos="1276"/>
          <w:tab w:val="left" w:pos="8670"/>
        </w:tabs>
        <w:ind w:firstLine="709"/>
        <w:jc w:val="right"/>
        <w:rPr>
          <w:rFonts w:ascii="Times New Roman" w:hAnsi="Times New Roman"/>
          <w:sz w:val="26"/>
          <w:szCs w:val="26"/>
        </w:rPr>
      </w:pPr>
      <w:r w:rsidRPr="00157992">
        <w:rPr>
          <w:rFonts w:ascii="Times New Roman" w:hAnsi="Times New Roman"/>
          <w:sz w:val="26"/>
          <w:szCs w:val="26"/>
        </w:rPr>
        <w:t xml:space="preserve"> к Постановлению </w:t>
      </w:r>
    </w:p>
    <w:p w:rsidR="003C2FC2" w:rsidRPr="00157992" w:rsidRDefault="003C2FC2" w:rsidP="003C2FC2">
      <w:pPr>
        <w:widowControl w:val="0"/>
        <w:tabs>
          <w:tab w:val="left" w:pos="1276"/>
          <w:tab w:val="left" w:pos="8670"/>
        </w:tabs>
        <w:ind w:firstLine="709"/>
        <w:jc w:val="right"/>
        <w:rPr>
          <w:rFonts w:ascii="Times New Roman" w:hAnsi="Times New Roman"/>
          <w:sz w:val="26"/>
          <w:szCs w:val="26"/>
        </w:rPr>
      </w:pPr>
      <w:proofErr w:type="gramStart"/>
      <w:r w:rsidRPr="00157992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Pr="00157992">
        <w:rPr>
          <w:rFonts w:ascii="Times New Roman" w:hAnsi="Times New Roman"/>
          <w:sz w:val="26"/>
          <w:szCs w:val="26"/>
        </w:rPr>
        <w:t xml:space="preserve"> ЗАТО г. Железногорск </w:t>
      </w:r>
    </w:p>
    <w:p w:rsidR="00541F07" w:rsidRPr="00157992" w:rsidRDefault="003C2FC2" w:rsidP="003C2FC2">
      <w:pPr>
        <w:widowControl w:val="0"/>
        <w:tabs>
          <w:tab w:val="left" w:pos="1276"/>
          <w:tab w:val="left" w:pos="8670"/>
        </w:tabs>
        <w:ind w:firstLine="709"/>
        <w:jc w:val="right"/>
        <w:rPr>
          <w:rFonts w:ascii="Times New Roman" w:hAnsi="Times New Roman"/>
          <w:sz w:val="26"/>
          <w:szCs w:val="26"/>
        </w:rPr>
      </w:pPr>
      <w:r w:rsidRPr="00157992">
        <w:rPr>
          <w:rFonts w:ascii="Times New Roman" w:hAnsi="Times New Roman"/>
          <w:sz w:val="26"/>
          <w:szCs w:val="26"/>
        </w:rPr>
        <w:t>от 16 ноября  2010 № 1856</w:t>
      </w:r>
    </w:p>
    <w:p w:rsidR="00995216" w:rsidRPr="00157992" w:rsidRDefault="00995216" w:rsidP="003C2FC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color w:val="000000"/>
          <w:sz w:val="26"/>
          <w:szCs w:val="26"/>
        </w:rPr>
      </w:pPr>
    </w:p>
    <w:p w:rsidR="00541F07" w:rsidRPr="00157992" w:rsidRDefault="00541F07" w:rsidP="00995216">
      <w:pPr>
        <w:widowControl w:val="0"/>
        <w:tabs>
          <w:tab w:val="left" w:pos="1276"/>
        </w:tabs>
        <w:jc w:val="center"/>
        <w:rPr>
          <w:rFonts w:ascii="Times New Roman" w:hAnsi="Times New Roman"/>
          <w:sz w:val="26"/>
          <w:szCs w:val="26"/>
        </w:rPr>
      </w:pPr>
    </w:p>
    <w:p w:rsidR="003C2FC2" w:rsidRPr="00157992" w:rsidRDefault="003C2FC2">
      <w:pPr>
        <w:widowControl w:val="0"/>
        <w:tabs>
          <w:tab w:val="left" w:pos="1276"/>
        </w:tabs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3C2FC2" w:rsidRPr="00157992" w:rsidRDefault="00157992" w:rsidP="003C2FC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66"/>
      <w:bookmarkEnd w:id="0"/>
      <w:r w:rsidRPr="00157992">
        <w:rPr>
          <w:rFonts w:ascii="Times New Roman" w:hAnsi="Times New Roman" w:cs="Times New Roman"/>
          <w:sz w:val="26"/>
          <w:szCs w:val="26"/>
        </w:rPr>
        <w:t>Перечень</w:t>
      </w:r>
    </w:p>
    <w:p w:rsidR="003C2FC2" w:rsidRPr="00157992" w:rsidRDefault="00157992" w:rsidP="003C2FC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57992">
        <w:rPr>
          <w:rFonts w:ascii="Times New Roman" w:hAnsi="Times New Roman" w:cs="Times New Roman"/>
          <w:sz w:val="26"/>
          <w:szCs w:val="26"/>
        </w:rPr>
        <w:t>информации о деятельности администрации</w:t>
      </w:r>
    </w:p>
    <w:p w:rsidR="003C2FC2" w:rsidRPr="00157992" w:rsidRDefault="00157992" w:rsidP="00D02D11">
      <w:pPr>
        <w:pStyle w:val="ConsPlusNormal"/>
        <w:ind w:left="-142" w:firstLine="851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157992">
        <w:rPr>
          <w:rFonts w:ascii="Times New Roman" w:hAnsi="Times New Roman" w:cs="Times New Roman"/>
          <w:sz w:val="26"/>
          <w:szCs w:val="26"/>
        </w:rPr>
        <w:t>ЗАТО г. Железногорск, размещаемой в сети "Интернет"</w:t>
      </w:r>
      <w:proofErr w:type="gramEnd"/>
    </w:p>
    <w:p w:rsidR="003C2FC2" w:rsidRPr="00157992" w:rsidRDefault="003C2FC2" w:rsidP="003C2FC2">
      <w:pPr>
        <w:spacing w:after="1"/>
        <w:rPr>
          <w:rFonts w:ascii="Times New Roman" w:hAnsi="Times New Roman"/>
          <w:sz w:val="26"/>
          <w:szCs w:val="26"/>
        </w:rPr>
      </w:pPr>
    </w:p>
    <w:p w:rsidR="003C2FC2" w:rsidRPr="00157992" w:rsidRDefault="003C2FC2" w:rsidP="003C2FC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4252"/>
        <w:gridCol w:w="2552"/>
        <w:gridCol w:w="2551"/>
      </w:tblGrid>
      <w:tr w:rsidR="003C2FC2" w:rsidRPr="00157992" w:rsidTr="00157992">
        <w:tc>
          <w:tcPr>
            <w:tcW w:w="1055" w:type="dxa"/>
          </w:tcPr>
          <w:p w:rsidR="00D02D11" w:rsidRPr="00157992" w:rsidRDefault="003C2FC2" w:rsidP="001579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N</w:t>
            </w:r>
          </w:p>
          <w:p w:rsidR="003C2FC2" w:rsidRPr="00157992" w:rsidRDefault="003C2FC2" w:rsidP="001579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157992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157992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157992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C2FC2" w:rsidRPr="00157992" w:rsidRDefault="003C2FC2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Категория информации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C2FC2" w:rsidRPr="00157992" w:rsidRDefault="003C2FC2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Периодичность размещения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C2FC2" w:rsidRPr="00157992" w:rsidRDefault="003C2FC2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Ответственные за предоставление информации</w:t>
            </w:r>
          </w:p>
        </w:tc>
      </w:tr>
      <w:tr w:rsidR="003C2FC2" w:rsidRPr="00157992" w:rsidTr="00157992">
        <w:tc>
          <w:tcPr>
            <w:tcW w:w="1055" w:type="dxa"/>
            <w:tcBorders>
              <w:right w:val="single" w:sz="4" w:space="0" w:color="auto"/>
            </w:tcBorders>
          </w:tcPr>
          <w:p w:rsidR="003C2FC2" w:rsidRPr="00157992" w:rsidRDefault="003C2FC2" w:rsidP="00157992">
            <w:pPr>
              <w:pStyle w:val="af0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FC2" w:rsidRPr="00157992" w:rsidRDefault="003C2FC2" w:rsidP="00463B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Общая информация об Администрации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C2FC2" w:rsidRPr="00157992" w:rsidRDefault="003C2FC2" w:rsidP="00463B3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C2" w:rsidRPr="00157992" w:rsidRDefault="003C2FC2" w:rsidP="00463B3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2FC2" w:rsidRPr="00157992" w:rsidTr="00157992">
        <w:tc>
          <w:tcPr>
            <w:tcW w:w="1055" w:type="dxa"/>
          </w:tcPr>
          <w:p w:rsidR="003C2FC2" w:rsidRPr="00157992" w:rsidRDefault="003C2FC2" w:rsidP="001579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3C2FC2" w:rsidRPr="00157992" w:rsidRDefault="003C2FC2" w:rsidP="00463B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Наименование, структура Администрации, почтовый адрес, адрес электронной почты, номера телефонов справочных служб Администрации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C2FC2" w:rsidRPr="00157992" w:rsidRDefault="003C2FC2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C2FC2" w:rsidRPr="00157992" w:rsidRDefault="003C2FC2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 xml:space="preserve">Руководитель Управления </w:t>
            </w:r>
            <w:r w:rsidR="00D02D11" w:rsidRPr="00157992">
              <w:rPr>
                <w:rFonts w:ascii="Times New Roman" w:hAnsi="Times New Roman"/>
                <w:sz w:val="26"/>
                <w:szCs w:val="26"/>
              </w:rPr>
              <w:t>внутреннего контроля</w:t>
            </w:r>
            <w:r w:rsidRPr="00157992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</w:p>
        </w:tc>
      </w:tr>
      <w:tr w:rsidR="003C2FC2" w:rsidRPr="00157992" w:rsidTr="006E036A">
        <w:tc>
          <w:tcPr>
            <w:tcW w:w="1055" w:type="dxa"/>
          </w:tcPr>
          <w:p w:rsidR="003C2FC2" w:rsidRPr="00157992" w:rsidRDefault="003C2FC2" w:rsidP="001579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4252" w:type="dxa"/>
          </w:tcPr>
          <w:p w:rsidR="003C2FC2" w:rsidRPr="00157992" w:rsidRDefault="003C2FC2" w:rsidP="00463B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Сведения о полномочиях Администрации, задачах и функциях ее структурных подразделений, отраслевых (функциональных) органов,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552" w:type="dxa"/>
          </w:tcPr>
          <w:p w:rsidR="003C2FC2" w:rsidRPr="00157992" w:rsidRDefault="003C2FC2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В течение 5 рабочих дней со дня принятия либо внесения изменений в соответствующие нормативные правовые и иные акты. Перечень законов и иных нормативных правовых актов поддерживается в актуальном состоянии</w:t>
            </w:r>
          </w:p>
        </w:tc>
        <w:tc>
          <w:tcPr>
            <w:tcW w:w="2551" w:type="dxa"/>
          </w:tcPr>
          <w:p w:rsidR="003C2FC2" w:rsidRPr="00157992" w:rsidRDefault="003C2FC2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Руководители структурных подразделений, отраслевых, (функциональных) органов Администрации</w:t>
            </w:r>
          </w:p>
        </w:tc>
      </w:tr>
      <w:tr w:rsidR="003C2FC2" w:rsidRPr="00157992" w:rsidTr="006E036A">
        <w:tc>
          <w:tcPr>
            <w:tcW w:w="1055" w:type="dxa"/>
          </w:tcPr>
          <w:p w:rsidR="003C2FC2" w:rsidRPr="00157992" w:rsidRDefault="003C2FC2" w:rsidP="001579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4252" w:type="dxa"/>
          </w:tcPr>
          <w:p w:rsidR="003C2FC2" w:rsidRPr="00157992" w:rsidRDefault="003C2FC2" w:rsidP="00463B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 xml:space="preserve">Перечень подведомственных </w:t>
            </w:r>
            <w:r w:rsidRPr="00157992">
              <w:rPr>
                <w:rFonts w:ascii="Times New Roman" w:hAnsi="Times New Roman"/>
                <w:sz w:val="26"/>
                <w:szCs w:val="26"/>
              </w:rPr>
              <w:lastRenderedPageBreak/>
              <w:t>организаций,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</w:t>
            </w:r>
          </w:p>
        </w:tc>
        <w:tc>
          <w:tcPr>
            <w:tcW w:w="2552" w:type="dxa"/>
          </w:tcPr>
          <w:p w:rsidR="003C2FC2" w:rsidRPr="00157992" w:rsidRDefault="003C2FC2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 течение 5 рабочих </w:t>
            </w:r>
            <w:r w:rsidRPr="00157992">
              <w:rPr>
                <w:rFonts w:ascii="Times New Roman" w:hAnsi="Times New Roman"/>
                <w:sz w:val="26"/>
                <w:szCs w:val="26"/>
              </w:rPr>
              <w:lastRenderedPageBreak/>
              <w:t>дней со дня подписания правового акта о создании учреждения.</w:t>
            </w:r>
          </w:p>
          <w:p w:rsidR="003C2FC2" w:rsidRPr="00157992" w:rsidRDefault="003C2FC2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2551" w:type="dxa"/>
          </w:tcPr>
          <w:p w:rsidR="003C2FC2" w:rsidRPr="00157992" w:rsidRDefault="003C2FC2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Руководители </w:t>
            </w:r>
            <w:r w:rsidRPr="00157992">
              <w:rPr>
                <w:rFonts w:ascii="Times New Roman" w:hAnsi="Times New Roman"/>
                <w:sz w:val="26"/>
                <w:szCs w:val="26"/>
              </w:rPr>
              <w:lastRenderedPageBreak/>
              <w:t>структурных подразделений, отраслевых (функциональных) органов Администрации по направлениям деятельности подведомственных учреждений</w:t>
            </w:r>
          </w:p>
        </w:tc>
      </w:tr>
      <w:tr w:rsidR="003C2FC2" w:rsidRPr="00157992" w:rsidTr="006E036A">
        <w:tc>
          <w:tcPr>
            <w:tcW w:w="1055" w:type="dxa"/>
          </w:tcPr>
          <w:p w:rsidR="003C2FC2" w:rsidRPr="00157992" w:rsidRDefault="003C2FC2" w:rsidP="001579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lastRenderedPageBreak/>
              <w:t>1.4</w:t>
            </w:r>
          </w:p>
        </w:tc>
        <w:tc>
          <w:tcPr>
            <w:tcW w:w="4252" w:type="dxa"/>
          </w:tcPr>
          <w:p w:rsidR="003C2FC2" w:rsidRPr="00157992" w:rsidRDefault="003C2FC2" w:rsidP="00463B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Сведения о руководителях Администрац</w:t>
            </w:r>
            <w:proofErr w:type="gramStart"/>
            <w:r w:rsidRPr="00157992">
              <w:rPr>
                <w:rFonts w:ascii="Times New Roman" w:hAnsi="Times New Roman"/>
                <w:sz w:val="26"/>
                <w:szCs w:val="26"/>
              </w:rPr>
              <w:t>ии и ее</w:t>
            </w:r>
            <w:proofErr w:type="gramEnd"/>
            <w:r w:rsidRPr="00157992">
              <w:rPr>
                <w:rFonts w:ascii="Times New Roman" w:hAnsi="Times New Roman"/>
                <w:sz w:val="26"/>
                <w:szCs w:val="26"/>
              </w:rPr>
              <w:t xml:space="preserve"> структурных подразделений, отраслевых (функциональных) органов, руководителях подведомственных организаций (фамилии, имена, отчества, а также при согласии указанных лиц иные сведения о них)</w:t>
            </w:r>
          </w:p>
        </w:tc>
        <w:tc>
          <w:tcPr>
            <w:tcW w:w="2552" w:type="dxa"/>
          </w:tcPr>
          <w:p w:rsidR="003C2FC2" w:rsidRPr="00157992" w:rsidRDefault="003C2FC2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В течение 5 рабочих дней со дня назначения.</w:t>
            </w:r>
          </w:p>
          <w:p w:rsidR="003C2FC2" w:rsidRPr="00157992" w:rsidRDefault="003C2FC2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2551" w:type="dxa"/>
          </w:tcPr>
          <w:p w:rsidR="003C2FC2" w:rsidRPr="00157992" w:rsidRDefault="003C2FC2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Руководитель Управления по правовой и кадровой работе Администрации</w:t>
            </w:r>
          </w:p>
        </w:tc>
      </w:tr>
      <w:tr w:rsidR="003C2FC2" w:rsidRPr="00157992" w:rsidTr="006E036A">
        <w:tc>
          <w:tcPr>
            <w:tcW w:w="1055" w:type="dxa"/>
          </w:tcPr>
          <w:p w:rsidR="003C2FC2" w:rsidRPr="00157992" w:rsidRDefault="003C2FC2" w:rsidP="001579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1.5</w:t>
            </w:r>
          </w:p>
        </w:tc>
        <w:tc>
          <w:tcPr>
            <w:tcW w:w="4252" w:type="dxa"/>
          </w:tcPr>
          <w:p w:rsidR="003C2FC2" w:rsidRPr="00157992" w:rsidRDefault="003C2FC2" w:rsidP="00463B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Перечни информационных систем, банков данных, реестров, регистров, находящихся в ведении Администрации, подведомственных организаций</w:t>
            </w:r>
          </w:p>
        </w:tc>
        <w:tc>
          <w:tcPr>
            <w:tcW w:w="2552" w:type="dxa"/>
          </w:tcPr>
          <w:p w:rsidR="003C2FC2" w:rsidRPr="00157992" w:rsidRDefault="003C2FC2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2551" w:type="dxa"/>
          </w:tcPr>
          <w:p w:rsidR="003C2FC2" w:rsidRPr="00157992" w:rsidRDefault="003C2FC2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Руководители структурных подразделений, отраслевых (функциональных) органов Администрации</w:t>
            </w:r>
            <w:r w:rsidR="00887EFE" w:rsidRPr="00157992">
              <w:rPr>
                <w:rFonts w:ascii="Times New Roman" w:hAnsi="Times New Roman"/>
                <w:sz w:val="26"/>
                <w:szCs w:val="26"/>
              </w:rPr>
              <w:t>, руководители муниципальных учреждений</w:t>
            </w:r>
          </w:p>
        </w:tc>
      </w:tr>
      <w:tr w:rsidR="003C2FC2" w:rsidRPr="00157992" w:rsidTr="006E036A">
        <w:tc>
          <w:tcPr>
            <w:tcW w:w="1055" w:type="dxa"/>
          </w:tcPr>
          <w:p w:rsidR="003C2FC2" w:rsidRPr="00157992" w:rsidRDefault="003C2FC2" w:rsidP="001579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1.6</w:t>
            </w:r>
          </w:p>
        </w:tc>
        <w:tc>
          <w:tcPr>
            <w:tcW w:w="4252" w:type="dxa"/>
          </w:tcPr>
          <w:p w:rsidR="003C2FC2" w:rsidRPr="00157992" w:rsidRDefault="003C2FC2" w:rsidP="00463B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Сведения о средствах массовой информации, учрежденных Администрацией</w:t>
            </w:r>
          </w:p>
        </w:tc>
        <w:tc>
          <w:tcPr>
            <w:tcW w:w="2552" w:type="dxa"/>
          </w:tcPr>
          <w:p w:rsidR="003C2FC2" w:rsidRPr="00157992" w:rsidRDefault="003C2FC2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В течение 5 рабочих дней со дня регистрации средства массовой информации.</w:t>
            </w:r>
          </w:p>
          <w:p w:rsidR="003C2FC2" w:rsidRPr="00157992" w:rsidRDefault="003C2FC2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2551" w:type="dxa"/>
          </w:tcPr>
          <w:p w:rsidR="003C2FC2" w:rsidRPr="00157992" w:rsidRDefault="003C2FC2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Начальник отдела общественных связей Администрации</w:t>
            </w:r>
          </w:p>
        </w:tc>
      </w:tr>
      <w:tr w:rsidR="003C2FC2" w:rsidRPr="00157992" w:rsidTr="006E036A">
        <w:tc>
          <w:tcPr>
            <w:tcW w:w="1055" w:type="dxa"/>
          </w:tcPr>
          <w:p w:rsidR="003C2FC2" w:rsidRPr="00157992" w:rsidRDefault="003C2FC2" w:rsidP="00157992">
            <w:pPr>
              <w:pStyle w:val="af0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3C2FC2" w:rsidRPr="00157992" w:rsidRDefault="003C2FC2" w:rsidP="00463B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Информация о нормотворческой деятельности Администрации</w:t>
            </w:r>
          </w:p>
        </w:tc>
        <w:tc>
          <w:tcPr>
            <w:tcW w:w="2552" w:type="dxa"/>
          </w:tcPr>
          <w:p w:rsidR="003C2FC2" w:rsidRPr="00157992" w:rsidRDefault="003C2FC2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3C2FC2" w:rsidRPr="00157992" w:rsidRDefault="003C2FC2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2FC2" w:rsidRPr="00157992" w:rsidTr="006E036A">
        <w:trPr>
          <w:trHeight w:val="1623"/>
        </w:trPr>
        <w:tc>
          <w:tcPr>
            <w:tcW w:w="1055" w:type="dxa"/>
          </w:tcPr>
          <w:p w:rsidR="00D02D11" w:rsidRPr="00157992" w:rsidRDefault="00AD214C" w:rsidP="00157992">
            <w:pPr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lastRenderedPageBreak/>
              <w:t>2.1.</w:t>
            </w:r>
          </w:p>
          <w:p w:rsidR="00AD214C" w:rsidRPr="00157992" w:rsidRDefault="00AD214C" w:rsidP="00157992">
            <w:pPr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D214C" w:rsidRPr="00157992" w:rsidRDefault="00AD214C" w:rsidP="00157992">
            <w:pPr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63B33" w:rsidRPr="00157992" w:rsidRDefault="00463B33" w:rsidP="001579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3C2FC2" w:rsidRPr="00157992" w:rsidRDefault="003C2FC2" w:rsidP="00463B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Муниципальные правовые акты, изданные Администрацией, включая сведения о внесении в них изменений, признании их утратившими силу, отмене,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2552" w:type="dxa"/>
          </w:tcPr>
          <w:p w:rsidR="003C2FC2" w:rsidRPr="00157992" w:rsidRDefault="003C2FC2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В течение 5 рабочих дней со дня вступления в силу муниципального правового акта или вступления в законную силу решения суда.</w:t>
            </w:r>
          </w:p>
          <w:p w:rsidR="003C2FC2" w:rsidRPr="00157992" w:rsidRDefault="003C2FC2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2551" w:type="dxa"/>
          </w:tcPr>
          <w:p w:rsidR="003C2FC2" w:rsidRPr="00157992" w:rsidRDefault="003C2FC2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Руководители структурных подразделений, отраслевых (функциональных) органов Администрации</w:t>
            </w:r>
          </w:p>
        </w:tc>
      </w:tr>
      <w:tr w:rsidR="003C2FC2" w:rsidRPr="00157992" w:rsidTr="006E036A">
        <w:tc>
          <w:tcPr>
            <w:tcW w:w="1055" w:type="dxa"/>
            <w:tcBorders>
              <w:bottom w:val="single" w:sz="4" w:space="0" w:color="auto"/>
            </w:tcBorders>
          </w:tcPr>
          <w:p w:rsidR="003C2FC2" w:rsidRPr="00157992" w:rsidRDefault="003C2FC2" w:rsidP="00157992">
            <w:pPr>
              <w:pStyle w:val="af0"/>
              <w:numPr>
                <w:ilvl w:val="1"/>
                <w:numId w:val="15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C2FC2" w:rsidRPr="00157992" w:rsidRDefault="003C2FC2" w:rsidP="00463B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 xml:space="preserve">Тексты проектов муниципальных правовых актов, внесенных в Совет </w:t>
            </w:r>
            <w:proofErr w:type="gramStart"/>
            <w:r w:rsidRPr="00157992">
              <w:rPr>
                <w:rFonts w:ascii="Times New Roman" w:hAnsi="Times New Roman"/>
                <w:sz w:val="26"/>
                <w:szCs w:val="26"/>
              </w:rPr>
              <w:t>депутатов</w:t>
            </w:r>
            <w:proofErr w:type="gramEnd"/>
            <w:r w:rsidRPr="00157992">
              <w:rPr>
                <w:rFonts w:ascii="Times New Roman" w:hAnsi="Times New Roman"/>
                <w:sz w:val="26"/>
                <w:szCs w:val="26"/>
              </w:rPr>
              <w:t xml:space="preserve"> ЗАТО г. Железногорск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C2FC2" w:rsidRPr="00157992" w:rsidRDefault="003C2FC2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В течение 5 рабочих дней со дня внесения проекта муниципального правового акта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C2FC2" w:rsidRPr="00157992" w:rsidRDefault="003C2FC2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Руководители структурных подразделений, отраслевых (функциональных) органов Администрации, осуществлявших подготовку проекта муниципального правового акта</w:t>
            </w:r>
          </w:p>
        </w:tc>
      </w:tr>
      <w:tr w:rsidR="003C2FC2" w:rsidRPr="00157992" w:rsidTr="006E036A">
        <w:tblPrEx>
          <w:tblBorders>
            <w:insideH w:val="nil"/>
          </w:tblBorders>
        </w:tblPrEx>
        <w:trPr>
          <w:trHeight w:val="1724"/>
        </w:trPr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3C2FC2" w:rsidRPr="00157992" w:rsidRDefault="003C2FC2" w:rsidP="00157992">
            <w:pPr>
              <w:pStyle w:val="af0"/>
              <w:numPr>
                <w:ilvl w:val="1"/>
                <w:numId w:val="15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92EDA" w:rsidRPr="00157992" w:rsidRDefault="00021104" w:rsidP="00463B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 xml:space="preserve">Оценка регулирующего воздействия проектов </w:t>
            </w:r>
            <w:r w:rsidR="002A6F75" w:rsidRPr="00157992">
              <w:rPr>
                <w:rFonts w:ascii="Times New Roman" w:hAnsi="Times New Roman"/>
                <w:sz w:val="26"/>
                <w:szCs w:val="26"/>
              </w:rPr>
              <w:t>нормативных</w:t>
            </w:r>
            <w:r w:rsidRPr="00157992">
              <w:rPr>
                <w:rFonts w:ascii="Times New Roman" w:hAnsi="Times New Roman"/>
                <w:sz w:val="26"/>
                <w:szCs w:val="26"/>
              </w:rPr>
              <w:t xml:space="preserve"> правовых актов</w:t>
            </w:r>
            <w:r w:rsidR="00D92EDA" w:rsidRPr="00157992">
              <w:rPr>
                <w:rFonts w:ascii="Times New Roman" w:hAnsi="Times New Roman"/>
                <w:sz w:val="26"/>
                <w:szCs w:val="26"/>
              </w:rPr>
              <w:t xml:space="preserve">,  экспертиза муниципальных нормативных правовых </w:t>
            </w:r>
            <w:proofErr w:type="gramStart"/>
            <w:r w:rsidR="00D92EDA" w:rsidRPr="00157992">
              <w:rPr>
                <w:rFonts w:ascii="Times New Roman" w:hAnsi="Times New Roman"/>
                <w:sz w:val="26"/>
                <w:szCs w:val="26"/>
              </w:rPr>
              <w:t>актов</w:t>
            </w:r>
            <w:proofErr w:type="gramEnd"/>
            <w:r w:rsidR="00D92EDA" w:rsidRPr="00157992">
              <w:rPr>
                <w:rFonts w:ascii="Times New Roman" w:hAnsi="Times New Roman"/>
                <w:sz w:val="26"/>
                <w:szCs w:val="26"/>
              </w:rPr>
              <w:t xml:space="preserve"> ЗАТО Железногорск, затрагивающих вопросы осуществления предпринимательской и инвестиционной деятельности</w:t>
            </w:r>
          </w:p>
          <w:p w:rsidR="003C2FC2" w:rsidRPr="00157992" w:rsidRDefault="003C2FC2" w:rsidP="00463B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92EDA" w:rsidRPr="00157992" w:rsidRDefault="00D92EDA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В течение 3 рабочих дней со дня поступления проекта правового акта в Управление экономики и планирования Администрации</w:t>
            </w:r>
          </w:p>
          <w:p w:rsidR="00D92EDA" w:rsidRPr="00157992" w:rsidRDefault="00D92EDA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C2FC2" w:rsidRPr="00157992" w:rsidRDefault="003C2FC2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92EDA" w:rsidRPr="00157992" w:rsidRDefault="00D92EDA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Руководитель Управления экономики и планирования Администрации</w:t>
            </w:r>
          </w:p>
          <w:p w:rsidR="003C2FC2" w:rsidRPr="00157992" w:rsidRDefault="003C2FC2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A6F75" w:rsidRPr="00157992" w:rsidTr="006E036A">
        <w:trPr>
          <w:trHeight w:val="1482"/>
        </w:trPr>
        <w:tc>
          <w:tcPr>
            <w:tcW w:w="1055" w:type="dxa"/>
          </w:tcPr>
          <w:p w:rsidR="002A6F75" w:rsidRPr="00157992" w:rsidRDefault="002A6F75" w:rsidP="00157992">
            <w:pPr>
              <w:pStyle w:val="af0"/>
              <w:numPr>
                <w:ilvl w:val="1"/>
                <w:numId w:val="15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2A6F75" w:rsidRPr="00157992" w:rsidRDefault="005E5D13" w:rsidP="00463B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Административные регламенты, стандарты муниципальных услуг</w:t>
            </w:r>
          </w:p>
        </w:tc>
        <w:tc>
          <w:tcPr>
            <w:tcW w:w="2552" w:type="dxa"/>
          </w:tcPr>
          <w:p w:rsidR="002A6F75" w:rsidRPr="00157992" w:rsidRDefault="005E5D13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В течение 5 рабочих дней со дня подписания правового акта</w:t>
            </w:r>
          </w:p>
        </w:tc>
        <w:tc>
          <w:tcPr>
            <w:tcW w:w="2551" w:type="dxa"/>
          </w:tcPr>
          <w:p w:rsidR="002A6F75" w:rsidRPr="00157992" w:rsidRDefault="005E5D13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 xml:space="preserve">Руководители структурных подразделений, отраслевых (функциональных) органов Администрации, руководители муниципальных учреждений, </w:t>
            </w:r>
            <w:r w:rsidRPr="00157992">
              <w:rPr>
                <w:rFonts w:ascii="Times New Roman" w:hAnsi="Times New Roman"/>
                <w:sz w:val="26"/>
                <w:szCs w:val="26"/>
              </w:rPr>
              <w:lastRenderedPageBreak/>
              <w:t>организаций, предоставляющих муниципальные услуги</w:t>
            </w:r>
          </w:p>
        </w:tc>
      </w:tr>
      <w:tr w:rsidR="00F269D4" w:rsidRPr="00157992" w:rsidTr="006E036A">
        <w:trPr>
          <w:trHeight w:val="783"/>
        </w:trPr>
        <w:tc>
          <w:tcPr>
            <w:tcW w:w="1055" w:type="dxa"/>
          </w:tcPr>
          <w:p w:rsidR="00F269D4" w:rsidRPr="00157992" w:rsidRDefault="00F269D4" w:rsidP="00157992">
            <w:pPr>
              <w:pStyle w:val="af0"/>
              <w:numPr>
                <w:ilvl w:val="1"/>
                <w:numId w:val="15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F269D4" w:rsidRPr="00157992" w:rsidRDefault="00F269D4" w:rsidP="00463B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Порядок обжалования муниципальных правовых актов, принятых Администрацией, ее органами</w:t>
            </w:r>
          </w:p>
        </w:tc>
        <w:tc>
          <w:tcPr>
            <w:tcW w:w="2552" w:type="dxa"/>
          </w:tcPr>
          <w:p w:rsidR="00F269D4" w:rsidRPr="00157992" w:rsidRDefault="00F269D4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2551" w:type="dxa"/>
          </w:tcPr>
          <w:p w:rsidR="00F269D4" w:rsidRPr="00157992" w:rsidRDefault="00F269D4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Руководитель Управления по правовой и кадровой работе Администрации</w:t>
            </w:r>
          </w:p>
        </w:tc>
      </w:tr>
      <w:tr w:rsidR="00D92EDA" w:rsidRPr="00157992" w:rsidTr="00AD214C">
        <w:trPr>
          <w:trHeight w:val="1547"/>
        </w:trPr>
        <w:tc>
          <w:tcPr>
            <w:tcW w:w="1055" w:type="dxa"/>
          </w:tcPr>
          <w:p w:rsidR="00D92EDA" w:rsidRPr="00157992" w:rsidRDefault="00D92EDA" w:rsidP="00157992">
            <w:pPr>
              <w:pStyle w:val="af0"/>
              <w:numPr>
                <w:ilvl w:val="1"/>
                <w:numId w:val="15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F269D4" w:rsidRPr="00157992" w:rsidRDefault="00F269D4" w:rsidP="00463B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Муниципальные правовые акты, регулирующие бюджетные правоотношения, отчеты об исполнении бюджета</w:t>
            </w:r>
          </w:p>
          <w:p w:rsidR="00D92EDA" w:rsidRPr="00157992" w:rsidRDefault="00D92EDA" w:rsidP="00463B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D92EDA" w:rsidRPr="00157992" w:rsidRDefault="00F269D4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2551" w:type="dxa"/>
          </w:tcPr>
          <w:p w:rsidR="00D92EDA" w:rsidRPr="00157992" w:rsidRDefault="00F269D4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Руководитель Финансового управления Администрации</w:t>
            </w:r>
          </w:p>
        </w:tc>
      </w:tr>
      <w:tr w:rsidR="00D92EDA" w:rsidRPr="00157992" w:rsidTr="006E036A">
        <w:tc>
          <w:tcPr>
            <w:tcW w:w="1055" w:type="dxa"/>
            <w:tcBorders>
              <w:bottom w:val="single" w:sz="4" w:space="0" w:color="auto"/>
            </w:tcBorders>
          </w:tcPr>
          <w:p w:rsidR="00D92EDA" w:rsidRPr="00157992" w:rsidRDefault="00D92EDA" w:rsidP="00157992">
            <w:pPr>
              <w:pStyle w:val="af0"/>
              <w:numPr>
                <w:ilvl w:val="1"/>
                <w:numId w:val="15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B54C0C" w:rsidRPr="00157992" w:rsidRDefault="00B54C0C" w:rsidP="00463B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Документы стратегического планирования, необходимые для обеспечения бюджетного процесса</w:t>
            </w:r>
            <w:r w:rsidR="00F269D4" w:rsidRPr="00157992">
              <w:rPr>
                <w:rFonts w:ascii="Times New Roman" w:hAnsi="Times New Roman"/>
                <w:sz w:val="26"/>
                <w:szCs w:val="26"/>
              </w:rPr>
              <w:t xml:space="preserve">, в т.ч. информация о </w:t>
            </w:r>
            <w:r w:rsidR="00B647CA" w:rsidRPr="00157992">
              <w:rPr>
                <w:rFonts w:ascii="Times New Roman" w:hAnsi="Times New Roman"/>
                <w:sz w:val="26"/>
                <w:szCs w:val="26"/>
              </w:rPr>
              <w:t xml:space="preserve">государственных, </w:t>
            </w:r>
            <w:r w:rsidR="00F269D4" w:rsidRPr="00157992">
              <w:rPr>
                <w:rFonts w:ascii="Times New Roman" w:hAnsi="Times New Roman"/>
                <w:sz w:val="26"/>
                <w:szCs w:val="26"/>
              </w:rPr>
              <w:t xml:space="preserve">муниципальных программах и планах деятельности Администрации, отчеты о деятельности Администрации </w:t>
            </w:r>
          </w:p>
          <w:p w:rsidR="00D92EDA" w:rsidRPr="00157992" w:rsidRDefault="00D92EDA" w:rsidP="00463B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92EDA" w:rsidRPr="00157992" w:rsidRDefault="00D92EDA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92EDA" w:rsidRPr="00157992" w:rsidRDefault="00B647CA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 xml:space="preserve">Руководители структурных подразделений, отраслевых (функциональных) органов Администрации, руководители муниципальных учреждений, </w:t>
            </w:r>
            <w:proofErr w:type="gramStart"/>
            <w:r w:rsidRPr="00157992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  <w:proofErr w:type="gramEnd"/>
            <w:r w:rsidRPr="00157992">
              <w:rPr>
                <w:rFonts w:ascii="Times New Roman" w:hAnsi="Times New Roman"/>
                <w:sz w:val="26"/>
                <w:szCs w:val="26"/>
              </w:rPr>
              <w:t xml:space="preserve"> за разработку документов стратегического планирования</w:t>
            </w:r>
          </w:p>
        </w:tc>
      </w:tr>
      <w:tr w:rsidR="00D92EDA" w:rsidRPr="00157992" w:rsidTr="0063784D">
        <w:tblPrEx>
          <w:tblBorders>
            <w:insideH w:val="nil"/>
          </w:tblBorders>
        </w:tblPrEx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D92EDA" w:rsidRPr="00157992" w:rsidRDefault="00D92EDA" w:rsidP="00157992">
            <w:pPr>
              <w:pStyle w:val="af0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E036A" w:rsidRPr="00157992" w:rsidRDefault="006E036A" w:rsidP="001579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92EDA" w:rsidRPr="00157992" w:rsidRDefault="00D92EDA" w:rsidP="00463B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Информация об участии Администрации в целевых и иных программах, международном сотрудничестве, о мероприятиях, проводимых Администрацией, в том числе сведения об официальных визитах и о рабочих поездках руководителей и официальных делегаций Администрации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92EDA" w:rsidRPr="00157992" w:rsidRDefault="00B647CA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92EDA" w:rsidRPr="00157992" w:rsidRDefault="00D92EDA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Начальник отдела общественных связей Администрации</w:t>
            </w:r>
          </w:p>
        </w:tc>
      </w:tr>
      <w:tr w:rsidR="00B647CA" w:rsidRPr="00157992" w:rsidTr="0063784D">
        <w:tblPrEx>
          <w:tblBorders>
            <w:insideH w:val="nil"/>
          </w:tblBorders>
        </w:tblPrEx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7CA" w:rsidRPr="00157992" w:rsidRDefault="00B647CA" w:rsidP="00157992">
            <w:pPr>
              <w:pStyle w:val="af0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B647CA" w:rsidRPr="00157992" w:rsidRDefault="00B647CA" w:rsidP="00463B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 xml:space="preserve">Информация о закупках товаров, работ, услуг для обеспечения муниципальных нужд </w:t>
            </w:r>
            <w:r w:rsidRPr="00157992">
              <w:rPr>
                <w:rFonts w:ascii="Times New Roman" w:hAnsi="Times New Roman"/>
                <w:sz w:val="26"/>
                <w:szCs w:val="26"/>
              </w:rPr>
              <w:lastRenderedPageBreak/>
              <w:t>Администрации и муниципальных учреждений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647CA" w:rsidRPr="00157992" w:rsidRDefault="00B647CA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lastRenderedPageBreak/>
              <w:t>Поддерживается в актуальном состоянии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A" w:rsidRPr="00157992" w:rsidRDefault="00B647CA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 xml:space="preserve">Начальник отдела закупок Администрации, </w:t>
            </w:r>
            <w:r w:rsidRPr="00157992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муниципальные заказчики (в случаях самостоятельного размещения муниципальных заказов)</w:t>
            </w:r>
          </w:p>
        </w:tc>
      </w:tr>
      <w:tr w:rsidR="0056740E" w:rsidRPr="00157992" w:rsidTr="0063784D">
        <w:tblPrEx>
          <w:tblBorders>
            <w:insideH w:val="nil"/>
          </w:tblBorders>
        </w:tblPrEx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56740E" w:rsidRPr="00157992" w:rsidRDefault="0056740E" w:rsidP="00157992">
            <w:pPr>
              <w:pStyle w:val="af0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56740E" w:rsidRPr="00157992" w:rsidRDefault="0056740E" w:rsidP="00463B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Информация об управлении муниципальным имуществом</w:t>
            </w:r>
            <w:r w:rsidR="00887EFE" w:rsidRPr="0015799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6740E" w:rsidRPr="00157992" w:rsidRDefault="0056740E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6740E" w:rsidRPr="00157992" w:rsidRDefault="0056740E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647CA" w:rsidRPr="00157992" w:rsidTr="00AD214C">
        <w:tblPrEx>
          <w:tblBorders>
            <w:insideH w:val="nil"/>
          </w:tblBorders>
        </w:tblPrEx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A" w:rsidRPr="00157992" w:rsidRDefault="006B61F5" w:rsidP="00157992">
            <w:pPr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5.1</w:t>
            </w:r>
          </w:p>
          <w:p w:rsidR="006B61F5" w:rsidRPr="00157992" w:rsidRDefault="006B61F5" w:rsidP="00157992">
            <w:pPr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A" w:rsidRPr="00157992" w:rsidRDefault="00B647CA" w:rsidP="00463B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57992">
              <w:rPr>
                <w:rFonts w:ascii="Times New Roman" w:hAnsi="Times New Roman"/>
                <w:sz w:val="26"/>
                <w:szCs w:val="26"/>
              </w:rPr>
              <w:t>Информация о проведении конкурсов или аукционов, в том числе извещении о проведении конкурсов или аукционов, вносимых в них изменений, извещений об отказе от проведения конкурсов или аукционов,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не закрепленного на праве хозяйственного ведения или оперативного</w:t>
            </w:r>
            <w:proofErr w:type="gramEnd"/>
            <w:r w:rsidRPr="00157992">
              <w:rPr>
                <w:rFonts w:ascii="Times New Roman" w:hAnsi="Times New Roman"/>
                <w:sz w:val="26"/>
                <w:szCs w:val="26"/>
              </w:rPr>
              <w:t xml:space="preserve"> управления, а также договоров аренды, договоров безвозмездного пользования, иных договоров, предусматривающих переход прав владения и (или) пользования в отношении:</w:t>
            </w:r>
          </w:p>
          <w:p w:rsidR="00B647CA" w:rsidRPr="00157992" w:rsidRDefault="00B647CA" w:rsidP="00463B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- муниципального недвижимого имущества, которое принадлежит на праве хозяйственного ведения либо оперативного управления муниципальным предприятиям;</w:t>
            </w:r>
          </w:p>
          <w:p w:rsidR="00B647CA" w:rsidRPr="00157992" w:rsidRDefault="00B647CA" w:rsidP="00463B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- муниципального недвижимого имущества, закрепленного на праве оперативного управления за муниципальными автономными учреждениями;</w:t>
            </w:r>
          </w:p>
          <w:p w:rsidR="00B647CA" w:rsidRPr="00157992" w:rsidRDefault="00B647CA" w:rsidP="00463B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 xml:space="preserve">- муниципального имущества, которое принадлежит на праве </w:t>
            </w:r>
            <w:r w:rsidRPr="00157992">
              <w:rPr>
                <w:rFonts w:ascii="Times New Roman" w:hAnsi="Times New Roman"/>
                <w:sz w:val="26"/>
                <w:szCs w:val="26"/>
              </w:rPr>
              <w:lastRenderedPageBreak/>
              <w:t>оперативного управления муниципальным бюджетным учреждениям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A" w:rsidRPr="00157992" w:rsidRDefault="00F017B8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lastRenderedPageBreak/>
              <w:t>Поддерживается в актуальном состоянии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CA" w:rsidRPr="00157992" w:rsidRDefault="00F017B8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 xml:space="preserve">Руководитель </w:t>
            </w:r>
            <w:r w:rsidR="00565798" w:rsidRPr="00157992">
              <w:rPr>
                <w:rFonts w:ascii="Times New Roman" w:hAnsi="Times New Roman"/>
                <w:sz w:val="26"/>
                <w:szCs w:val="26"/>
              </w:rPr>
              <w:t>МКУ "Управление имуществом, землепользования и землеустройства"</w:t>
            </w:r>
          </w:p>
        </w:tc>
      </w:tr>
      <w:tr w:rsidR="0056740E" w:rsidRPr="00157992" w:rsidTr="00AD214C">
        <w:tblPrEx>
          <w:tblBorders>
            <w:insideH w:val="nil"/>
          </w:tblBorders>
        </w:tblPrEx>
        <w:tc>
          <w:tcPr>
            <w:tcW w:w="1055" w:type="dxa"/>
            <w:tcBorders>
              <w:top w:val="single" w:sz="4" w:space="0" w:color="auto"/>
              <w:bottom w:val="nil"/>
            </w:tcBorders>
          </w:tcPr>
          <w:p w:rsidR="0056740E" w:rsidRPr="00157992" w:rsidRDefault="006B61F5" w:rsidP="00157992">
            <w:pPr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lastRenderedPageBreak/>
              <w:t>5.2</w:t>
            </w:r>
          </w:p>
          <w:p w:rsidR="006B61F5" w:rsidRPr="00157992" w:rsidRDefault="006B61F5" w:rsidP="00157992">
            <w:pPr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nil"/>
            </w:tcBorders>
          </w:tcPr>
          <w:p w:rsidR="0056740E" w:rsidRPr="00157992" w:rsidRDefault="0056740E" w:rsidP="00463B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Информация о приватизации муниципального имущества  (прогнозные планы приватизации, решения об условиях приватизации, информационных сообщений о продаже муниципального имущества и об итогах его продажи, ежегодные отчеты о результатах приватизации, муниципального имущества и др.).</w:t>
            </w:r>
          </w:p>
          <w:p w:rsidR="0056740E" w:rsidRPr="00157992" w:rsidRDefault="0056740E" w:rsidP="00463B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56740E" w:rsidRPr="00157992" w:rsidRDefault="0056740E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56740E" w:rsidRPr="00157992" w:rsidRDefault="0056740E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Начальник КУМИ Администрации</w:t>
            </w:r>
          </w:p>
        </w:tc>
      </w:tr>
      <w:tr w:rsidR="00887EFE" w:rsidRPr="00157992" w:rsidTr="006E036A">
        <w:tblPrEx>
          <w:tblBorders>
            <w:insideH w:val="nil"/>
          </w:tblBorders>
        </w:tblPrEx>
        <w:tc>
          <w:tcPr>
            <w:tcW w:w="1055" w:type="dxa"/>
            <w:tcBorders>
              <w:top w:val="single" w:sz="4" w:space="0" w:color="auto"/>
              <w:bottom w:val="nil"/>
            </w:tcBorders>
          </w:tcPr>
          <w:p w:rsidR="00887EFE" w:rsidRPr="00157992" w:rsidRDefault="00887EFE" w:rsidP="00157992">
            <w:pPr>
              <w:pStyle w:val="af0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nil"/>
            </w:tcBorders>
          </w:tcPr>
          <w:p w:rsidR="006F4EFE" w:rsidRPr="00157992" w:rsidRDefault="006F4EFE" w:rsidP="006B61F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 xml:space="preserve">Информация </w:t>
            </w:r>
            <w:r w:rsidR="00887EFE" w:rsidRPr="00157992">
              <w:rPr>
                <w:rFonts w:ascii="Times New Roman" w:hAnsi="Times New Roman"/>
                <w:sz w:val="26"/>
                <w:szCs w:val="26"/>
              </w:rPr>
              <w:t>по поддержке субъектов малого предпринимательства</w:t>
            </w:r>
            <w:r w:rsidR="00670E03" w:rsidRPr="00157992">
              <w:rPr>
                <w:rFonts w:ascii="Times New Roman" w:hAnsi="Times New Roman"/>
                <w:sz w:val="26"/>
                <w:szCs w:val="26"/>
              </w:rPr>
              <w:t>, социально-ориентированных некоммерческих организации</w:t>
            </w:r>
          </w:p>
          <w:p w:rsidR="00887EFE" w:rsidRPr="00157992" w:rsidRDefault="00887EFE" w:rsidP="00463B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70E03" w:rsidRPr="00157992" w:rsidRDefault="00670E03" w:rsidP="00463B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887EFE" w:rsidRPr="00157992" w:rsidRDefault="00887EFE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887EFE" w:rsidRPr="00157992" w:rsidRDefault="00887EFE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 xml:space="preserve">Руководитель </w:t>
            </w:r>
            <w:r w:rsidR="00565798" w:rsidRPr="00157992">
              <w:rPr>
                <w:rFonts w:ascii="Times New Roman" w:hAnsi="Times New Roman"/>
                <w:sz w:val="26"/>
                <w:szCs w:val="26"/>
              </w:rPr>
              <w:t xml:space="preserve"> МКУ "Управление имуществом, землепользования и землеустройства"</w:t>
            </w:r>
            <w:r w:rsidR="006F4EFE" w:rsidRPr="00157992">
              <w:rPr>
                <w:rFonts w:ascii="Times New Roman" w:hAnsi="Times New Roman"/>
                <w:sz w:val="26"/>
                <w:szCs w:val="26"/>
              </w:rPr>
              <w:t>, Руководитель Управления экономики и планирования Администрации</w:t>
            </w:r>
          </w:p>
        </w:tc>
      </w:tr>
      <w:tr w:rsidR="00B557DA" w:rsidRPr="00157992" w:rsidTr="00AD214C">
        <w:tblPrEx>
          <w:tblBorders>
            <w:insideH w:val="nil"/>
          </w:tblBorders>
        </w:tblPrEx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B557DA" w:rsidRPr="00157992" w:rsidRDefault="00B557DA" w:rsidP="00157992">
            <w:pPr>
              <w:pStyle w:val="af0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B557DA" w:rsidRPr="00157992" w:rsidRDefault="003F61A6" w:rsidP="00463B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Э</w:t>
            </w:r>
            <w:r w:rsidR="00B557DA" w:rsidRPr="00157992">
              <w:rPr>
                <w:rFonts w:ascii="Times New Roman" w:hAnsi="Times New Roman"/>
                <w:sz w:val="26"/>
                <w:szCs w:val="26"/>
              </w:rPr>
              <w:t>кологическая информация</w:t>
            </w:r>
          </w:p>
          <w:p w:rsidR="00B557DA" w:rsidRPr="00157992" w:rsidRDefault="00B557DA" w:rsidP="00463B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557DA" w:rsidRPr="00157992" w:rsidRDefault="00B557DA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B557DA" w:rsidRPr="00157992" w:rsidRDefault="00B557DA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61A6" w:rsidRPr="00157992" w:rsidTr="00AD214C">
        <w:tblPrEx>
          <w:tblBorders>
            <w:insideH w:val="nil"/>
          </w:tblBorders>
        </w:tblPrEx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14C" w:rsidRPr="00157992" w:rsidRDefault="006B61F5" w:rsidP="001579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7</w:t>
            </w:r>
            <w:r w:rsidR="00AD214C" w:rsidRPr="00157992">
              <w:rPr>
                <w:rFonts w:ascii="Times New Roman" w:hAnsi="Times New Roman"/>
                <w:sz w:val="26"/>
                <w:szCs w:val="26"/>
              </w:rPr>
              <w:t>.1.</w:t>
            </w:r>
          </w:p>
          <w:p w:rsidR="003F61A6" w:rsidRPr="00157992" w:rsidRDefault="003F61A6" w:rsidP="001579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D214C" w:rsidRPr="00157992" w:rsidRDefault="00AD214C" w:rsidP="001579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D214C" w:rsidRPr="00157992" w:rsidRDefault="00AD214C" w:rsidP="001579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A6" w:rsidRPr="00157992" w:rsidRDefault="003F61A6" w:rsidP="00463B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57992">
              <w:rPr>
                <w:rFonts w:ascii="Times New Roman" w:hAnsi="Times New Roman"/>
                <w:sz w:val="26"/>
                <w:szCs w:val="26"/>
              </w:rPr>
              <w:t>Информация о состоянии окружающей среды (о состоянии и загрязнении окружающей среды, включая состояние и загрязнение атмосферного воздуха, поверхностных вод водных объектов, почв; о радиационной обстановке; о стационарных источниках, об уровне и (или) объеме или о массе выбросов, сбросов загрязняющих веществ; об обращении с отходами производства и потребления; о мероприятиях по снижению негативного воздействия на окружающую среду).</w:t>
            </w:r>
            <w:proofErr w:type="gramEnd"/>
          </w:p>
          <w:p w:rsidR="003F61A6" w:rsidRPr="00157992" w:rsidRDefault="003F61A6" w:rsidP="00463B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A6" w:rsidRPr="00157992" w:rsidRDefault="003F61A6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1A6" w:rsidRPr="00157992" w:rsidRDefault="006F4EFE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 xml:space="preserve">Руководитель Управления городского хозяйства Администрации, Руководитель   </w:t>
            </w:r>
            <w:r w:rsidR="00565798" w:rsidRPr="00157992">
              <w:rPr>
                <w:rFonts w:ascii="Times New Roman" w:hAnsi="Times New Roman"/>
                <w:sz w:val="26"/>
                <w:szCs w:val="26"/>
              </w:rPr>
              <w:t xml:space="preserve">МКУ "Управление по делам гражданской обороны, чрезвычайным ситуациям и </w:t>
            </w:r>
            <w:proofErr w:type="gramStart"/>
            <w:r w:rsidR="00565798" w:rsidRPr="00157992">
              <w:rPr>
                <w:rFonts w:ascii="Times New Roman" w:hAnsi="Times New Roman"/>
                <w:sz w:val="26"/>
                <w:szCs w:val="26"/>
              </w:rPr>
              <w:t>режима</w:t>
            </w:r>
            <w:proofErr w:type="gramEnd"/>
            <w:r w:rsidR="00565798" w:rsidRPr="00157992">
              <w:rPr>
                <w:rFonts w:ascii="Times New Roman" w:hAnsi="Times New Roman"/>
                <w:sz w:val="26"/>
                <w:szCs w:val="26"/>
              </w:rPr>
              <w:t xml:space="preserve"> ЗАТО Железногорск»</w:t>
            </w:r>
          </w:p>
        </w:tc>
      </w:tr>
      <w:tr w:rsidR="00B557DA" w:rsidRPr="00157992" w:rsidTr="00AD214C">
        <w:tblPrEx>
          <w:tblBorders>
            <w:insideH w:val="nil"/>
          </w:tblBorders>
        </w:tblPrEx>
        <w:tc>
          <w:tcPr>
            <w:tcW w:w="1055" w:type="dxa"/>
            <w:tcBorders>
              <w:top w:val="single" w:sz="4" w:space="0" w:color="auto"/>
              <w:bottom w:val="nil"/>
            </w:tcBorders>
          </w:tcPr>
          <w:p w:rsidR="00B557DA" w:rsidRPr="00157992" w:rsidRDefault="006B61F5" w:rsidP="001579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lastRenderedPageBreak/>
              <w:t>7</w:t>
            </w:r>
            <w:r w:rsidR="00AD214C" w:rsidRPr="00157992">
              <w:rPr>
                <w:rFonts w:ascii="Times New Roman" w:hAnsi="Times New Roman"/>
                <w:sz w:val="26"/>
                <w:szCs w:val="26"/>
              </w:rPr>
              <w:t>.2.</w:t>
            </w:r>
          </w:p>
          <w:p w:rsidR="00AD214C" w:rsidRPr="00157992" w:rsidRDefault="00AD214C" w:rsidP="001579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nil"/>
            </w:tcBorders>
          </w:tcPr>
          <w:p w:rsidR="003F61A6" w:rsidRPr="00157992" w:rsidRDefault="003F61A6" w:rsidP="00463B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Информация, включенная в государственную информационную систему в области энергосбережения и повышения энергетической эффективности</w:t>
            </w:r>
          </w:p>
          <w:p w:rsidR="00B557DA" w:rsidRPr="00157992" w:rsidRDefault="00B557DA" w:rsidP="00463B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B557DA" w:rsidRPr="00157992" w:rsidRDefault="00565798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Один раз в квартал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B557DA" w:rsidRPr="00157992" w:rsidRDefault="003F61A6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Руководитель Управления городского хозяйства Администрации</w:t>
            </w:r>
          </w:p>
        </w:tc>
      </w:tr>
      <w:tr w:rsidR="00B557DA" w:rsidRPr="00157992" w:rsidTr="006E036A">
        <w:tblPrEx>
          <w:tblBorders>
            <w:insideH w:val="nil"/>
          </w:tblBorders>
        </w:tblPrEx>
        <w:tc>
          <w:tcPr>
            <w:tcW w:w="1055" w:type="dxa"/>
            <w:tcBorders>
              <w:top w:val="single" w:sz="4" w:space="0" w:color="auto"/>
              <w:bottom w:val="nil"/>
            </w:tcBorders>
          </w:tcPr>
          <w:p w:rsidR="00B557DA" w:rsidRPr="00157992" w:rsidRDefault="006B61F5" w:rsidP="001579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7</w:t>
            </w:r>
            <w:r w:rsidR="00AD214C" w:rsidRPr="00157992">
              <w:rPr>
                <w:rFonts w:ascii="Times New Roman" w:hAnsi="Times New Roman"/>
                <w:sz w:val="26"/>
                <w:szCs w:val="26"/>
              </w:rPr>
              <w:t>.3.</w:t>
            </w:r>
          </w:p>
          <w:p w:rsidR="00AD214C" w:rsidRPr="00157992" w:rsidRDefault="00AD214C" w:rsidP="001579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D214C" w:rsidRPr="00157992" w:rsidRDefault="00AD214C" w:rsidP="001579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nil"/>
            </w:tcBorders>
          </w:tcPr>
          <w:p w:rsidR="00565798" w:rsidRPr="00157992" w:rsidRDefault="00EF4266" w:rsidP="00463B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С</w:t>
            </w:r>
            <w:r w:rsidR="00565798" w:rsidRPr="00157992">
              <w:rPr>
                <w:rFonts w:ascii="Times New Roman" w:hAnsi="Times New Roman"/>
                <w:sz w:val="26"/>
                <w:szCs w:val="26"/>
              </w:rPr>
              <w:t>ведения о качестве питьевой воды, подаваемой абонентам с использованием централизованных систем водоснабжения на территории городского округа, о планах мероприятий по приведению качества питьевой воды в соответствие с установленными требованиями и об итогах исполнения этих планов.</w:t>
            </w:r>
          </w:p>
          <w:p w:rsidR="00B557DA" w:rsidRPr="00157992" w:rsidRDefault="00B557DA" w:rsidP="00463B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B557DA" w:rsidRPr="00157992" w:rsidRDefault="00EF4266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Один раз в год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B557DA" w:rsidRPr="00157992" w:rsidRDefault="00EF4266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Руководитель Управления городского хозяйства Администрации</w:t>
            </w:r>
          </w:p>
        </w:tc>
      </w:tr>
      <w:tr w:rsidR="00DA6472" w:rsidRPr="00157992" w:rsidTr="006E036A">
        <w:tblPrEx>
          <w:tblBorders>
            <w:insideH w:val="nil"/>
          </w:tblBorders>
        </w:tblPrEx>
        <w:tc>
          <w:tcPr>
            <w:tcW w:w="1055" w:type="dxa"/>
            <w:tcBorders>
              <w:top w:val="single" w:sz="4" w:space="0" w:color="auto"/>
              <w:bottom w:val="nil"/>
            </w:tcBorders>
          </w:tcPr>
          <w:p w:rsidR="00DA6472" w:rsidRPr="00157992" w:rsidRDefault="00DA6472" w:rsidP="00157992">
            <w:pPr>
              <w:pStyle w:val="af0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nil"/>
            </w:tcBorders>
          </w:tcPr>
          <w:p w:rsidR="00DA6472" w:rsidRPr="00157992" w:rsidRDefault="00DA6472" w:rsidP="00463B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 xml:space="preserve">Информация о состоянии защиты населения и </w:t>
            </w:r>
            <w:proofErr w:type="gramStart"/>
            <w:r w:rsidRPr="00157992">
              <w:rPr>
                <w:rFonts w:ascii="Times New Roman" w:hAnsi="Times New Roman"/>
                <w:sz w:val="26"/>
                <w:szCs w:val="26"/>
              </w:rPr>
              <w:t>территории</w:t>
            </w:r>
            <w:proofErr w:type="gramEnd"/>
            <w:r w:rsidRPr="00157992">
              <w:rPr>
                <w:rFonts w:ascii="Times New Roman" w:hAnsi="Times New Roman"/>
                <w:sz w:val="26"/>
                <w:szCs w:val="26"/>
              </w:rPr>
              <w:t xml:space="preserve"> ЗАТО Железногорск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Администрацией до сведения граждан и организаций в соответствии с федеральными законами, законами субъекта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DA6472" w:rsidRPr="00157992" w:rsidRDefault="00DA6472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472" w:rsidRPr="00157992" w:rsidRDefault="00DA6472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472" w:rsidRPr="00157992" w:rsidRDefault="00DA6472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472" w:rsidRPr="00157992" w:rsidRDefault="00DA6472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DA6472" w:rsidRPr="00157992" w:rsidRDefault="00DA6472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A6472" w:rsidRPr="00157992" w:rsidRDefault="00DA6472" w:rsidP="006B61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 xml:space="preserve">Руководитель   МКУ "Управление по делам гражданской обороны, чрезвычайным ситуациям и </w:t>
            </w:r>
            <w:proofErr w:type="gramStart"/>
            <w:r w:rsidRPr="00157992">
              <w:rPr>
                <w:rFonts w:ascii="Times New Roman" w:hAnsi="Times New Roman"/>
                <w:sz w:val="26"/>
                <w:szCs w:val="26"/>
              </w:rPr>
              <w:t>режима</w:t>
            </w:r>
            <w:proofErr w:type="gramEnd"/>
            <w:r w:rsidRPr="00157992">
              <w:rPr>
                <w:rFonts w:ascii="Times New Roman" w:hAnsi="Times New Roman"/>
                <w:sz w:val="26"/>
                <w:szCs w:val="26"/>
              </w:rPr>
              <w:t xml:space="preserve"> ЗАТО Железногорск»</w:t>
            </w:r>
          </w:p>
        </w:tc>
      </w:tr>
      <w:tr w:rsidR="00D92EDA" w:rsidRPr="00157992" w:rsidTr="006E036A">
        <w:tblPrEx>
          <w:tblBorders>
            <w:insideH w:val="nil"/>
          </w:tblBorders>
        </w:tblPrEx>
        <w:tc>
          <w:tcPr>
            <w:tcW w:w="1055" w:type="dxa"/>
            <w:tcBorders>
              <w:top w:val="single" w:sz="4" w:space="0" w:color="auto"/>
              <w:bottom w:val="nil"/>
            </w:tcBorders>
          </w:tcPr>
          <w:p w:rsidR="00D92EDA" w:rsidRPr="00157992" w:rsidRDefault="00D92EDA" w:rsidP="00157992">
            <w:pPr>
              <w:pStyle w:val="af0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nil"/>
            </w:tcBorders>
          </w:tcPr>
          <w:p w:rsidR="00D92EDA" w:rsidRPr="00157992" w:rsidRDefault="00DD5316" w:rsidP="00463B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Муниципальный контроль, и</w:t>
            </w:r>
            <w:r w:rsidR="00D92EDA" w:rsidRPr="00157992">
              <w:rPr>
                <w:rFonts w:ascii="Times New Roman" w:hAnsi="Times New Roman"/>
                <w:sz w:val="26"/>
                <w:szCs w:val="26"/>
              </w:rPr>
              <w:t>нформация о результатах проверок, проведенных Администрацией, подведомственными организациями в пределах их полномочий, а также о результатах проверок, проведенных в Администрации, подведомственных организациях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D92EDA" w:rsidRPr="00157992" w:rsidRDefault="00DD5316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D92EDA" w:rsidRPr="00157992" w:rsidRDefault="00D92EDA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Руководители структурных подразделений, отраслевых (функциональных) органов Администрации</w:t>
            </w:r>
          </w:p>
        </w:tc>
      </w:tr>
      <w:tr w:rsidR="00D92EDA" w:rsidRPr="00157992" w:rsidTr="006E036A">
        <w:tc>
          <w:tcPr>
            <w:tcW w:w="1055" w:type="dxa"/>
          </w:tcPr>
          <w:p w:rsidR="00D92EDA" w:rsidRPr="00157992" w:rsidRDefault="00D92EDA" w:rsidP="00157992">
            <w:pPr>
              <w:pStyle w:val="af0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D92EDA" w:rsidRPr="00157992" w:rsidRDefault="006C3874" w:rsidP="00463B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 xml:space="preserve">Антимонопольный </w:t>
            </w:r>
            <w:proofErr w:type="spellStart"/>
            <w:r w:rsidRPr="00157992">
              <w:rPr>
                <w:rFonts w:ascii="Times New Roman" w:hAnsi="Times New Roman"/>
                <w:sz w:val="26"/>
                <w:szCs w:val="26"/>
              </w:rPr>
              <w:t>комплаенс</w:t>
            </w:r>
            <w:proofErr w:type="spellEnd"/>
          </w:p>
        </w:tc>
        <w:tc>
          <w:tcPr>
            <w:tcW w:w="2552" w:type="dxa"/>
          </w:tcPr>
          <w:p w:rsidR="00D92EDA" w:rsidRPr="00157992" w:rsidRDefault="006C3874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2551" w:type="dxa"/>
          </w:tcPr>
          <w:p w:rsidR="00D92EDA" w:rsidRPr="00157992" w:rsidRDefault="006C3874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 xml:space="preserve">Руководитель Управления по правовой и кадровой </w:t>
            </w:r>
            <w:r w:rsidRPr="00157992">
              <w:rPr>
                <w:rFonts w:ascii="Times New Roman" w:hAnsi="Times New Roman"/>
                <w:sz w:val="26"/>
                <w:szCs w:val="26"/>
              </w:rPr>
              <w:lastRenderedPageBreak/>
              <w:t>работе</w:t>
            </w:r>
          </w:p>
        </w:tc>
      </w:tr>
      <w:tr w:rsidR="006C3874" w:rsidRPr="00157992" w:rsidTr="006E036A">
        <w:tc>
          <w:tcPr>
            <w:tcW w:w="1055" w:type="dxa"/>
          </w:tcPr>
          <w:p w:rsidR="006C3874" w:rsidRPr="00157992" w:rsidRDefault="006C3874" w:rsidP="00157992">
            <w:pPr>
              <w:pStyle w:val="af0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6C3874" w:rsidRPr="00157992" w:rsidRDefault="006C3874" w:rsidP="00463B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Информация по противодействию коррупции</w:t>
            </w:r>
          </w:p>
        </w:tc>
        <w:tc>
          <w:tcPr>
            <w:tcW w:w="2552" w:type="dxa"/>
          </w:tcPr>
          <w:p w:rsidR="006C3874" w:rsidRPr="00157992" w:rsidRDefault="006C3874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2551" w:type="dxa"/>
          </w:tcPr>
          <w:p w:rsidR="006C3874" w:rsidRPr="00157992" w:rsidRDefault="006C3874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Руководитель Управления по правовой и кадровой работе</w:t>
            </w:r>
          </w:p>
        </w:tc>
      </w:tr>
      <w:tr w:rsidR="006C3874" w:rsidRPr="00157992" w:rsidTr="006E036A">
        <w:tc>
          <w:tcPr>
            <w:tcW w:w="1055" w:type="dxa"/>
          </w:tcPr>
          <w:p w:rsidR="006C3874" w:rsidRPr="00157992" w:rsidRDefault="006C3874" w:rsidP="00157992">
            <w:pPr>
              <w:pStyle w:val="af0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6C3874" w:rsidRPr="00157992" w:rsidRDefault="007D5515" w:rsidP="00463B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Информация о проведении в</w:t>
            </w:r>
            <w:r w:rsidR="006C3874" w:rsidRPr="00157992">
              <w:rPr>
                <w:rFonts w:ascii="Times New Roman" w:hAnsi="Times New Roman"/>
                <w:sz w:val="26"/>
                <w:szCs w:val="26"/>
              </w:rPr>
              <w:t>едомственн</w:t>
            </w:r>
            <w:r w:rsidRPr="00157992">
              <w:rPr>
                <w:rFonts w:ascii="Times New Roman" w:hAnsi="Times New Roman"/>
                <w:sz w:val="26"/>
                <w:szCs w:val="26"/>
              </w:rPr>
              <w:t xml:space="preserve">ого </w:t>
            </w:r>
            <w:proofErr w:type="gramStart"/>
            <w:r w:rsidRPr="00157992">
              <w:rPr>
                <w:rFonts w:ascii="Times New Roman" w:hAnsi="Times New Roman"/>
                <w:sz w:val="26"/>
                <w:szCs w:val="26"/>
              </w:rPr>
              <w:t>контроля</w:t>
            </w:r>
            <w:r w:rsidR="006C3874" w:rsidRPr="00157992">
              <w:rPr>
                <w:rFonts w:ascii="Times New Roman" w:hAnsi="Times New Roman"/>
                <w:sz w:val="26"/>
                <w:szCs w:val="26"/>
              </w:rPr>
              <w:t xml:space="preserve"> за</w:t>
            </w:r>
            <w:proofErr w:type="gramEnd"/>
            <w:r w:rsidR="006C3874" w:rsidRPr="00157992">
              <w:rPr>
                <w:rFonts w:ascii="Times New Roman" w:hAnsi="Times New Roman"/>
                <w:sz w:val="26"/>
                <w:szCs w:val="26"/>
              </w:rPr>
              <w:t xml:space="preserve"> соблюдением трудового законодательства в муниципальных учреждениях и унитарных предприятиях</w:t>
            </w:r>
            <w:r w:rsidRPr="00157992">
              <w:rPr>
                <w:rFonts w:ascii="Times New Roman" w:hAnsi="Times New Roman"/>
                <w:sz w:val="26"/>
                <w:szCs w:val="26"/>
              </w:rPr>
              <w:t xml:space="preserve"> (размещение утвержденного плана проверок</w:t>
            </w:r>
            <w:r w:rsidR="008C4034" w:rsidRPr="00157992">
              <w:rPr>
                <w:rFonts w:ascii="Times New Roman" w:hAnsi="Times New Roman"/>
                <w:sz w:val="26"/>
                <w:szCs w:val="26"/>
              </w:rPr>
              <w:t>, обобщение результатов деятельности по ведомственному контролю</w:t>
            </w:r>
            <w:r w:rsidRPr="00157992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6C3874" w:rsidRPr="00157992" w:rsidRDefault="006C3874" w:rsidP="00463B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6C3874" w:rsidRPr="00157992" w:rsidRDefault="008C4034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2551" w:type="dxa"/>
          </w:tcPr>
          <w:p w:rsidR="006C3874" w:rsidRPr="00157992" w:rsidRDefault="007D5515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Руководитель Управления по правовой и кадровой работе</w:t>
            </w:r>
          </w:p>
        </w:tc>
      </w:tr>
      <w:tr w:rsidR="00D92EDA" w:rsidRPr="00157992" w:rsidTr="006E036A">
        <w:tc>
          <w:tcPr>
            <w:tcW w:w="1055" w:type="dxa"/>
          </w:tcPr>
          <w:p w:rsidR="00D92EDA" w:rsidRPr="00157992" w:rsidRDefault="00D92EDA" w:rsidP="00157992">
            <w:pPr>
              <w:pStyle w:val="af0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D92EDA" w:rsidRPr="00157992" w:rsidRDefault="00D92EDA" w:rsidP="00463B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Статистическая информация о деятельности Администрации</w:t>
            </w:r>
          </w:p>
        </w:tc>
        <w:tc>
          <w:tcPr>
            <w:tcW w:w="2552" w:type="dxa"/>
          </w:tcPr>
          <w:p w:rsidR="00D92EDA" w:rsidRPr="00157992" w:rsidRDefault="00D92EDA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D92EDA" w:rsidRPr="00157992" w:rsidRDefault="00D92EDA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2EDA" w:rsidRPr="00157992" w:rsidTr="006E036A">
        <w:tblPrEx>
          <w:tblBorders>
            <w:insideH w:val="nil"/>
          </w:tblBorders>
        </w:tblPrEx>
        <w:tc>
          <w:tcPr>
            <w:tcW w:w="1055" w:type="dxa"/>
            <w:tcBorders>
              <w:bottom w:val="nil"/>
            </w:tcBorders>
          </w:tcPr>
          <w:p w:rsidR="00CF1CC7" w:rsidRPr="00157992" w:rsidRDefault="00AD214C" w:rsidP="001579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1</w:t>
            </w:r>
            <w:r w:rsidR="006B61F5" w:rsidRPr="00157992">
              <w:rPr>
                <w:rFonts w:ascii="Times New Roman" w:hAnsi="Times New Roman"/>
                <w:sz w:val="26"/>
                <w:szCs w:val="26"/>
              </w:rPr>
              <w:t>3</w:t>
            </w:r>
            <w:r w:rsidRPr="00157992">
              <w:rPr>
                <w:rFonts w:ascii="Times New Roman" w:hAnsi="Times New Roman"/>
                <w:sz w:val="26"/>
                <w:szCs w:val="26"/>
              </w:rPr>
              <w:t>.1</w:t>
            </w:r>
          </w:p>
          <w:p w:rsidR="00AD214C" w:rsidRPr="00157992" w:rsidRDefault="00AD214C" w:rsidP="001579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F1CC7" w:rsidRPr="00157992" w:rsidRDefault="00CF1CC7" w:rsidP="001579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bottom w:val="nil"/>
            </w:tcBorders>
          </w:tcPr>
          <w:p w:rsidR="00D92EDA" w:rsidRPr="00157992" w:rsidRDefault="00D92EDA" w:rsidP="00463B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 (за исключением статистических данных и показателей, относящихся к сведениям, составляющим государственную или иную охраняемую законом тайну либо относящихся к информации ограниченного доступа)</w:t>
            </w:r>
          </w:p>
        </w:tc>
        <w:tc>
          <w:tcPr>
            <w:tcW w:w="2552" w:type="dxa"/>
            <w:tcBorders>
              <w:bottom w:val="nil"/>
            </w:tcBorders>
          </w:tcPr>
          <w:p w:rsidR="00D92EDA" w:rsidRPr="00157992" w:rsidRDefault="00D92EDA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2551" w:type="dxa"/>
            <w:tcBorders>
              <w:bottom w:val="nil"/>
            </w:tcBorders>
          </w:tcPr>
          <w:p w:rsidR="00D92EDA" w:rsidRPr="00157992" w:rsidRDefault="00D92EDA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Руководитель Управления экономики и планирования Администрации</w:t>
            </w:r>
          </w:p>
        </w:tc>
      </w:tr>
      <w:tr w:rsidR="00D92EDA" w:rsidRPr="00157992" w:rsidTr="006E036A">
        <w:tc>
          <w:tcPr>
            <w:tcW w:w="1055" w:type="dxa"/>
          </w:tcPr>
          <w:p w:rsidR="00D92EDA" w:rsidRPr="00157992" w:rsidRDefault="00AD214C" w:rsidP="001579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1</w:t>
            </w:r>
            <w:r w:rsidR="006B61F5" w:rsidRPr="00157992">
              <w:rPr>
                <w:rFonts w:ascii="Times New Roman" w:hAnsi="Times New Roman"/>
                <w:sz w:val="26"/>
                <w:szCs w:val="26"/>
              </w:rPr>
              <w:t>3</w:t>
            </w:r>
            <w:r w:rsidR="00CF1CC7" w:rsidRPr="00157992">
              <w:rPr>
                <w:rFonts w:ascii="Times New Roman" w:hAnsi="Times New Roman"/>
                <w:sz w:val="26"/>
                <w:szCs w:val="26"/>
              </w:rPr>
              <w:t>.2</w:t>
            </w:r>
          </w:p>
          <w:p w:rsidR="00CF1CC7" w:rsidRPr="00157992" w:rsidRDefault="00CF1CC7" w:rsidP="001579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D92EDA" w:rsidRPr="00157992" w:rsidRDefault="00D92EDA" w:rsidP="00463B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Сведения об использовании Администрацией, подведомственными организациями выделяемых бюджетных средств</w:t>
            </w:r>
          </w:p>
        </w:tc>
        <w:tc>
          <w:tcPr>
            <w:tcW w:w="2552" w:type="dxa"/>
          </w:tcPr>
          <w:p w:rsidR="00D92EDA" w:rsidRPr="00157992" w:rsidRDefault="00D92EDA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51" w:type="dxa"/>
          </w:tcPr>
          <w:p w:rsidR="00D92EDA" w:rsidRPr="00157992" w:rsidRDefault="00D92EDA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 xml:space="preserve">Руководитель Финансового управления Администрации, руководители муниципальных учреждений, являющихся главными распорядителями </w:t>
            </w:r>
            <w:r w:rsidRPr="00157992">
              <w:rPr>
                <w:rFonts w:ascii="Times New Roman" w:hAnsi="Times New Roman"/>
                <w:sz w:val="26"/>
                <w:szCs w:val="26"/>
              </w:rPr>
              <w:lastRenderedPageBreak/>
              <w:t>бюджетных средств или распорядителями бюджетных средств</w:t>
            </w:r>
          </w:p>
        </w:tc>
      </w:tr>
      <w:tr w:rsidR="00D92EDA" w:rsidRPr="00157992" w:rsidTr="006E036A">
        <w:tblPrEx>
          <w:tblBorders>
            <w:insideH w:val="nil"/>
          </w:tblBorders>
        </w:tblPrEx>
        <w:tc>
          <w:tcPr>
            <w:tcW w:w="1055" w:type="dxa"/>
            <w:tcBorders>
              <w:bottom w:val="nil"/>
            </w:tcBorders>
          </w:tcPr>
          <w:p w:rsidR="00D92EDA" w:rsidRPr="00157992" w:rsidRDefault="000120D5" w:rsidP="001579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  <w:r w:rsidR="006B61F5" w:rsidRPr="00157992">
              <w:rPr>
                <w:rFonts w:ascii="Times New Roman" w:hAnsi="Times New Roman"/>
                <w:sz w:val="26"/>
                <w:szCs w:val="26"/>
              </w:rPr>
              <w:t>3</w:t>
            </w:r>
            <w:r w:rsidR="00D92EDA" w:rsidRPr="00157992">
              <w:rPr>
                <w:rFonts w:ascii="Times New Roman" w:hAnsi="Times New Roman"/>
                <w:sz w:val="26"/>
                <w:szCs w:val="26"/>
              </w:rPr>
              <w:t>.3</w:t>
            </w:r>
          </w:p>
        </w:tc>
        <w:tc>
          <w:tcPr>
            <w:tcW w:w="4252" w:type="dxa"/>
            <w:tcBorders>
              <w:bottom w:val="nil"/>
            </w:tcBorders>
          </w:tcPr>
          <w:p w:rsidR="00D92EDA" w:rsidRPr="00157992" w:rsidRDefault="00D92EDA" w:rsidP="00463B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 xml:space="preserve">Сведения о предоставленных организациям и индивидуальным предпринимателям льготах, отсрочках, рассрочках, о списании задолженности по платежам в </w:t>
            </w:r>
            <w:proofErr w:type="gramStart"/>
            <w:r w:rsidRPr="00157992">
              <w:rPr>
                <w:rFonts w:ascii="Times New Roman" w:hAnsi="Times New Roman"/>
                <w:sz w:val="26"/>
                <w:szCs w:val="26"/>
              </w:rPr>
              <w:t>бюджет</w:t>
            </w:r>
            <w:proofErr w:type="gramEnd"/>
            <w:r w:rsidRPr="00157992">
              <w:rPr>
                <w:rFonts w:ascii="Times New Roman" w:hAnsi="Times New Roman"/>
                <w:sz w:val="26"/>
                <w:szCs w:val="26"/>
              </w:rPr>
              <w:t xml:space="preserve"> ЗАТО Железногорск</w:t>
            </w:r>
          </w:p>
        </w:tc>
        <w:tc>
          <w:tcPr>
            <w:tcW w:w="2552" w:type="dxa"/>
            <w:tcBorders>
              <w:bottom w:val="nil"/>
            </w:tcBorders>
          </w:tcPr>
          <w:p w:rsidR="00D92EDA" w:rsidRPr="00157992" w:rsidRDefault="00D92EDA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 xml:space="preserve">Сведения о предоставленных организациям и индивидуальным предпринимателям льготах, отсрочках, рассрочках - ежегодно; сведения о списании задолженности по платежам в </w:t>
            </w:r>
            <w:proofErr w:type="gramStart"/>
            <w:r w:rsidRPr="00157992">
              <w:rPr>
                <w:rFonts w:ascii="Times New Roman" w:hAnsi="Times New Roman"/>
                <w:sz w:val="26"/>
                <w:szCs w:val="26"/>
              </w:rPr>
              <w:t>бюджет</w:t>
            </w:r>
            <w:proofErr w:type="gramEnd"/>
            <w:r w:rsidRPr="00157992">
              <w:rPr>
                <w:rFonts w:ascii="Times New Roman" w:hAnsi="Times New Roman"/>
                <w:sz w:val="26"/>
                <w:szCs w:val="26"/>
              </w:rPr>
              <w:t xml:space="preserve"> ЗАТО Железногорск - ежеквартально</w:t>
            </w:r>
          </w:p>
        </w:tc>
        <w:tc>
          <w:tcPr>
            <w:tcW w:w="2551" w:type="dxa"/>
            <w:tcBorders>
              <w:bottom w:val="nil"/>
            </w:tcBorders>
          </w:tcPr>
          <w:p w:rsidR="00D92EDA" w:rsidRPr="00157992" w:rsidRDefault="00D92EDA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Руководитель Финансового управления Администрации</w:t>
            </w:r>
          </w:p>
        </w:tc>
      </w:tr>
      <w:tr w:rsidR="00D92EDA" w:rsidRPr="00157992" w:rsidTr="006E036A">
        <w:tc>
          <w:tcPr>
            <w:tcW w:w="1055" w:type="dxa"/>
          </w:tcPr>
          <w:p w:rsidR="00D92EDA" w:rsidRPr="00157992" w:rsidRDefault="00D92EDA" w:rsidP="00157992">
            <w:pPr>
              <w:pStyle w:val="af0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D92EDA" w:rsidRPr="00157992" w:rsidRDefault="00D92EDA" w:rsidP="00463B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Информация о кадровом обеспечении Администрации</w:t>
            </w:r>
          </w:p>
        </w:tc>
        <w:tc>
          <w:tcPr>
            <w:tcW w:w="2552" w:type="dxa"/>
          </w:tcPr>
          <w:p w:rsidR="00D92EDA" w:rsidRPr="00157992" w:rsidRDefault="00D92EDA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D92EDA" w:rsidRPr="00157992" w:rsidRDefault="00D92EDA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2EDA" w:rsidRPr="00157992" w:rsidTr="006E036A">
        <w:tc>
          <w:tcPr>
            <w:tcW w:w="1055" w:type="dxa"/>
          </w:tcPr>
          <w:p w:rsidR="00D92EDA" w:rsidRPr="00157992" w:rsidRDefault="000120D5" w:rsidP="001579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1</w:t>
            </w:r>
            <w:r w:rsidR="006B61F5" w:rsidRPr="00157992">
              <w:rPr>
                <w:rFonts w:ascii="Times New Roman" w:hAnsi="Times New Roman"/>
                <w:sz w:val="26"/>
                <w:szCs w:val="26"/>
              </w:rPr>
              <w:t>4</w:t>
            </w:r>
            <w:r w:rsidRPr="00157992">
              <w:rPr>
                <w:rFonts w:ascii="Times New Roman" w:hAnsi="Times New Roman"/>
                <w:sz w:val="26"/>
                <w:szCs w:val="26"/>
              </w:rPr>
              <w:t>.1</w:t>
            </w:r>
          </w:p>
          <w:p w:rsidR="000120D5" w:rsidRPr="00157992" w:rsidRDefault="000120D5" w:rsidP="001579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D92EDA" w:rsidRPr="00157992" w:rsidRDefault="00D92EDA" w:rsidP="00463B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Порядок поступления граждан на муниципальную службу</w:t>
            </w:r>
          </w:p>
        </w:tc>
        <w:tc>
          <w:tcPr>
            <w:tcW w:w="2552" w:type="dxa"/>
          </w:tcPr>
          <w:p w:rsidR="00D92EDA" w:rsidRPr="00157992" w:rsidRDefault="00D92EDA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2551" w:type="dxa"/>
          </w:tcPr>
          <w:p w:rsidR="00D92EDA" w:rsidRPr="00157992" w:rsidRDefault="00D92EDA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Руководитель Управления по правовой и кадровой работе Администрации</w:t>
            </w:r>
          </w:p>
        </w:tc>
      </w:tr>
      <w:tr w:rsidR="00D92EDA" w:rsidRPr="00157992" w:rsidTr="006E036A">
        <w:tc>
          <w:tcPr>
            <w:tcW w:w="1055" w:type="dxa"/>
          </w:tcPr>
          <w:p w:rsidR="00D92EDA" w:rsidRPr="00157992" w:rsidRDefault="006B61F5" w:rsidP="001579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14</w:t>
            </w:r>
            <w:r w:rsidR="00D92EDA" w:rsidRPr="00157992">
              <w:rPr>
                <w:rFonts w:ascii="Times New Roman" w:hAnsi="Times New Roman"/>
                <w:sz w:val="26"/>
                <w:szCs w:val="26"/>
              </w:rPr>
              <w:t>.2</w:t>
            </w:r>
          </w:p>
        </w:tc>
        <w:tc>
          <w:tcPr>
            <w:tcW w:w="4252" w:type="dxa"/>
          </w:tcPr>
          <w:p w:rsidR="00D92EDA" w:rsidRPr="00157992" w:rsidRDefault="00D92EDA" w:rsidP="00463B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Сведения о вакантных должностях муниципальной службы, имеющихся в Администрации</w:t>
            </w:r>
          </w:p>
        </w:tc>
        <w:tc>
          <w:tcPr>
            <w:tcW w:w="2552" w:type="dxa"/>
          </w:tcPr>
          <w:p w:rsidR="00D92EDA" w:rsidRPr="00157992" w:rsidRDefault="00D92EDA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В течение 3 рабочих дней после объявления конкурса на замещение вакантных должностей</w:t>
            </w:r>
          </w:p>
        </w:tc>
        <w:tc>
          <w:tcPr>
            <w:tcW w:w="2551" w:type="dxa"/>
          </w:tcPr>
          <w:p w:rsidR="00D92EDA" w:rsidRPr="00157992" w:rsidRDefault="00D92EDA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Руководитель Управления по правовой и кадровой работе Администрации</w:t>
            </w:r>
          </w:p>
        </w:tc>
      </w:tr>
      <w:tr w:rsidR="00D92EDA" w:rsidRPr="00157992" w:rsidTr="006E036A">
        <w:tc>
          <w:tcPr>
            <w:tcW w:w="1055" w:type="dxa"/>
          </w:tcPr>
          <w:p w:rsidR="00D92EDA" w:rsidRPr="00157992" w:rsidRDefault="000120D5" w:rsidP="001579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1</w:t>
            </w:r>
            <w:r w:rsidR="006B61F5" w:rsidRPr="00157992">
              <w:rPr>
                <w:rFonts w:ascii="Times New Roman" w:hAnsi="Times New Roman"/>
                <w:sz w:val="26"/>
                <w:szCs w:val="26"/>
              </w:rPr>
              <w:t>4</w:t>
            </w:r>
            <w:r w:rsidR="00D92EDA" w:rsidRPr="00157992">
              <w:rPr>
                <w:rFonts w:ascii="Times New Roman" w:hAnsi="Times New Roman"/>
                <w:sz w:val="26"/>
                <w:szCs w:val="26"/>
              </w:rPr>
              <w:t>.3</w:t>
            </w:r>
          </w:p>
        </w:tc>
        <w:tc>
          <w:tcPr>
            <w:tcW w:w="4252" w:type="dxa"/>
          </w:tcPr>
          <w:p w:rsidR="00D92EDA" w:rsidRPr="00157992" w:rsidRDefault="00D92EDA" w:rsidP="00463B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552" w:type="dxa"/>
          </w:tcPr>
          <w:p w:rsidR="00D92EDA" w:rsidRPr="00157992" w:rsidRDefault="00D92EDA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В течение 5 рабочих дней со дня утверждения</w:t>
            </w:r>
          </w:p>
        </w:tc>
        <w:tc>
          <w:tcPr>
            <w:tcW w:w="2551" w:type="dxa"/>
          </w:tcPr>
          <w:p w:rsidR="00D92EDA" w:rsidRPr="00157992" w:rsidRDefault="00D92EDA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Руководитель работы Управления по правовой и кадровой работе Администрации</w:t>
            </w:r>
          </w:p>
        </w:tc>
      </w:tr>
      <w:tr w:rsidR="00D92EDA" w:rsidRPr="00157992" w:rsidTr="006E036A">
        <w:tc>
          <w:tcPr>
            <w:tcW w:w="1055" w:type="dxa"/>
          </w:tcPr>
          <w:p w:rsidR="00D92EDA" w:rsidRPr="00157992" w:rsidRDefault="000120D5" w:rsidP="001579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1</w:t>
            </w:r>
            <w:r w:rsidR="006B61F5" w:rsidRPr="00157992">
              <w:rPr>
                <w:rFonts w:ascii="Times New Roman" w:hAnsi="Times New Roman"/>
                <w:sz w:val="26"/>
                <w:szCs w:val="26"/>
              </w:rPr>
              <w:t>4</w:t>
            </w:r>
            <w:r w:rsidR="00D92EDA" w:rsidRPr="00157992">
              <w:rPr>
                <w:rFonts w:ascii="Times New Roman" w:hAnsi="Times New Roman"/>
                <w:sz w:val="26"/>
                <w:szCs w:val="26"/>
              </w:rPr>
              <w:t>.4</w:t>
            </w:r>
          </w:p>
        </w:tc>
        <w:tc>
          <w:tcPr>
            <w:tcW w:w="4252" w:type="dxa"/>
          </w:tcPr>
          <w:p w:rsidR="00D92EDA" w:rsidRPr="00157992" w:rsidRDefault="00D92EDA" w:rsidP="00463B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2552" w:type="dxa"/>
          </w:tcPr>
          <w:p w:rsidR="00D92EDA" w:rsidRPr="00157992" w:rsidRDefault="00D92EDA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 xml:space="preserve">Условия конкурса размещаются не позднее 3 рабочих дней после опубликования в средствах массовой информации </w:t>
            </w:r>
            <w:r w:rsidRPr="00157992">
              <w:rPr>
                <w:rFonts w:ascii="Times New Roman" w:hAnsi="Times New Roman"/>
                <w:sz w:val="26"/>
                <w:szCs w:val="26"/>
              </w:rPr>
              <w:lastRenderedPageBreak/>
              <w:t>объявления о конкурсе.</w:t>
            </w:r>
          </w:p>
          <w:p w:rsidR="00D92EDA" w:rsidRPr="00157992" w:rsidRDefault="00D92EDA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Результаты конкурса - в течение 3 рабочих дней после проведения конкурса</w:t>
            </w:r>
          </w:p>
        </w:tc>
        <w:tc>
          <w:tcPr>
            <w:tcW w:w="2551" w:type="dxa"/>
          </w:tcPr>
          <w:p w:rsidR="00D92EDA" w:rsidRPr="00157992" w:rsidRDefault="00D92EDA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lastRenderedPageBreak/>
              <w:t>Руководитель Управления по правовой и кадровой работе Администрации</w:t>
            </w:r>
          </w:p>
        </w:tc>
      </w:tr>
      <w:tr w:rsidR="00D92EDA" w:rsidRPr="00157992" w:rsidTr="006E036A">
        <w:tc>
          <w:tcPr>
            <w:tcW w:w="1055" w:type="dxa"/>
          </w:tcPr>
          <w:p w:rsidR="00D92EDA" w:rsidRPr="00157992" w:rsidRDefault="000120D5" w:rsidP="001579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  <w:r w:rsidR="006B61F5" w:rsidRPr="00157992">
              <w:rPr>
                <w:rFonts w:ascii="Times New Roman" w:hAnsi="Times New Roman"/>
                <w:sz w:val="26"/>
                <w:szCs w:val="26"/>
              </w:rPr>
              <w:t>4</w:t>
            </w:r>
            <w:r w:rsidR="00D92EDA" w:rsidRPr="00157992">
              <w:rPr>
                <w:rFonts w:ascii="Times New Roman" w:hAnsi="Times New Roman"/>
                <w:sz w:val="26"/>
                <w:szCs w:val="26"/>
              </w:rPr>
              <w:t>.5</w:t>
            </w:r>
          </w:p>
        </w:tc>
        <w:tc>
          <w:tcPr>
            <w:tcW w:w="4252" w:type="dxa"/>
          </w:tcPr>
          <w:p w:rsidR="00D92EDA" w:rsidRPr="00157992" w:rsidRDefault="00D92EDA" w:rsidP="00463B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Номера телефонов, по которым можно получить информацию по вопросу замещения вакантных должностей в Администрации</w:t>
            </w:r>
          </w:p>
        </w:tc>
        <w:tc>
          <w:tcPr>
            <w:tcW w:w="2552" w:type="dxa"/>
          </w:tcPr>
          <w:p w:rsidR="00D92EDA" w:rsidRPr="00157992" w:rsidRDefault="00D92EDA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2551" w:type="dxa"/>
          </w:tcPr>
          <w:p w:rsidR="00D92EDA" w:rsidRPr="00157992" w:rsidRDefault="00D92EDA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Руководитель Управления по правовой и кадровой работе Администрации</w:t>
            </w:r>
          </w:p>
        </w:tc>
      </w:tr>
      <w:tr w:rsidR="00D92EDA" w:rsidRPr="00157992" w:rsidTr="006E036A">
        <w:tc>
          <w:tcPr>
            <w:tcW w:w="1055" w:type="dxa"/>
          </w:tcPr>
          <w:p w:rsidR="00D92EDA" w:rsidRPr="00157992" w:rsidRDefault="000120D5" w:rsidP="001579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1</w:t>
            </w:r>
            <w:r w:rsidR="006B61F5" w:rsidRPr="00157992">
              <w:rPr>
                <w:rFonts w:ascii="Times New Roman" w:hAnsi="Times New Roman"/>
                <w:sz w:val="26"/>
                <w:szCs w:val="26"/>
              </w:rPr>
              <w:t>4</w:t>
            </w:r>
            <w:r w:rsidR="00D92EDA" w:rsidRPr="00157992">
              <w:rPr>
                <w:rFonts w:ascii="Times New Roman" w:hAnsi="Times New Roman"/>
                <w:sz w:val="26"/>
                <w:szCs w:val="26"/>
              </w:rPr>
              <w:t>.6</w:t>
            </w:r>
          </w:p>
        </w:tc>
        <w:tc>
          <w:tcPr>
            <w:tcW w:w="4252" w:type="dxa"/>
          </w:tcPr>
          <w:p w:rsidR="00D92EDA" w:rsidRPr="00157992" w:rsidRDefault="00D92EDA" w:rsidP="00463B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Перечень образовательных учреждений, подведомственных Администрации, почтовые адреса образовательных учреждений, а также номера телефонов, по которым можно получить информацию справочного характера об этих образовательных учреждениях</w:t>
            </w:r>
          </w:p>
        </w:tc>
        <w:tc>
          <w:tcPr>
            <w:tcW w:w="2552" w:type="dxa"/>
          </w:tcPr>
          <w:p w:rsidR="00D92EDA" w:rsidRPr="00157992" w:rsidRDefault="00D92EDA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2551" w:type="dxa"/>
          </w:tcPr>
          <w:p w:rsidR="00D92EDA" w:rsidRPr="00157992" w:rsidRDefault="00D92EDA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CF1CC7" w:rsidRPr="00157992">
              <w:rPr>
                <w:rFonts w:ascii="Times New Roman" w:hAnsi="Times New Roman"/>
                <w:sz w:val="26"/>
                <w:szCs w:val="26"/>
              </w:rPr>
              <w:t>Социального отдела Администрации</w:t>
            </w:r>
          </w:p>
        </w:tc>
      </w:tr>
      <w:tr w:rsidR="00D92EDA" w:rsidRPr="00157992" w:rsidTr="006E036A">
        <w:tc>
          <w:tcPr>
            <w:tcW w:w="1055" w:type="dxa"/>
          </w:tcPr>
          <w:p w:rsidR="00D92EDA" w:rsidRPr="00157992" w:rsidRDefault="00D92EDA" w:rsidP="00157992">
            <w:pPr>
              <w:pStyle w:val="af0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D92EDA" w:rsidRPr="00157992" w:rsidRDefault="00D92EDA" w:rsidP="00463B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Информация о работе Администрации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</w:p>
        </w:tc>
        <w:tc>
          <w:tcPr>
            <w:tcW w:w="2552" w:type="dxa"/>
          </w:tcPr>
          <w:p w:rsidR="00D92EDA" w:rsidRPr="00157992" w:rsidRDefault="00D92EDA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D92EDA" w:rsidRPr="00157992" w:rsidRDefault="00D92EDA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2EDA" w:rsidRPr="00157992" w:rsidTr="006E036A">
        <w:tblPrEx>
          <w:tblBorders>
            <w:insideH w:val="nil"/>
          </w:tblBorders>
        </w:tblPrEx>
        <w:tc>
          <w:tcPr>
            <w:tcW w:w="1055" w:type="dxa"/>
            <w:tcBorders>
              <w:bottom w:val="nil"/>
            </w:tcBorders>
          </w:tcPr>
          <w:p w:rsidR="00D92EDA" w:rsidRPr="00157992" w:rsidRDefault="006B61F5" w:rsidP="001579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15</w:t>
            </w:r>
            <w:r w:rsidR="00D92EDA" w:rsidRPr="00157992">
              <w:rPr>
                <w:rFonts w:ascii="Times New Roman" w:hAnsi="Times New Roman"/>
                <w:sz w:val="26"/>
                <w:szCs w:val="26"/>
              </w:rPr>
              <w:t>.1</w:t>
            </w:r>
          </w:p>
        </w:tc>
        <w:tc>
          <w:tcPr>
            <w:tcW w:w="4252" w:type="dxa"/>
            <w:tcBorders>
              <w:bottom w:val="nil"/>
            </w:tcBorders>
          </w:tcPr>
          <w:p w:rsidR="00D92EDA" w:rsidRPr="00157992" w:rsidRDefault="00D92EDA" w:rsidP="00463B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2552" w:type="dxa"/>
            <w:tcBorders>
              <w:bottom w:val="nil"/>
            </w:tcBorders>
          </w:tcPr>
          <w:p w:rsidR="00D92EDA" w:rsidRPr="00157992" w:rsidRDefault="00D92EDA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2551" w:type="dxa"/>
            <w:tcBorders>
              <w:bottom w:val="nil"/>
            </w:tcBorders>
          </w:tcPr>
          <w:p w:rsidR="00D92EDA" w:rsidRPr="00157992" w:rsidRDefault="00D92EDA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Начальник отдела общественных связей Администрации</w:t>
            </w:r>
          </w:p>
        </w:tc>
      </w:tr>
      <w:tr w:rsidR="00D92EDA" w:rsidRPr="00157992" w:rsidTr="00A942EE">
        <w:tc>
          <w:tcPr>
            <w:tcW w:w="1055" w:type="dxa"/>
            <w:tcBorders>
              <w:bottom w:val="single" w:sz="4" w:space="0" w:color="auto"/>
            </w:tcBorders>
          </w:tcPr>
          <w:p w:rsidR="00D92EDA" w:rsidRPr="00157992" w:rsidRDefault="006B61F5" w:rsidP="001579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15</w:t>
            </w:r>
            <w:r w:rsidR="00D92EDA" w:rsidRPr="00157992">
              <w:rPr>
                <w:rFonts w:ascii="Times New Roman" w:hAnsi="Times New Roman"/>
                <w:sz w:val="26"/>
                <w:szCs w:val="26"/>
              </w:rPr>
              <w:t>.2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92EDA" w:rsidRPr="00157992" w:rsidRDefault="00D92EDA" w:rsidP="00463B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57992">
              <w:rPr>
                <w:rFonts w:ascii="Times New Roman" w:hAnsi="Times New Roman"/>
                <w:sz w:val="26"/>
                <w:szCs w:val="26"/>
              </w:rPr>
              <w:t xml:space="preserve">Фамилия, имя и отчество руководителя структурного подразделения, отраслевого (функционального) органа Администрации или иного </w:t>
            </w:r>
            <w:r w:rsidRPr="00157992">
              <w:rPr>
                <w:rFonts w:ascii="Times New Roman" w:hAnsi="Times New Roman"/>
                <w:sz w:val="26"/>
                <w:szCs w:val="26"/>
              </w:rPr>
              <w:lastRenderedPageBreak/>
              <w:t>должностного лица, к полномочиям которых отнесены организация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обеспечение рассмотрения их обращений, а также номер телефона, по которому можно получить информацию справочного характера</w:t>
            </w:r>
            <w:proofErr w:type="gram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92EDA" w:rsidRPr="00157992" w:rsidRDefault="00D92EDA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lastRenderedPageBreak/>
              <w:t>Поддерживается в актуальном состоянии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92EDA" w:rsidRPr="00157992" w:rsidRDefault="00D92EDA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 xml:space="preserve">Руководители структурных подразделений, отраслевых (функциональных) </w:t>
            </w:r>
            <w:r w:rsidRPr="00157992">
              <w:rPr>
                <w:rFonts w:ascii="Times New Roman" w:hAnsi="Times New Roman"/>
                <w:sz w:val="26"/>
                <w:szCs w:val="26"/>
              </w:rPr>
              <w:lastRenderedPageBreak/>
              <w:t>органов Администрации</w:t>
            </w:r>
          </w:p>
        </w:tc>
      </w:tr>
      <w:tr w:rsidR="00D92EDA" w:rsidRPr="00157992" w:rsidTr="00A942EE">
        <w:tblPrEx>
          <w:tblBorders>
            <w:insideH w:val="nil"/>
          </w:tblBorders>
        </w:tblPrEx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D92EDA" w:rsidRPr="00157992" w:rsidRDefault="000120D5" w:rsidP="001579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  <w:r w:rsidR="006B61F5" w:rsidRPr="00157992">
              <w:rPr>
                <w:rFonts w:ascii="Times New Roman" w:hAnsi="Times New Roman"/>
                <w:sz w:val="26"/>
                <w:szCs w:val="26"/>
              </w:rPr>
              <w:t>5</w:t>
            </w:r>
            <w:r w:rsidR="00D92EDA" w:rsidRPr="00157992">
              <w:rPr>
                <w:rFonts w:ascii="Times New Roman" w:hAnsi="Times New Roman"/>
                <w:sz w:val="26"/>
                <w:szCs w:val="26"/>
              </w:rPr>
              <w:t>.3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92EDA" w:rsidRPr="00157992" w:rsidRDefault="00D92EDA" w:rsidP="00463B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Обзоры обращений в Администрацию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а также обобщенную информацию о результатах рассмотрения этих обращений и принятых мерах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92EDA" w:rsidRPr="00157992" w:rsidRDefault="00D92EDA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Ежеквартально, в течение первых пяти дней месяца, следующего за отчетным кварталом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92EDA" w:rsidRPr="00157992" w:rsidRDefault="00D92EDA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Начальник отдела общественных связей Администрации</w:t>
            </w:r>
          </w:p>
        </w:tc>
      </w:tr>
      <w:tr w:rsidR="00D92EDA" w:rsidRPr="00157992" w:rsidTr="00A942EE">
        <w:tc>
          <w:tcPr>
            <w:tcW w:w="1055" w:type="dxa"/>
            <w:tcBorders>
              <w:top w:val="single" w:sz="4" w:space="0" w:color="auto"/>
            </w:tcBorders>
          </w:tcPr>
          <w:p w:rsidR="00D92EDA" w:rsidRPr="00157992" w:rsidRDefault="00D92EDA" w:rsidP="00157992">
            <w:pPr>
              <w:pStyle w:val="af0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D92EDA" w:rsidRPr="00157992" w:rsidRDefault="00D92EDA" w:rsidP="00463B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Информация об основных мероприятиях, проводимых Администрацией, иная информация о деятельности Администрации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92EDA" w:rsidRPr="00157992" w:rsidRDefault="00D92EDA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92EDA" w:rsidRPr="00157992" w:rsidRDefault="00D92EDA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2EDA" w:rsidRPr="00157992" w:rsidTr="006E036A">
        <w:tc>
          <w:tcPr>
            <w:tcW w:w="1055" w:type="dxa"/>
          </w:tcPr>
          <w:p w:rsidR="00D92EDA" w:rsidRPr="00157992" w:rsidRDefault="00D92EDA" w:rsidP="001579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1</w:t>
            </w:r>
            <w:r w:rsidR="006B61F5" w:rsidRPr="00157992">
              <w:rPr>
                <w:rFonts w:ascii="Times New Roman" w:hAnsi="Times New Roman"/>
                <w:sz w:val="26"/>
                <w:szCs w:val="26"/>
              </w:rPr>
              <w:t>6</w:t>
            </w:r>
            <w:r w:rsidRPr="00157992">
              <w:rPr>
                <w:rFonts w:ascii="Times New Roman" w:hAnsi="Times New Roman"/>
                <w:sz w:val="26"/>
                <w:szCs w:val="26"/>
              </w:rPr>
              <w:t>.1</w:t>
            </w:r>
          </w:p>
        </w:tc>
        <w:tc>
          <w:tcPr>
            <w:tcW w:w="4252" w:type="dxa"/>
          </w:tcPr>
          <w:p w:rsidR="00D92EDA" w:rsidRPr="00157992" w:rsidRDefault="00D92EDA" w:rsidP="00463B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Анонсы предстоящих мероприятий</w:t>
            </w:r>
          </w:p>
        </w:tc>
        <w:tc>
          <w:tcPr>
            <w:tcW w:w="2552" w:type="dxa"/>
          </w:tcPr>
          <w:p w:rsidR="00D92EDA" w:rsidRPr="00157992" w:rsidRDefault="00D92EDA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Не позднее одного дня, предшествующего дню проведения мероприятия</w:t>
            </w:r>
          </w:p>
        </w:tc>
        <w:tc>
          <w:tcPr>
            <w:tcW w:w="2551" w:type="dxa"/>
          </w:tcPr>
          <w:p w:rsidR="00D92EDA" w:rsidRPr="00157992" w:rsidRDefault="00D92EDA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Начальник отдела общественных связей Администрации</w:t>
            </w:r>
          </w:p>
        </w:tc>
      </w:tr>
      <w:tr w:rsidR="00D92EDA" w:rsidRPr="00157992" w:rsidTr="006E036A">
        <w:tc>
          <w:tcPr>
            <w:tcW w:w="1055" w:type="dxa"/>
          </w:tcPr>
          <w:p w:rsidR="00D92EDA" w:rsidRPr="00157992" w:rsidRDefault="00D92EDA" w:rsidP="001579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1</w:t>
            </w:r>
            <w:r w:rsidR="006B61F5" w:rsidRPr="00157992">
              <w:rPr>
                <w:rFonts w:ascii="Times New Roman" w:hAnsi="Times New Roman"/>
                <w:sz w:val="26"/>
                <w:szCs w:val="26"/>
              </w:rPr>
              <w:t>6</w:t>
            </w:r>
            <w:r w:rsidRPr="00157992">
              <w:rPr>
                <w:rFonts w:ascii="Times New Roman" w:hAnsi="Times New Roman"/>
                <w:sz w:val="26"/>
                <w:szCs w:val="26"/>
              </w:rPr>
              <w:t>.2</w:t>
            </w:r>
          </w:p>
        </w:tc>
        <w:tc>
          <w:tcPr>
            <w:tcW w:w="4252" w:type="dxa"/>
          </w:tcPr>
          <w:p w:rsidR="00D92EDA" w:rsidRPr="00157992" w:rsidRDefault="00D92EDA" w:rsidP="00463B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Информация об итогах мероприятий</w:t>
            </w:r>
          </w:p>
        </w:tc>
        <w:tc>
          <w:tcPr>
            <w:tcW w:w="2552" w:type="dxa"/>
          </w:tcPr>
          <w:p w:rsidR="00D92EDA" w:rsidRPr="00157992" w:rsidRDefault="00D92EDA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В течение трех дней со дня завершения мероприятия</w:t>
            </w:r>
          </w:p>
        </w:tc>
        <w:tc>
          <w:tcPr>
            <w:tcW w:w="2551" w:type="dxa"/>
          </w:tcPr>
          <w:p w:rsidR="00D92EDA" w:rsidRPr="00157992" w:rsidRDefault="00D92EDA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Начальник отдела общественных связей Администрации</w:t>
            </w:r>
          </w:p>
        </w:tc>
      </w:tr>
      <w:tr w:rsidR="00DD5316" w:rsidRPr="00157992" w:rsidTr="006E036A">
        <w:tc>
          <w:tcPr>
            <w:tcW w:w="1055" w:type="dxa"/>
          </w:tcPr>
          <w:p w:rsidR="00DD5316" w:rsidRPr="00157992" w:rsidRDefault="000120D5" w:rsidP="001579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1</w:t>
            </w:r>
            <w:r w:rsidR="006B61F5" w:rsidRPr="00157992">
              <w:rPr>
                <w:rFonts w:ascii="Times New Roman" w:hAnsi="Times New Roman"/>
                <w:sz w:val="26"/>
                <w:szCs w:val="26"/>
              </w:rPr>
              <w:t>6</w:t>
            </w:r>
            <w:r w:rsidRPr="00157992">
              <w:rPr>
                <w:rFonts w:ascii="Times New Roman" w:hAnsi="Times New Roman"/>
                <w:sz w:val="26"/>
                <w:szCs w:val="26"/>
              </w:rPr>
              <w:t>.3</w:t>
            </w:r>
          </w:p>
        </w:tc>
        <w:tc>
          <w:tcPr>
            <w:tcW w:w="4252" w:type="dxa"/>
          </w:tcPr>
          <w:p w:rsidR="00DD5316" w:rsidRPr="00157992" w:rsidRDefault="00DD5316" w:rsidP="00463B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 xml:space="preserve">Тексты официальных выступлений и заявлений </w:t>
            </w:r>
            <w:proofErr w:type="gramStart"/>
            <w:r w:rsidRPr="00157992">
              <w:rPr>
                <w:rFonts w:ascii="Times New Roman" w:hAnsi="Times New Roman"/>
                <w:sz w:val="26"/>
                <w:szCs w:val="26"/>
              </w:rPr>
              <w:t>Главы</w:t>
            </w:r>
            <w:proofErr w:type="gramEnd"/>
            <w:r w:rsidRPr="00157992">
              <w:rPr>
                <w:rFonts w:ascii="Times New Roman" w:hAnsi="Times New Roman"/>
                <w:sz w:val="26"/>
                <w:szCs w:val="26"/>
              </w:rPr>
              <w:t xml:space="preserve"> ЗАТО </w:t>
            </w:r>
            <w:r w:rsidR="0063784D">
              <w:rPr>
                <w:rFonts w:ascii="Times New Roman" w:hAnsi="Times New Roman"/>
                <w:sz w:val="26"/>
                <w:szCs w:val="26"/>
              </w:rPr>
              <w:t xml:space="preserve">                               </w:t>
            </w:r>
            <w:r w:rsidRPr="00157992">
              <w:rPr>
                <w:rFonts w:ascii="Times New Roman" w:hAnsi="Times New Roman"/>
                <w:sz w:val="26"/>
                <w:szCs w:val="26"/>
              </w:rPr>
              <w:t>г.</w:t>
            </w:r>
            <w:r w:rsidR="000D095F" w:rsidRPr="001579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57992">
              <w:rPr>
                <w:rFonts w:ascii="Times New Roman" w:hAnsi="Times New Roman"/>
                <w:sz w:val="26"/>
                <w:szCs w:val="26"/>
              </w:rPr>
              <w:t>Железногорск, его заместителей</w:t>
            </w:r>
          </w:p>
        </w:tc>
        <w:tc>
          <w:tcPr>
            <w:tcW w:w="2552" w:type="dxa"/>
          </w:tcPr>
          <w:p w:rsidR="00DD5316" w:rsidRPr="00157992" w:rsidRDefault="00DD5316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В течение 3 рабочих дней со дня выступления или заявления</w:t>
            </w:r>
          </w:p>
        </w:tc>
        <w:tc>
          <w:tcPr>
            <w:tcW w:w="2551" w:type="dxa"/>
          </w:tcPr>
          <w:p w:rsidR="00DD5316" w:rsidRPr="00157992" w:rsidRDefault="00DD5316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Начальник отдела общественных связей Администрации</w:t>
            </w:r>
          </w:p>
        </w:tc>
      </w:tr>
      <w:tr w:rsidR="00D92EDA" w:rsidRPr="00157992" w:rsidTr="006E036A">
        <w:tc>
          <w:tcPr>
            <w:tcW w:w="1055" w:type="dxa"/>
          </w:tcPr>
          <w:p w:rsidR="00D92EDA" w:rsidRPr="00157992" w:rsidRDefault="00D92EDA" w:rsidP="00157992">
            <w:pPr>
              <w:pStyle w:val="af0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D92EDA" w:rsidRPr="00157992" w:rsidRDefault="00D92EDA" w:rsidP="00463B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 xml:space="preserve">Информация о коллегиальных и совещательных органах, созданных </w:t>
            </w:r>
            <w:r w:rsidRPr="00157992">
              <w:rPr>
                <w:rFonts w:ascii="Times New Roman" w:hAnsi="Times New Roman"/>
                <w:sz w:val="26"/>
                <w:szCs w:val="26"/>
              </w:rPr>
              <w:lastRenderedPageBreak/>
              <w:t>при Администрации</w:t>
            </w:r>
          </w:p>
        </w:tc>
        <w:tc>
          <w:tcPr>
            <w:tcW w:w="2552" w:type="dxa"/>
          </w:tcPr>
          <w:p w:rsidR="00D92EDA" w:rsidRPr="00157992" w:rsidRDefault="00D92EDA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D92EDA" w:rsidRPr="00157992" w:rsidRDefault="00D92EDA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2EDA" w:rsidRPr="00157992" w:rsidTr="006E036A">
        <w:tc>
          <w:tcPr>
            <w:tcW w:w="1055" w:type="dxa"/>
          </w:tcPr>
          <w:p w:rsidR="00D92EDA" w:rsidRPr="00157992" w:rsidRDefault="00D92EDA" w:rsidP="001579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  <w:r w:rsidR="00007130" w:rsidRPr="00157992">
              <w:rPr>
                <w:rFonts w:ascii="Times New Roman" w:hAnsi="Times New Roman"/>
                <w:sz w:val="26"/>
                <w:szCs w:val="26"/>
              </w:rPr>
              <w:t>7</w:t>
            </w:r>
            <w:r w:rsidRPr="00157992">
              <w:rPr>
                <w:rFonts w:ascii="Times New Roman" w:hAnsi="Times New Roman"/>
                <w:sz w:val="26"/>
                <w:szCs w:val="26"/>
              </w:rPr>
              <w:t>.1</w:t>
            </w:r>
          </w:p>
        </w:tc>
        <w:tc>
          <w:tcPr>
            <w:tcW w:w="4252" w:type="dxa"/>
          </w:tcPr>
          <w:p w:rsidR="00D92EDA" w:rsidRPr="00157992" w:rsidRDefault="00D92EDA" w:rsidP="00463B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Перечень коллегиальных и совещательных органов</w:t>
            </w:r>
          </w:p>
        </w:tc>
        <w:tc>
          <w:tcPr>
            <w:tcW w:w="2552" w:type="dxa"/>
          </w:tcPr>
          <w:p w:rsidR="00D92EDA" w:rsidRPr="00157992" w:rsidRDefault="00D92EDA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В течение пяти рабочих дней со дня создания</w:t>
            </w:r>
          </w:p>
        </w:tc>
        <w:tc>
          <w:tcPr>
            <w:tcW w:w="2551" w:type="dxa"/>
          </w:tcPr>
          <w:p w:rsidR="00D92EDA" w:rsidRPr="00157992" w:rsidRDefault="00D92EDA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 xml:space="preserve">Руководитель Управления </w:t>
            </w:r>
            <w:r w:rsidR="000D095F" w:rsidRPr="00157992">
              <w:rPr>
                <w:rFonts w:ascii="Times New Roman" w:hAnsi="Times New Roman"/>
                <w:sz w:val="26"/>
                <w:szCs w:val="26"/>
              </w:rPr>
              <w:t>внутреннего контроля</w:t>
            </w:r>
          </w:p>
        </w:tc>
      </w:tr>
      <w:tr w:rsidR="00D92EDA" w:rsidRPr="00157992" w:rsidTr="006E036A">
        <w:tc>
          <w:tcPr>
            <w:tcW w:w="1055" w:type="dxa"/>
          </w:tcPr>
          <w:p w:rsidR="00D92EDA" w:rsidRPr="00157992" w:rsidRDefault="00D92EDA" w:rsidP="001579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1</w:t>
            </w:r>
            <w:r w:rsidR="00007130" w:rsidRPr="00157992">
              <w:rPr>
                <w:rFonts w:ascii="Times New Roman" w:hAnsi="Times New Roman"/>
                <w:sz w:val="26"/>
                <w:szCs w:val="26"/>
              </w:rPr>
              <w:t>7</w:t>
            </w:r>
            <w:r w:rsidRPr="00157992">
              <w:rPr>
                <w:rFonts w:ascii="Times New Roman" w:hAnsi="Times New Roman"/>
                <w:sz w:val="26"/>
                <w:szCs w:val="26"/>
              </w:rPr>
              <w:t>.2</w:t>
            </w:r>
          </w:p>
        </w:tc>
        <w:tc>
          <w:tcPr>
            <w:tcW w:w="4252" w:type="dxa"/>
          </w:tcPr>
          <w:p w:rsidR="00D92EDA" w:rsidRPr="00157992" w:rsidRDefault="00D92EDA" w:rsidP="00463B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Муниципальные правовые и иные нормативные правовые акты, регулирующие создание и правовую основу деятельности коллегиальных и совещательных органов</w:t>
            </w:r>
          </w:p>
        </w:tc>
        <w:tc>
          <w:tcPr>
            <w:tcW w:w="2552" w:type="dxa"/>
          </w:tcPr>
          <w:p w:rsidR="00D92EDA" w:rsidRPr="00157992" w:rsidRDefault="00D92EDA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В течение пяти рабочих дней со дня подписания нормативного правового акта</w:t>
            </w:r>
          </w:p>
        </w:tc>
        <w:tc>
          <w:tcPr>
            <w:tcW w:w="2551" w:type="dxa"/>
          </w:tcPr>
          <w:p w:rsidR="00D92EDA" w:rsidRPr="00157992" w:rsidRDefault="00D92EDA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57992">
              <w:rPr>
                <w:rFonts w:ascii="Times New Roman" w:hAnsi="Times New Roman"/>
                <w:sz w:val="26"/>
                <w:szCs w:val="26"/>
              </w:rPr>
              <w:t>Руководители структурных подразделений, отраслевых (функциональных) органов (должностные лица) Администрации, обеспечивающие деятельность соответствующего коллегиального и (или) совещательного органа</w:t>
            </w:r>
            <w:proofErr w:type="gramEnd"/>
          </w:p>
        </w:tc>
      </w:tr>
      <w:tr w:rsidR="00D92EDA" w:rsidRPr="00157992" w:rsidTr="006E036A">
        <w:tc>
          <w:tcPr>
            <w:tcW w:w="1055" w:type="dxa"/>
          </w:tcPr>
          <w:p w:rsidR="00D92EDA" w:rsidRPr="00157992" w:rsidRDefault="00D92EDA" w:rsidP="001579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1</w:t>
            </w:r>
            <w:r w:rsidR="00007130" w:rsidRPr="00157992">
              <w:rPr>
                <w:rFonts w:ascii="Times New Roman" w:hAnsi="Times New Roman"/>
                <w:sz w:val="26"/>
                <w:szCs w:val="26"/>
              </w:rPr>
              <w:t>7</w:t>
            </w:r>
            <w:r w:rsidRPr="00157992">
              <w:rPr>
                <w:rFonts w:ascii="Times New Roman" w:hAnsi="Times New Roman"/>
                <w:sz w:val="26"/>
                <w:szCs w:val="26"/>
              </w:rPr>
              <w:t>.3</w:t>
            </w:r>
          </w:p>
        </w:tc>
        <w:tc>
          <w:tcPr>
            <w:tcW w:w="4252" w:type="dxa"/>
          </w:tcPr>
          <w:p w:rsidR="00D92EDA" w:rsidRPr="00157992" w:rsidRDefault="00D92EDA" w:rsidP="00463B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 xml:space="preserve">Сведения о составе коллегиальных и совещательных органов (фамилии, имена, отчества, должности руководителей и </w:t>
            </w:r>
            <w:proofErr w:type="gramStart"/>
            <w:r w:rsidRPr="00157992">
              <w:rPr>
                <w:rFonts w:ascii="Times New Roman" w:hAnsi="Times New Roman"/>
                <w:sz w:val="26"/>
                <w:szCs w:val="26"/>
              </w:rPr>
              <w:t>членов</w:t>
            </w:r>
            <w:proofErr w:type="gramEnd"/>
            <w:r w:rsidRPr="00157992">
              <w:rPr>
                <w:rFonts w:ascii="Times New Roman" w:hAnsi="Times New Roman"/>
                <w:sz w:val="26"/>
                <w:szCs w:val="26"/>
              </w:rPr>
              <w:t xml:space="preserve"> коллегиальных и совещательных органов), а также адрес местонахождения, номера телефонов (факсов), адрес электронной почты (при наличии)</w:t>
            </w:r>
          </w:p>
        </w:tc>
        <w:tc>
          <w:tcPr>
            <w:tcW w:w="2552" w:type="dxa"/>
          </w:tcPr>
          <w:p w:rsidR="00D92EDA" w:rsidRPr="00157992" w:rsidRDefault="00D92EDA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В течение пяти рабочих дней со дня издания нормативного правового акта</w:t>
            </w:r>
          </w:p>
        </w:tc>
        <w:tc>
          <w:tcPr>
            <w:tcW w:w="2551" w:type="dxa"/>
          </w:tcPr>
          <w:p w:rsidR="00D92EDA" w:rsidRPr="00157992" w:rsidRDefault="00D92EDA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57992">
              <w:rPr>
                <w:rFonts w:ascii="Times New Roman" w:hAnsi="Times New Roman"/>
                <w:sz w:val="26"/>
                <w:szCs w:val="26"/>
              </w:rPr>
              <w:t>Руководители структурных подразделений, отраслевых (функциональны) органов (должностные лица) Администрации, обеспечивающие деятельность соответствующего коллегиального и (или) совещательного органа</w:t>
            </w:r>
            <w:proofErr w:type="gramEnd"/>
          </w:p>
        </w:tc>
      </w:tr>
      <w:tr w:rsidR="00212631" w:rsidRPr="00157992" w:rsidTr="006E036A">
        <w:tc>
          <w:tcPr>
            <w:tcW w:w="1055" w:type="dxa"/>
          </w:tcPr>
          <w:p w:rsidR="00212631" w:rsidRPr="00157992" w:rsidRDefault="00212631" w:rsidP="0015799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1</w:t>
            </w:r>
            <w:r w:rsidR="00007130" w:rsidRPr="00157992">
              <w:rPr>
                <w:rFonts w:ascii="Times New Roman" w:hAnsi="Times New Roman"/>
                <w:sz w:val="26"/>
                <w:szCs w:val="26"/>
              </w:rPr>
              <w:t>7</w:t>
            </w:r>
            <w:r w:rsidR="000120D5" w:rsidRPr="00157992">
              <w:rPr>
                <w:rFonts w:ascii="Times New Roman" w:hAnsi="Times New Roman"/>
                <w:sz w:val="26"/>
                <w:szCs w:val="26"/>
              </w:rPr>
              <w:t>.4</w:t>
            </w:r>
          </w:p>
        </w:tc>
        <w:tc>
          <w:tcPr>
            <w:tcW w:w="4252" w:type="dxa"/>
          </w:tcPr>
          <w:p w:rsidR="00212631" w:rsidRPr="00157992" w:rsidRDefault="00212631" w:rsidP="00463B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Отчеты о деятельности коллегиальных и совещательных органов</w:t>
            </w:r>
          </w:p>
        </w:tc>
        <w:tc>
          <w:tcPr>
            <w:tcW w:w="2552" w:type="dxa"/>
          </w:tcPr>
          <w:p w:rsidR="00212631" w:rsidRPr="00157992" w:rsidRDefault="00212631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В течение пяти рабочих дней со дня утверждения отчета</w:t>
            </w:r>
          </w:p>
        </w:tc>
        <w:tc>
          <w:tcPr>
            <w:tcW w:w="2551" w:type="dxa"/>
          </w:tcPr>
          <w:p w:rsidR="00212631" w:rsidRPr="00157992" w:rsidRDefault="00212631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57992">
              <w:rPr>
                <w:rFonts w:ascii="Times New Roman" w:hAnsi="Times New Roman"/>
                <w:sz w:val="26"/>
                <w:szCs w:val="26"/>
              </w:rPr>
              <w:t xml:space="preserve">Руководители структурных подразделений, отраслевых (функциональны) органов (должностные лица) Администрации, </w:t>
            </w:r>
            <w:r w:rsidRPr="00157992">
              <w:rPr>
                <w:rFonts w:ascii="Times New Roman" w:hAnsi="Times New Roman"/>
                <w:sz w:val="26"/>
                <w:szCs w:val="26"/>
              </w:rPr>
              <w:lastRenderedPageBreak/>
              <w:t>обеспечивающие деятельность соответствующего коллегиального и (или) совещательного органа</w:t>
            </w:r>
            <w:proofErr w:type="gramEnd"/>
          </w:p>
        </w:tc>
      </w:tr>
      <w:tr w:rsidR="008C4034" w:rsidRPr="00157992" w:rsidTr="006E036A">
        <w:tc>
          <w:tcPr>
            <w:tcW w:w="1055" w:type="dxa"/>
          </w:tcPr>
          <w:p w:rsidR="008C4034" w:rsidRPr="00157992" w:rsidRDefault="008C4034" w:rsidP="00157992">
            <w:pPr>
              <w:pStyle w:val="af0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8C4034" w:rsidRPr="00157992" w:rsidRDefault="008C4034" w:rsidP="00463B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Правовое информирование и правовое просвещение населения</w:t>
            </w:r>
          </w:p>
          <w:p w:rsidR="008C4034" w:rsidRPr="00157992" w:rsidRDefault="008C4034" w:rsidP="00463B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8C4034" w:rsidRPr="00157992" w:rsidRDefault="008C4034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2551" w:type="dxa"/>
          </w:tcPr>
          <w:p w:rsidR="008C4034" w:rsidRPr="00157992" w:rsidRDefault="008C4034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Руководитель Управления по правовой и кадровой работе</w:t>
            </w:r>
          </w:p>
        </w:tc>
      </w:tr>
      <w:tr w:rsidR="00212631" w:rsidRPr="00157992" w:rsidTr="006E036A">
        <w:tc>
          <w:tcPr>
            <w:tcW w:w="1055" w:type="dxa"/>
          </w:tcPr>
          <w:p w:rsidR="00212631" w:rsidRPr="00157992" w:rsidRDefault="00212631" w:rsidP="00157992">
            <w:pPr>
              <w:pStyle w:val="af0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212631" w:rsidRPr="00157992" w:rsidRDefault="00670E03" w:rsidP="00463B3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Полезная информация (с</w:t>
            </w:r>
            <w:r w:rsidR="00212631" w:rsidRPr="00157992">
              <w:rPr>
                <w:rFonts w:ascii="Times New Roman" w:hAnsi="Times New Roman"/>
                <w:sz w:val="26"/>
                <w:szCs w:val="26"/>
              </w:rPr>
              <w:t xml:space="preserve">сылки на официальные сайты </w:t>
            </w:r>
            <w:r w:rsidR="00246B3B" w:rsidRPr="00157992">
              <w:rPr>
                <w:rFonts w:ascii="Times New Roman" w:hAnsi="Times New Roman"/>
                <w:sz w:val="26"/>
                <w:szCs w:val="26"/>
              </w:rPr>
              <w:t>органов власти,</w:t>
            </w:r>
            <w:r w:rsidRPr="00157992">
              <w:rPr>
                <w:rFonts w:ascii="Times New Roman" w:hAnsi="Times New Roman"/>
                <w:sz w:val="26"/>
                <w:szCs w:val="26"/>
              </w:rPr>
              <w:t xml:space="preserve"> градообразующих предприятий, организаций социальной сферы,</w:t>
            </w:r>
            <w:r w:rsidR="000120D5" w:rsidRPr="001579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5799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46B3B" w:rsidRPr="00157992">
              <w:rPr>
                <w:rFonts w:ascii="Times New Roman" w:hAnsi="Times New Roman"/>
                <w:sz w:val="26"/>
                <w:szCs w:val="26"/>
              </w:rPr>
              <w:t xml:space="preserve">телефоны «горячих линий» ЗАТО </w:t>
            </w:r>
            <w:r w:rsidR="000120D5" w:rsidRPr="00157992">
              <w:rPr>
                <w:rFonts w:ascii="Times New Roman" w:hAnsi="Times New Roman"/>
                <w:sz w:val="26"/>
                <w:szCs w:val="26"/>
              </w:rPr>
              <w:t xml:space="preserve">                                  </w:t>
            </w:r>
            <w:proofErr w:type="gramStart"/>
            <w:r w:rsidR="00246B3B" w:rsidRPr="00157992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="00246B3B" w:rsidRPr="00157992">
              <w:rPr>
                <w:rFonts w:ascii="Times New Roman" w:hAnsi="Times New Roman"/>
                <w:sz w:val="26"/>
                <w:szCs w:val="26"/>
              </w:rPr>
              <w:t>. Железногорск</w:t>
            </w:r>
            <w:r w:rsidRPr="00157992">
              <w:rPr>
                <w:rFonts w:ascii="Times New Roman" w:hAnsi="Times New Roman"/>
                <w:sz w:val="26"/>
                <w:szCs w:val="26"/>
              </w:rPr>
              <w:t xml:space="preserve"> и др.).</w:t>
            </w:r>
          </w:p>
        </w:tc>
        <w:tc>
          <w:tcPr>
            <w:tcW w:w="2552" w:type="dxa"/>
          </w:tcPr>
          <w:p w:rsidR="00212631" w:rsidRPr="00157992" w:rsidRDefault="00246B3B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Поддерживается в актуальном состоянии</w:t>
            </w:r>
          </w:p>
        </w:tc>
        <w:tc>
          <w:tcPr>
            <w:tcW w:w="2551" w:type="dxa"/>
          </w:tcPr>
          <w:p w:rsidR="00212631" w:rsidRPr="00157992" w:rsidRDefault="00670E03" w:rsidP="00463B3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7992">
              <w:rPr>
                <w:rFonts w:ascii="Times New Roman" w:hAnsi="Times New Roman"/>
                <w:sz w:val="26"/>
                <w:szCs w:val="26"/>
              </w:rPr>
              <w:t>Начальник отдела общественных связей Администрации</w:t>
            </w:r>
          </w:p>
        </w:tc>
      </w:tr>
    </w:tbl>
    <w:p w:rsidR="00541F07" w:rsidRPr="00157992" w:rsidRDefault="00541F07" w:rsidP="003C2FC2">
      <w:pPr>
        <w:jc w:val="center"/>
        <w:rPr>
          <w:rFonts w:ascii="Times New Roman" w:hAnsi="Times New Roman"/>
          <w:sz w:val="26"/>
          <w:szCs w:val="26"/>
        </w:rPr>
      </w:pPr>
    </w:p>
    <w:sectPr w:rsidR="00541F07" w:rsidRPr="00157992" w:rsidSect="00463B33">
      <w:headerReference w:type="even" r:id="rId11"/>
      <w:headerReference w:type="default" r:id="rId12"/>
      <w:pgSz w:w="11907" w:h="16840" w:code="9"/>
      <w:pgMar w:top="1440" w:right="1080" w:bottom="1440" w:left="1080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869" w:rsidRDefault="00A84869">
      <w:r>
        <w:separator/>
      </w:r>
    </w:p>
  </w:endnote>
  <w:endnote w:type="continuationSeparator" w:id="0">
    <w:p w:rsidR="00A84869" w:rsidRDefault="00A84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869" w:rsidRDefault="00A84869">
      <w:r>
        <w:separator/>
      </w:r>
    </w:p>
  </w:footnote>
  <w:footnote w:type="continuationSeparator" w:id="0">
    <w:p w:rsidR="00A84869" w:rsidRDefault="00A848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992" w:rsidRDefault="0027505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579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57992" w:rsidRDefault="001579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992" w:rsidRDefault="001579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CE"/>
    <w:multiLevelType w:val="multilevel"/>
    <w:tmpl w:val="E49CF89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1AA155F2"/>
    <w:multiLevelType w:val="hybridMultilevel"/>
    <w:tmpl w:val="E6784E6E"/>
    <w:lvl w:ilvl="0" w:tplc="0FD47662">
      <w:start w:val="1"/>
      <w:numFmt w:val="bullet"/>
      <w:lvlText w:val="‒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8411C"/>
    <w:multiLevelType w:val="multilevel"/>
    <w:tmpl w:val="E49CF89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2B517740"/>
    <w:multiLevelType w:val="multilevel"/>
    <w:tmpl w:val="1A50A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5">
    <w:nsid w:val="32CF6EE1"/>
    <w:multiLevelType w:val="hybridMultilevel"/>
    <w:tmpl w:val="F2FE87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10B0558"/>
    <w:multiLevelType w:val="hybridMultilevel"/>
    <w:tmpl w:val="7D00E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5FAC1DC0"/>
    <w:multiLevelType w:val="multilevel"/>
    <w:tmpl w:val="E49CF89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63ED3AFC"/>
    <w:multiLevelType w:val="multilevel"/>
    <w:tmpl w:val="E49CF89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2">
    <w:nsid w:val="667B53E0"/>
    <w:multiLevelType w:val="hybridMultilevel"/>
    <w:tmpl w:val="13E48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502F5F"/>
    <w:multiLevelType w:val="hybridMultilevel"/>
    <w:tmpl w:val="0B201D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C6B5E23"/>
    <w:multiLevelType w:val="multilevel"/>
    <w:tmpl w:val="E49CF89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7"/>
  </w:num>
  <w:num w:numId="5">
    <w:abstractNumId w:val="1"/>
  </w:num>
  <w:num w:numId="6">
    <w:abstractNumId w:val="14"/>
  </w:num>
  <w:num w:numId="7">
    <w:abstractNumId w:val="10"/>
  </w:num>
  <w:num w:numId="8">
    <w:abstractNumId w:val="2"/>
  </w:num>
  <w:num w:numId="9">
    <w:abstractNumId w:val="0"/>
  </w:num>
  <w:num w:numId="10">
    <w:abstractNumId w:val="11"/>
  </w:num>
  <w:num w:numId="11">
    <w:abstractNumId w:val="5"/>
  </w:num>
  <w:num w:numId="12">
    <w:abstractNumId w:val="6"/>
  </w:num>
  <w:num w:numId="13">
    <w:abstractNumId w:val="13"/>
  </w:num>
  <w:num w:numId="14">
    <w:abstractNumId w:val="1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7130"/>
    <w:rsid w:val="000120D5"/>
    <w:rsid w:val="00021104"/>
    <w:rsid w:val="000275CA"/>
    <w:rsid w:val="00046FDD"/>
    <w:rsid w:val="00051886"/>
    <w:rsid w:val="00061535"/>
    <w:rsid w:val="0007333D"/>
    <w:rsid w:val="000760F2"/>
    <w:rsid w:val="000821D3"/>
    <w:rsid w:val="000902EF"/>
    <w:rsid w:val="000974CD"/>
    <w:rsid w:val="000A3994"/>
    <w:rsid w:val="000C5731"/>
    <w:rsid w:val="000D095F"/>
    <w:rsid w:val="000D6E29"/>
    <w:rsid w:val="00101ADD"/>
    <w:rsid w:val="00106A0F"/>
    <w:rsid w:val="00111075"/>
    <w:rsid w:val="00125921"/>
    <w:rsid w:val="001301ED"/>
    <w:rsid w:val="00134625"/>
    <w:rsid w:val="00140EDA"/>
    <w:rsid w:val="001454AB"/>
    <w:rsid w:val="001537D0"/>
    <w:rsid w:val="00157992"/>
    <w:rsid w:val="00176A71"/>
    <w:rsid w:val="00180279"/>
    <w:rsid w:val="00190E7F"/>
    <w:rsid w:val="001A3FD5"/>
    <w:rsid w:val="001B5679"/>
    <w:rsid w:val="00201A05"/>
    <w:rsid w:val="00204AC9"/>
    <w:rsid w:val="00212631"/>
    <w:rsid w:val="0021344E"/>
    <w:rsid w:val="0021404D"/>
    <w:rsid w:val="00215621"/>
    <w:rsid w:val="0022496B"/>
    <w:rsid w:val="00240730"/>
    <w:rsid w:val="00246459"/>
    <w:rsid w:val="00246B3B"/>
    <w:rsid w:val="002477A3"/>
    <w:rsid w:val="00251927"/>
    <w:rsid w:val="00254F44"/>
    <w:rsid w:val="00255D8E"/>
    <w:rsid w:val="00266F18"/>
    <w:rsid w:val="00275050"/>
    <w:rsid w:val="00291329"/>
    <w:rsid w:val="00292AE3"/>
    <w:rsid w:val="00296553"/>
    <w:rsid w:val="002A4AD3"/>
    <w:rsid w:val="002A5F4A"/>
    <w:rsid w:val="002A6F75"/>
    <w:rsid w:val="002B535B"/>
    <w:rsid w:val="002D463C"/>
    <w:rsid w:val="002F0400"/>
    <w:rsid w:val="002F2203"/>
    <w:rsid w:val="002F5558"/>
    <w:rsid w:val="0030743A"/>
    <w:rsid w:val="003131C9"/>
    <w:rsid w:val="00316A78"/>
    <w:rsid w:val="003218C3"/>
    <w:rsid w:val="00322983"/>
    <w:rsid w:val="00323380"/>
    <w:rsid w:val="003418AE"/>
    <w:rsid w:val="0034564D"/>
    <w:rsid w:val="00395788"/>
    <w:rsid w:val="003B35FF"/>
    <w:rsid w:val="003C2FC2"/>
    <w:rsid w:val="003C6358"/>
    <w:rsid w:val="003D2F57"/>
    <w:rsid w:val="003D42FF"/>
    <w:rsid w:val="003D558F"/>
    <w:rsid w:val="003D646A"/>
    <w:rsid w:val="003F347C"/>
    <w:rsid w:val="003F61A6"/>
    <w:rsid w:val="003F681C"/>
    <w:rsid w:val="003F6A57"/>
    <w:rsid w:val="00405736"/>
    <w:rsid w:val="00432086"/>
    <w:rsid w:val="00440530"/>
    <w:rsid w:val="00461F0B"/>
    <w:rsid w:val="00463B33"/>
    <w:rsid w:val="00466E48"/>
    <w:rsid w:val="00472E7D"/>
    <w:rsid w:val="004745D7"/>
    <w:rsid w:val="004816EC"/>
    <w:rsid w:val="00491E10"/>
    <w:rsid w:val="004A1866"/>
    <w:rsid w:val="004B2F2B"/>
    <w:rsid w:val="004B3531"/>
    <w:rsid w:val="004C7240"/>
    <w:rsid w:val="004D1B6A"/>
    <w:rsid w:val="004E44F2"/>
    <w:rsid w:val="004F2B35"/>
    <w:rsid w:val="00502BB2"/>
    <w:rsid w:val="00506AFA"/>
    <w:rsid w:val="00507906"/>
    <w:rsid w:val="005118AD"/>
    <w:rsid w:val="00516C28"/>
    <w:rsid w:val="00526A01"/>
    <w:rsid w:val="005319C9"/>
    <w:rsid w:val="00535C45"/>
    <w:rsid w:val="00541F07"/>
    <w:rsid w:val="005467B3"/>
    <w:rsid w:val="00556034"/>
    <w:rsid w:val="0056149D"/>
    <w:rsid w:val="00565798"/>
    <w:rsid w:val="0056740E"/>
    <w:rsid w:val="00575353"/>
    <w:rsid w:val="00581553"/>
    <w:rsid w:val="005820D2"/>
    <w:rsid w:val="00587F22"/>
    <w:rsid w:val="00592CE9"/>
    <w:rsid w:val="005B47A6"/>
    <w:rsid w:val="005B7241"/>
    <w:rsid w:val="005C6B5F"/>
    <w:rsid w:val="005D4312"/>
    <w:rsid w:val="005E5D13"/>
    <w:rsid w:val="005F11F1"/>
    <w:rsid w:val="00601B49"/>
    <w:rsid w:val="0060450A"/>
    <w:rsid w:val="00605304"/>
    <w:rsid w:val="006107D0"/>
    <w:rsid w:val="0061097E"/>
    <w:rsid w:val="00616E17"/>
    <w:rsid w:val="00620F0E"/>
    <w:rsid w:val="00627614"/>
    <w:rsid w:val="0063135B"/>
    <w:rsid w:val="00631376"/>
    <w:rsid w:val="0063784D"/>
    <w:rsid w:val="00662A28"/>
    <w:rsid w:val="00670E03"/>
    <w:rsid w:val="00674836"/>
    <w:rsid w:val="00681351"/>
    <w:rsid w:val="00683E5A"/>
    <w:rsid w:val="0069494E"/>
    <w:rsid w:val="006A0457"/>
    <w:rsid w:val="006B47E2"/>
    <w:rsid w:val="006B61F5"/>
    <w:rsid w:val="006B729B"/>
    <w:rsid w:val="006C3874"/>
    <w:rsid w:val="006C5FEF"/>
    <w:rsid w:val="006D26C3"/>
    <w:rsid w:val="006E036A"/>
    <w:rsid w:val="006E14B4"/>
    <w:rsid w:val="006F3210"/>
    <w:rsid w:val="006F4EFE"/>
    <w:rsid w:val="007077F7"/>
    <w:rsid w:val="007127AC"/>
    <w:rsid w:val="00744FAC"/>
    <w:rsid w:val="00765493"/>
    <w:rsid w:val="00776EB1"/>
    <w:rsid w:val="007A2814"/>
    <w:rsid w:val="007A3928"/>
    <w:rsid w:val="007D5515"/>
    <w:rsid w:val="007D70CB"/>
    <w:rsid w:val="007E498E"/>
    <w:rsid w:val="007F056C"/>
    <w:rsid w:val="008034AF"/>
    <w:rsid w:val="0083631E"/>
    <w:rsid w:val="008432AC"/>
    <w:rsid w:val="00846C57"/>
    <w:rsid w:val="008604F4"/>
    <w:rsid w:val="00861D41"/>
    <w:rsid w:val="00867DEB"/>
    <w:rsid w:val="008771A5"/>
    <w:rsid w:val="0088028D"/>
    <w:rsid w:val="00887EFE"/>
    <w:rsid w:val="008A0DF3"/>
    <w:rsid w:val="008A158F"/>
    <w:rsid w:val="008A4C8B"/>
    <w:rsid w:val="008B32C6"/>
    <w:rsid w:val="008C0022"/>
    <w:rsid w:val="008C3E5E"/>
    <w:rsid w:val="008C4034"/>
    <w:rsid w:val="008E0538"/>
    <w:rsid w:val="008E57CD"/>
    <w:rsid w:val="00900840"/>
    <w:rsid w:val="00902C83"/>
    <w:rsid w:val="00903CCF"/>
    <w:rsid w:val="00920440"/>
    <w:rsid w:val="00924720"/>
    <w:rsid w:val="00931103"/>
    <w:rsid w:val="009350F0"/>
    <w:rsid w:val="00935B6E"/>
    <w:rsid w:val="009530A5"/>
    <w:rsid w:val="00955246"/>
    <w:rsid w:val="0096128A"/>
    <w:rsid w:val="00964B24"/>
    <w:rsid w:val="009654B4"/>
    <w:rsid w:val="00972E65"/>
    <w:rsid w:val="00993382"/>
    <w:rsid w:val="00995216"/>
    <w:rsid w:val="009A4459"/>
    <w:rsid w:val="009B3F51"/>
    <w:rsid w:val="009B4530"/>
    <w:rsid w:val="009B76D3"/>
    <w:rsid w:val="009C6959"/>
    <w:rsid w:val="009D072C"/>
    <w:rsid w:val="009D37FE"/>
    <w:rsid w:val="009D5A41"/>
    <w:rsid w:val="009E0EA3"/>
    <w:rsid w:val="009F5D66"/>
    <w:rsid w:val="00A0330B"/>
    <w:rsid w:val="00A035A1"/>
    <w:rsid w:val="00A148A7"/>
    <w:rsid w:val="00A15F2D"/>
    <w:rsid w:val="00A224CA"/>
    <w:rsid w:val="00A416CD"/>
    <w:rsid w:val="00A41D5A"/>
    <w:rsid w:val="00A51803"/>
    <w:rsid w:val="00A56247"/>
    <w:rsid w:val="00A70D37"/>
    <w:rsid w:val="00A84869"/>
    <w:rsid w:val="00A85640"/>
    <w:rsid w:val="00A87596"/>
    <w:rsid w:val="00A942EE"/>
    <w:rsid w:val="00AA5691"/>
    <w:rsid w:val="00AB4C0C"/>
    <w:rsid w:val="00AC2816"/>
    <w:rsid w:val="00AC5D82"/>
    <w:rsid w:val="00AC72F6"/>
    <w:rsid w:val="00AD214C"/>
    <w:rsid w:val="00AD4870"/>
    <w:rsid w:val="00AD6AAC"/>
    <w:rsid w:val="00AD7F1A"/>
    <w:rsid w:val="00AE3827"/>
    <w:rsid w:val="00B30C1B"/>
    <w:rsid w:val="00B33F06"/>
    <w:rsid w:val="00B41763"/>
    <w:rsid w:val="00B4178B"/>
    <w:rsid w:val="00B54C0C"/>
    <w:rsid w:val="00B557DA"/>
    <w:rsid w:val="00B647CA"/>
    <w:rsid w:val="00B83AC1"/>
    <w:rsid w:val="00B94612"/>
    <w:rsid w:val="00BA0C4B"/>
    <w:rsid w:val="00BA5F8B"/>
    <w:rsid w:val="00BB090E"/>
    <w:rsid w:val="00BB2209"/>
    <w:rsid w:val="00BB4090"/>
    <w:rsid w:val="00BB53C1"/>
    <w:rsid w:val="00BC7661"/>
    <w:rsid w:val="00BD35B6"/>
    <w:rsid w:val="00BD4442"/>
    <w:rsid w:val="00BD54C7"/>
    <w:rsid w:val="00BE46EC"/>
    <w:rsid w:val="00BE5FFF"/>
    <w:rsid w:val="00BF5EF5"/>
    <w:rsid w:val="00C105A1"/>
    <w:rsid w:val="00C1302E"/>
    <w:rsid w:val="00C13622"/>
    <w:rsid w:val="00C21A82"/>
    <w:rsid w:val="00C23B4E"/>
    <w:rsid w:val="00C26B83"/>
    <w:rsid w:val="00C34CF7"/>
    <w:rsid w:val="00C3677D"/>
    <w:rsid w:val="00C42F9B"/>
    <w:rsid w:val="00C4332D"/>
    <w:rsid w:val="00C63961"/>
    <w:rsid w:val="00C669B1"/>
    <w:rsid w:val="00C7786D"/>
    <w:rsid w:val="00CC1649"/>
    <w:rsid w:val="00CC2892"/>
    <w:rsid w:val="00CC7453"/>
    <w:rsid w:val="00CD5DAC"/>
    <w:rsid w:val="00CF1CC7"/>
    <w:rsid w:val="00CF4393"/>
    <w:rsid w:val="00CF4C83"/>
    <w:rsid w:val="00CF576F"/>
    <w:rsid w:val="00D02D11"/>
    <w:rsid w:val="00D12752"/>
    <w:rsid w:val="00D206FB"/>
    <w:rsid w:val="00D2249B"/>
    <w:rsid w:val="00D27BE0"/>
    <w:rsid w:val="00D3086E"/>
    <w:rsid w:val="00D378A9"/>
    <w:rsid w:val="00D56EAF"/>
    <w:rsid w:val="00D741B2"/>
    <w:rsid w:val="00D77369"/>
    <w:rsid w:val="00D77C77"/>
    <w:rsid w:val="00D864E6"/>
    <w:rsid w:val="00D92EDA"/>
    <w:rsid w:val="00DA179C"/>
    <w:rsid w:val="00DA3C90"/>
    <w:rsid w:val="00DA438C"/>
    <w:rsid w:val="00DA6472"/>
    <w:rsid w:val="00DC011B"/>
    <w:rsid w:val="00DC5E8F"/>
    <w:rsid w:val="00DC718D"/>
    <w:rsid w:val="00DC7A59"/>
    <w:rsid w:val="00DD4941"/>
    <w:rsid w:val="00DD5316"/>
    <w:rsid w:val="00DD5617"/>
    <w:rsid w:val="00DE601E"/>
    <w:rsid w:val="00DF3E96"/>
    <w:rsid w:val="00E05ECD"/>
    <w:rsid w:val="00E26682"/>
    <w:rsid w:val="00E266D2"/>
    <w:rsid w:val="00E31918"/>
    <w:rsid w:val="00E34D1F"/>
    <w:rsid w:val="00E45294"/>
    <w:rsid w:val="00E52F16"/>
    <w:rsid w:val="00E865E7"/>
    <w:rsid w:val="00EE0019"/>
    <w:rsid w:val="00EE7FAB"/>
    <w:rsid w:val="00EF4266"/>
    <w:rsid w:val="00F017B8"/>
    <w:rsid w:val="00F20111"/>
    <w:rsid w:val="00F269D4"/>
    <w:rsid w:val="00F32F94"/>
    <w:rsid w:val="00F449EF"/>
    <w:rsid w:val="00F4793E"/>
    <w:rsid w:val="00F57C02"/>
    <w:rsid w:val="00F60491"/>
    <w:rsid w:val="00F66C09"/>
    <w:rsid w:val="00F76329"/>
    <w:rsid w:val="00FA6294"/>
    <w:rsid w:val="00FC6FB4"/>
    <w:rsid w:val="00FD5DF3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7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9D07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D07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9D07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D072C"/>
  </w:style>
  <w:style w:type="paragraph" w:styleId="a4">
    <w:name w:val="envelope address"/>
    <w:basedOn w:val="a"/>
    <w:rsid w:val="009D07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D07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9D07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9D072C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D072C"/>
  </w:style>
  <w:style w:type="paragraph" w:styleId="a9">
    <w:name w:val="Body Text"/>
    <w:basedOn w:val="a"/>
    <w:rsid w:val="009D072C"/>
    <w:rPr>
      <w:rFonts w:ascii="Times New Roman" w:hAnsi="Times New Roman"/>
      <w:sz w:val="28"/>
    </w:rPr>
  </w:style>
  <w:style w:type="paragraph" w:styleId="20">
    <w:name w:val="Body Text 2"/>
    <w:basedOn w:val="a"/>
    <w:rsid w:val="009D072C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9D072C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link w:val="ac"/>
    <w:rsid w:val="009D07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9D07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Normal">
    <w:name w:val="ConsPlusNormal"/>
    <w:rsid w:val="000733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733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0733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Основной текст с отступом Знак"/>
    <w:basedOn w:val="a0"/>
    <w:link w:val="ab"/>
    <w:rsid w:val="00BB090E"/>
    <w:rPr>
      <w:sz w:val="28"/>
    </w:rPr>
  </w:style>
  <w:style w:type="character" w:styleId="ae">
    <w:name w:val="Hyperlink"/>
    <w:basedOn w:val="a0"/>
    <w:uiPriority w:val="99"/>
    <w:unhideWhenUsed/>
    <w:rsid w:val="00CF576F"/>
    <w:rPr>
      <w:color w:val="0000FF"/>
      <w:u w:val="single"/>
    </w:rPr>
  </w:style>
  <w:style w:type="table" w:styleId="af">
    <w:name w:val="Table Grid"/>
    <w:basedOn w:val="a1"/>
    <w:rsid w:val="00051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491E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2AAEC2-08A0-4CA5-98BB-5EE1C2C18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2909</Words>
  <Characters>22669</Characters>
  <Application>Microsoft Office Word</Application>
  <DocSecurity>0</DocSecurity>
  <Lines>188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bogacheva</cp:lastModifiedBy>
  <cp:revision>2</cp:revision>
  <cp:lastPrinted>2021-09-23T09:59:00Z</cp:lastPrinted>
  <dcterms:created xsi:type="dcterms:W3CDTF">2021-09-24T03:29:00Z</dcterms:created>
  <dcterms:modified xsi:type="dcterms:W3CDTF">2021-09-24T03:29:00Z</dcterms:modified>
</cp:coreProperties>
</file>