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</w:t>
      </w:r>
      <w:r w:rsidR="00DD7178">
        <w:t xml:space="preserve">    </w:t>
      </w:r>
      <w:r>
        <w:t xml:space="preserve">  </w:t>
      </w:r>
      <w:r w:rsidR="00011F7F">
        <w:t>18.06.</w:t>
      </w:r>
      <w:r w:rsidRPr="00604F66">
        <w:t>20</w:t>
      </w:r>
      <w:r w:rsidR="006A2860">
        <w:t>2</w:t>
      </w:r>
      <w:r w:rsidR="00355DB8">
        <w:t>1</w:t>
      </w:r>
      <w:r w:rsidRPr="00604F66">
        <w:t xml:space="preserve">                                                                                                 </w:t>
      </w:r>
      <w:r w:rsidR="00380DEC">
        <w:t xml:space="preserve">              </w:t>
      </w:r>
      <w:r w:rsidRPr="00604F66">
        <w:t xml:space="preserve">            </w:t>
      </w:r>
      <w:r w:rsidR="00D824CF">
        <w:t xml:space="preserve"> </w:t>
      </w:r>
      <w:r w:rsidRPr="00604F66">
        <w:t xml:space="preserve">     </w:t>
      </w:r>
      <w:r w:rsidR="00011F7F">
        <w:t xml:space="preserve">    </w:t>
      </w:r>
      <w:r w:rsidRPr="00604F66">
        <w:t xml:space="preserve"> </w:t>
      </w:r>
      <w:r w:rsidR="00604F66" w:rsidRPr="00604F66">
        <w:t>№</w:t>
      </w:r>
      <w:r w:rsidR="00A470D5">
        <w:t xml:space="preserve"> </w:t>
      </w:r>
      <w:r w:rsidR="00011F7F">
        <w:t>1177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125A14" w:rsidTr="009226BA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21404F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21404F" w:rsidRPr="007B5D41" w:rsidRDefault="0021404F" w:rsidP="0021404F">
      <w:pPr>
        <w:pStyle w:val="ConsNonformat"/>
        <w:widowControl/>
        <w:rPr>
          <w:rFonts w:ascii="Times New Roman" w:hAnsi="Times New Roman" w:cs="Times New Roman"/>
        </w:rPr>
      </w:pPr>
    </w:p>
    <w:p w:rsidR="0021404F" w:rsidRDefault="0021404F" w:rsidP="00355DB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05106">
        <w:rPr>
          <w:sz w:val="28"/>
          <w:szCs w:val="28"/>
        </w:rPr>
        <w:t>Уставом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21.08.2013 № 1301 «Об утверждении Порядка принятия решений о разработке, формировании и реализации муниципальных программ ЗАТО  Железногорск»,  </w:t>
      </w:r>
    </w:p>
    <w:p w:rsidR="0021404F" w:rsidRPr="00355DB8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40"/>
          <w:szCs w:val="28"/>
        </w:rPr>
      </w:pPr>
    </w:p>
    <w:p w:rsidR="0021404F" w:rsidRPr="007B5D41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21404F" w:rsidRPr="007B5D41" w:rsidRDefault="0021404F" w:rsidP="002140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Default="001A4023" w:rsidP="00355DB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r w:rsidR="0021404F">
        <w:rPr>
          <w:rFonts w:ascii="Times New Roman" w:hAnsi="Times New Roman"/>
          <w:b w:val="0"/>
          <w:sz w:val="28"/>
          <w:szCs w:val="28"/>
        </w:rPr>
        <w:t>Внести в постановлени</w:t>
      </w:r>
      <w:r w:rsidR="00E309A6">
        <w:rPr>
          <w:rFonts w:ascii="Times New Roman" w:hAnsi="Times New Roman"/>
          <w:b w:val="0"/>
          <w:sz w:val="28"/>
          <w:szCs w:val="28"/>
        </w:rPr>
        <w:t>е</w:t>
      </w:r>
      <w:r w:rsidR="0021404F">
        <w:rPr>
          <w:rFonts w:ascii="Times New Roman" w:hAnsi="Times New Roman"/>
          <w:b w:val="0"/>
          <w:sz w:val="28"/>
          <w:szCs w:val="28"/>
        </w:rPr>
        <w:t xml:space="preserve"> Администрации</w:t>
      </w:r>
      <w:r w:rsidR="001944BA">
        <w:rPr>
          <w:rFonts w:ascii="Times New Roman" w:hAnsi="Times New Roman"/>
          <w:b w:val="0"/>
          <w:sz w:val="28"/>
          <w:szCs w:val="28"/>
        </w:rPr>
        <w:t xml:space="preserve"> ЗАТО г. </w:t>
      </w:r>
      <w:r w:rsidR="0021404F">
        <w:rPr>
          <w:rFonts w:ascii="Times New Roman" w:hAnsi="Times New Roman"/>
          <w:b w:val="0"/>
          <w:sz w:val="28"/>
          <w:szCs w:val="28"/>
        </w:rPr>
        <w:t xml:space="preserve">Железногорск от 06.11.2013 № 1752 «Об утверждении муниципальной программы </w:t>
      </w:r>
      <w:r w:rsidR="0021404F" w:rsidRPr="00EB2778">
        <w:rPr>
          <w:rFonts w:ascii="Times New Roman" w:hAnsi="Times New Roman"/>
          <w:b w:val="0"/>
          <w:sz w:val="28"/>
          <w:szCs w:val="28"/>
        </w:rPr>
        <w:t>«</w:t>
      </w:r>
      <w:r w:rsidR="0021404F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21404F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21404F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21404F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4275BB" w:rsidRDefault="004275BB" w:rsidP="004275BB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В </w:t>
      </w:r>
      <w:r w:rsidR="00E309A6">
        <w:rPr>
          <w:rFonts w:ascii="Times New Roman" w:hAnsi="Times New Roman"/>
          <w:b w:val="0"/>
          <w:sz w:val="28"/>
          <w:szCs w:val="28"/>
        </w:rPr>
        <w:t xml:space="preserve">приложении №1 к постановлению в </w:t>
      </w:r>
      <w:r>
        <w:rPr>
          <w:rFonts w:ascii="Times New Roman" w:hAnsi="Times New Roman"/>
          <w:b w:val="0"/>
          <w:sz w:val="28"/>
          <w:szCs w:val="28"/>
        </w:rPr>
        <w:t>разделе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4275BB" w:rsidRDefault="004275BB" w:rsidP="004275BB">
      <w:pPr>
        <w:pStyle w:val="ConsTitle"/>
        <w:widowControl/>
        <w:tabs>
          <w:tab w:val="left" w:pos="993"/>
        </w:tabs>
        <w:ind w:left="142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4275BB" w:rsidRDefault="004275BB" w:rsidP="004275BB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4275BB" w:rsidRPr="00A917D3" w:rsidTr="004275BB">
        <w:tc>
          <w:tcPr>
            <w:tcW w:w="709" w:type="dxa"/>
          </w:tcPr>
          <w:p w:rsidR="004275BB" w:rsidRPr="00A917D3" w:rsidRDefault="004275BB" w:rsidP="004275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4275BB" w:rsidRPr="00A917D3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 w:rsidRPr="00A917D3">
              <w:rPr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lastRenderedPageBreak/>
              <w:t>Всего – 3</w:t>
            </w:r>
            <w:r w:rsidR="00D824CF">
              <w:rPr>
                <w:sz w:val="28"/>
                <w:szCs w:val="28"/>
              </w:rPr>
              <w:t>87 118 042,60</w:t>
            </w:r>
            <w:r w:rsidRPr="00C4623D">
              <w:rPr>
                <w:sz w:val="28"/>
                <w:szCs w:val="28"/>
              </w:rPr>
              <w:t xml:space="preserve">  рублей,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в том числе: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За счет средств местного бюджета: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C4623D">
              <w:rPr>
                <w:sz w:val="28"/>
                <w:szCs w:val="28"/>
              </w:rPr>
              <w:t xml:space="preserve"> год – </w:t>
            </w:r>
            <w:r w:rsidR="00D824CF">
              <w:rPr>
                <w:sz w:val="28"/>
                <w:szCs w:val="28"/>
              </w:rPr>
              <w:t>141 836 206,60</w:t>
            </w:r>
            <w:r w:rsidRPr="00C4623D">
              <w:rPr>
                <w:sz w:val="28"/>
                <w:szCs w:val="28"/>
              </w:rPr>
              <w:t xml:space="preserve">  рублей;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C4623D">
              <w:rPr>
                <w:sz w:val="28"/>
                <w:szCs w:val="28"/>
              </w:rPr>
              <w:t xml:space="preserve"> год – </w:t>
            </w:r>
            <w:r w:rsidR="00D824CF">
              <w:rPr>
                <w:sz w:val="28"/>
                <w:szCs w:val="28"/>
              </w:rPr>
              <w:t>122 640 918</w:t>
            </w:r>
            <w:r w:rsidRPr="00C4623D">
              <w:rPr>
                <w:sz w:val="28"/>
                <w:szCs w:val="28"/>
              </w:rPr>
              <w:t>,00  рублей;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lastRenderedPageBreak/>
              <w:t>- 202</w:t>
            </w:r>
            <w:r>
              <w:rPr>
                <w:sz w:val="28"/>
                <w:szCs w:val="28"/>
              </w:rPr>
              <w:t>3</w:t>
            </w:r>
            <w:r w:rsidRPr="00C4623D">
              <w:rPr>
                <w:sz w:val="28"/>
                <w:szCs w:val="28"/>
              </w:rPr>
              <w:t xml:space="preserve"> год – 1</w:t>
            </w:r>
            <w:r w:rsidR="00D824CF">
              <w:rPr>
                <w:sz w:val="28"/>
                <w:szCs w:val="28"/>
              </w:rPr>
              <w:t>22 640 918,</w:t>
            </w:r>
            <w:r w:rsidRPr="00C4623D">
              <w:rPr>
                <w:sz w:val="28"/>
                <w:szCs w:val="28"/>
              </w:rPr>
              <w:t>00  рублей.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Федеральный бюджет – 0,00 рублей;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Краевой бюджет – 0,00 рублей;</w:t>
            </w:r>
          </w:p>
          <w:p w:rsidR="004275BB" w:rsidRPr="00A917D3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Внебюджетные источники - 0,00 рублей</w:t>
            </w:r>
          </w:p>
        </w:tc>
      </w:tr>
    </w:tbl>
    <w:p w:rsidR="004275BB" w:rsidRPr="004275BB" w:rsidRDefault="004275BB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16"/>
          <w:szCs w:val="28"/>
        </w:rPr>
      </w:pPr>
    </w:p>
    <w:p w:rsidR="0021404F" w:rsidRDefault="0021404F" w:rsidP="004275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75BB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 № 1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</w:t>
      </w:r>
      <w:r w:rsidR="003E04D9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постановлению. </w:t>
      </w:r>
    </w:p>
    <w:p w:rsidR="00355DB8" w:rsidRDefault="00355DB8" w:rsidP="00355DB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4275BB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№ 2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2 к настоящему постановлению. </w:t>
      </w:r>
    </w:p>
    <w:p w:rsidR="00355DB8" w:rsidRDefault="00355DB8" w:rsidP="00355DB8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4275BB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4275BB" w:rsidRPr="00912540" w:rsidRDefault="004275BB" w:rsidP="0003622C">
      <w:pPr>
        <w:pStyle w:val="ConsTitle"/>
        <w:widowControl/>
        <w:tabs>
          <w:tab w:val="left" w:pos="709"/>
        </w:tabs>
        <w:spacing w:after="12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1.4.1. Строку 1.7 раздела 1 «Паспорт подпрограммы</w:t>
      </w:r>
      <w:r w:rsidR="008A0E11">
        <w:rPr>
          <w:rFonts w:ascii="Times New Roman" w:hAnsi="Times New Roman"/>
          <w:b w:val="0"/>
          <w:sz w:val="28"/>
          <w:szCs w:val="28"/>
        </w:rPr>
        <w:t xml:space="preserve"> 1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4275BB" w:rsidRPr="008B03CE" w:rsidTr="004275BB">
        <w:trPr>
          <w:trHeight w:val="2723"/>
        </w:trPr>
        <w:tc>
          <w:tcPr>
            <w:tcW w:w="709" w:type="dxa"/>
          </w:tcPr>
          <w:p w:rsidR="004275BB" w:rsidRPr="009F6869" w:rsidRDefault="004275BB" w:rsidP="004275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</w:tcPr>
          <w:p w:rsidR="004275BB" w:rsidRPr="009F6869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1,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812" w:type="dxa"/>
          </w:tcPr>
          <w:p w:rsidR="004275BB" w:rsidRPr="0007761A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D824CF">
              <w:rPr>
                <w:sz w:val="28"/>
                <w:szCs w:val="28"/>
              </w:rPr>
              <w:t>318 601 173,</w:t>
            </w:r>
            <w:r w:rsidR="0073485D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 </w:t>
            </w:r>
            <w:r w:rsidRPr="0007761A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</w:t>
            </w:r>
            <w:r w:rsidR="0073485D">
              <w:rPr>
                <w:sz w:val="28"/>
                <w:szCs w:val="28"/>
              </w:rPr>
              <w:t>ей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4275BB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4275BB" w:rsidRPr="0007761A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="00D824CF">
              <w:rPr>
                <w:sz w:val="28"/>
                <w:szCs w:val="28"/>
              </w:rPr>
              <w:t>17 182 691</w:t>
            </w:r>
            <w:r>
              <w:rPr>
                <w:sz w:val="28"/>
                <w:szCs w:val="28"/>
              </w:rPr>
              <w:t>,60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4275BB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D824CF">
              <w:rPr>
                <w:sz w:val="28"/>
                <w:szCs w:val="28"/>
              </w:rPr>
              <w:t>100 709 241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03622C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>;</w:t>
            </w:r>
          </w:p>
          <w:p w:rsidR="004275BB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D824CF">
              <w:rPr>
                <w:sz w:val="28"/>
                <w:szCs w:val="28"/>
              </w:rPr>
              <w:t>100 709 241</w:t>
            </w:r>
            <w:r>
              <w:rPr>
                <w:sz w:val="28"/>
                <w:szCs w:val="28"/>
              </w:rPr>
              <w:t>,00</w:t>
            </w:r>
            <w:r w:rsidRPr="0007761A">
              <w:rPr>
                <w:sz w:val="28"/>
                <w:szCs w:val="28"/>
              </w:rPr>
              <w:t xml:space="preserve"> </w:t>
            </w:r>
            <w:r w:rsidR="0003622C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4275BB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4275BB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рублей;</w:t>
            </w:r>
          </w:p>
          <w:p w:rsidR="004275BB" w:rsidRPr="009F6869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рублей.</w:t>
            </w:r>
          </w:p>
        </w:tc>
      </w:tr>
    </w:tbl>
    <w:p w:rsidR="004275BB" w:rsidRPr="0073485D" w:rsidRDefault="004275BB" w:rsidP="004275BB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14"/>
          <w:szCs w:val="28"/>
        </w:rPr>
      </w:pPr>
    </w:p>
    <w:p w:rsidR="00355DB8" w:rsidRPr="00912540" w:rsidRDefault="00355DB8" w:rsidP="00355DB8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 w:rsidR="0003622C">
        <w:rPr>
          <w:rFonts w:ascii="Times New Roman" w:hAnsi="Times New Roman"/>
          <w:b w:val="0"/>
          <w:sz w:val="28"/>
          <w:szCs w:val="28"/>
        </w:rPr>
        <w:t>4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 w:rsidR="0003622C"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404F" w:rsidRDefault="0021404F" w:rsidP="00E4428B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Н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Панченко</w:t>
      </w:r>
      <w:r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Администрации ЗАТО г. Железногорск (И.С. </w:t>
      </w:r>
      <w:r w:rsidR="00193CFC" w:rsidRPr="00193CFC">
        <w:rPr>
          <w:rFonts w:ascii="Times New Roman" w:hAnsi="Times New Roman"/>
          <w:b w:val="0"/>
          <w:sz w:val="28"/>
          <w:szCs w:val="28"/>
        </w:rPr>
        <w:t>Архипо</w:t>
      </w:r>
      <w:r w:rsidR="00193CFC">
        <w:rPr>
          <w:rFonts w:ascii="Times New Roman" w:hAnsi="Times New Roman"/>
          <w:b w:val="0"/>
          <w:sz w:val="28"/>
          <w:szCs w:val="28"/>
        </w:rPr>
        <w:t>ва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Pr="00581397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21404F" w:rsidRPr="0003622C" w:rsidRDefault="0021404F" w:rsidP="0021404F">
      <w:pPr>
        <w:pStyle w:val="ConsNonformat"/>
        <w:widowControl/>
        <w:ind w:firstLine="540"/>
        <w:rPr>
          <w:rFonts w:ascii="Times New Roman" w:hAnsi="Times New Roman" w:cs="Times New Roman"/>
          <w:sz w:val="36"/>
          <w:szCs w:val="28"/>
        </w:rPr>
      </w:pPr>
    </w:p>
    <w:p w:rsidR="00814442" w:rsidRPr="0080153E" w:rsidRDefault="0021404F" w:rsidP="0003622C">
      <w:pPr>
        <w:pStyle w:val="ConsNonformat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814442" w:rsidRPr="0080153E" w:rsidSect="009226BA">
      <w:headerReference w:type="default" r:id="rId9"/>
      <w:headerReference w:type="first" r:id="rId10"/>
      <w:pgSz w:w="11906" w:h="16838"/>
      <w:pgMar w:top="687" w:right="70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E11" w:rsidRDefault="008A0E11" w:rsidP="00D53F46">
      <w:pPr>
        <w:spacing w:after="0" w:line="240" w:lineRule="auto"/>
      </w:pPr>
      <w:r>
        <w:separator/>
      </w:r>
    </w:p>
  </w:endnote>
  <w:endnote w:type="continuationSeparator" w:id="0">
    <w:p w:rsidR="008A0E11" w:rsidRDefault="008A0E11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E11" w:rsidRDefault="008A0E11" w:rsidP="00D53F46">
      <w:pPr>
        <w:spacing w:after="0" w:line="240" w:lineRule="auto"/>
      </w:pPr>
      <w:r>
        <w:separator/>
      </w:r>
    </w:p>
  </w:footnote>
  <w:footnote w:type="continuationSeparator" w:id="0">
    <w:p w:rsidR="008A0E11" w:rsidRDefault="008A0E11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907222"/>
      <w:docPartObj>
        <w:docPartGallery w:val="Page Numbers (Top of Page)"/>
        <w:docPartUnique/>
      </w:docPartObj>
    </w:sdtPr>
    <w:sdtContent>
      <w:p w:rsidR="008A0E11" w:rsidRDefault="00A4442C">
        <w:pPr>
          <w:pStyle w:val="a9"/>
          <w:jc w:val="center"/>
        </w:pPr>
        <w:fldSimple w:instr=" PAGE   \* MERGEFORMAT ">
          <w:r w:rsidR="00011F7F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E11" w:rsidRDefault="008A0E11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1F7F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22C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E30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2CC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15F3"/>
    <w:rsid w:val="00102DF6"/>
    <w:rsid w:val="0010319A"/>
    <w:rsid w:val="00103607"/>
    <w:rsid w:val="001038B7"/>
    <w:rsid w:val="00103E5A"/>
    <w:rsid w:val="00104549"/>
    <w:rsid w:val="00105EFA"/>
    <w:rsid w:val="001061AD"/>
    <w:rsid w:val="001062A7"/>
    <w:rsid w:val="00106468"/>
    <w:rsid w:val="00106CBE"/>
    <w:rsid w:val="00107EC3"/>
    <w:rsid w:val="001109DB"/>
    <w:rsid w:val="00110FAF"/>
    <w:rsid w:val="00112B6B"/>
    <w:rsid w:val="001137B6"/>
    <w:rsid w:val="001158DE"/>
    <w:rsid w:val="0011665B"/>
    <w:rsid w:val="00116B62"/>
    <w:rsid w:val="00117B97"/>
    <w:rsid w:val="0012120D"/>
    <w:rsid w:val="001214D6"/>
    <w:rsid w:val="00121B9F"/>
    <w:rsid w:val="00122060"/>
    <w:rsid w:val="00122550"/>
    <w:rsid w:val="0012414C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7AA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CFC"/>
    <w:rsid w:val="00193EB8"/>
    <w:rsid w:val="0019432E"/>
    <w:rsid w:val="001944BA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023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E47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04F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0FC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1F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55DB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0DEC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154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104"/>
    <w:rsid w:val="003D627F"/>
    <w:rsid w:val="003D7BB3"/>
    <w:rsid w:val="003E04D9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B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43A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007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6708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1EC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2F66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4F26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8C6"/>
    <w:rsid w:val="006E2A1B"/>
    <w:rsid w:val="006E3F8C"/>
    <w:rsid w:val="006E4F60"/>
    <w:rsid w:val="006E63C4"/>
    <w:rsid w:val="006E76D7"/>
    <w:rsid w:val="006F0E83"/>
    <w:rsid w:val="006F2697"/>
    <w:rsid w:val="006F5686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A1A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485D"/>
    <w:rsid w:val="007358B9"/>
    <w:rsid w:val="00737A6E"/>
    <w:rsid w:val="00744896"/>
    <w:rsid w:val="00746831"/>
    <w:rsid w:val="0074780F"/>
    <w:rsid w:val="00747A4F"/>
    <w:rsid w:val="00750028"/>
    <w:rsid w:val="007517C1"/>
    <w:rsid w:val="00751BDB"/>
    <w:rsid w:val="00752364"/>
    <w:rsid w:val="00753BF3"/>
    <w:rsid w:val="007552D4"/>
    <w:rsid w:val="00755819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45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4455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095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0E11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26BA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676E9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A634D"/>
    <w:rsid w:val="009B05BF"/>
    <w:rsid w:val="009B0D6E"/>
    <w:rsid w:val="009B1A25"/>
    <w:rsid w:val="009B2913"/>
    <w:rsid w:val="009B38C7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42CB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2C"/>
    <w:rsid w:val="00A44449"/>
    <w:rsid w:val="00A470D5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6E9C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23F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09EB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07E6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220B"/>
    <w:rsid w:val="00BB3327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0E81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AF6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3F1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4CF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0946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178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53C"/>
    <w:rsid w:val="00E24B65"/>
    <w:rsid w:val="00E309A6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28B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35F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E78B4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5FB6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C02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7B3"/>
    <w:rsid w:val="00FB1940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2140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14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1404F"/>
    <w:pPr>
      <w:widowControl w:val="0"/>
    </w:pPr>
    <w:rPr>
      <w:rFonts w:ascii="Arial" w:eastAsia="Times New Roman" w:hAnsi="Arial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99F86-0EF8-4E94-A7B3-292D0CA3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67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3858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7</cp:revision>
  <cp:lastPrinted>2021-06-11T03:30:00Z</cp:lastPrinted>
  <dcterms:created xsi:type="dcterms:W3CDTF">2021-06-11T03:07:00Z</dcterms:created>
  <dcterms:modified xsi:type="dcterms:W3CDTF">2021-06-21T01:42:00Z</dcterms:modified>
</cp:coreProperties>
</file>