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образования»</w:t>
            </w:r>
          </w:p>
          <w:p w:rsidR="0077653F" w:rsidRPr="00CD49A5" w:rsidRDefault="007D3CE5" w:rsidP="007D3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FA1" w:rsidRPr="00992B35" w:rsidRDefault="00B411AE" w:rsidP="00CD7D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7DB7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муниципальных учреждений. 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DE5768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</w:t>
            </w:r>
            <w:r w:rsidR="00DE5768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для 4-х сельских населенных пунктов в составе ЗАТО Железногорск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1-ой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минерализованн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5768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Приобретение средств индивидуальной защиты </w:t>
            </w:r>
            <w:r w:rsidR="00DE5768" w:rsidRPr="00DE5768">
              <w:rPr>
                <w:color w:val="auto"/>
              </w:rPr>
              <w:t>не менее чем в 2-х муниципальных учреждениях.</w:t>
            </w:r>
          </w:p>
          <w:p w:rsidR="002E3FA1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Ремонт и обслуживание </w:t>
            </w:r>
            <w:r w:rsidR="003B575D">
              <w:rPr>
                <w:color w:val="auto"/>
              </w:rPr>
              <w:t xml:space="preserve">не менее </w:t>
            </w:r>
            <w:r w:rsidR="00CD7DB7">
              <w:rPr>
                <w:color w:val="auto"/>
              </w:rPr>
              <w:t>3</w:t>
            </w:r>
            <w:r w:rsidR="003B575D">
              <w:rPr>
                <w:color w:val="auto"/>
              </w:rPr>
              <w:t xml:space="preserve">-х </w:t>
            </w:r>
            <w:r w:rsidRPr="00DE5768">
              <w:rPr>
                <w:color w:val="auto"/>
              </w:rPr>
              <w:t>автоматических установок пожарной сигнализации</w:t>
            </w:r>
            <w:r w:rsidR="00DE5768" w:rsidRPr="00DE5768">
              <w:rPr>
                <w:color w:val="auto"/>
              </w:rPr>
              <w:t>.</w:t>
            </w:r>
          </w:p>
          <w:p w:rsidR="00B411AE" w:rsidRPr="007D3CE5" w:rsidRDefault="005359F6" w:rsidP="00CD7DB7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Приобретение, монтаж, обслуживание и ремонт 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 </w:t>
            </w:r>
            <w:r w:rsidR="00CD7D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оповещения людей на случай пожара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поселковыми территориями»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образования»</w:t>
      </w:r>
    </w:p>
    <w:p w:rsidR="003B575D" w:rsidRDefault="003B575D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контроль за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 к</w:t>
      </w:r>
      <w:r w:rsidRPr="009A234C">
        <w:rPr>
          <w:sz w:val="28"/>
          <w:szCs w:val="28"/>
        </w:rPr>
        <w:t xml:space="preserve">онтроль за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 xml:space="preserve"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</w:t>
      </w:r>
      <w:r w:rsidR="00B20894" w:rsidRPr="00B20894">
        <w:rPr>
          <w:rFonts w:ascii="Times New Roman" w:hAnsi="Times New Roman" w:cs="Times New Roman"/>
          <w:sz w:val="28"/>
          <w:szCs w:val="28"/>
        </w:rPr>
        <w:lastRenderedPageBreak/>
        <w:t>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BD" w:rsidRDefault="005D3BBD" w:rsidP="00AA197F">
      <w:pPr>
        <w:spacing w:after="0" w:line="240" w:lineRule="auto"/>
      </w:pPr>
      <w:r>
        <w:separator/>
      </w:r>
    </w:p>
  </w:endnote>
  <w:endnote w:type="continuationSeparator" w:id="0">
    <w:p w:rsidR="005D3BBD" w:rsidRDefault="005D3BB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BD" w:rsidRDefault="005D3BBD" w:rsidP="00AA197F">
      <w:pPr>
        <w:spacing w:after="0" w:line="240" w:lineRule="auto"/>
      </w:pPr>
      <w:r>
        <w:separator/>
      </w:r>
    </w:p>
  </w:footnote>
  <w:footnote w:type="continuationSeparator" w:id="0">
    <w:p w:rsidR="005D3BBD" w:rsidRDefault="005D3BB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F631FB">
        <w:pPr>
          <w:pStyle w:val="af"/>
        </w:pPr>
        <w:fldSimple w:instr=" PAGE   \* MERGEFORMAT ">
          <w:r w:rsidR="005761DE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7962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1AE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703F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B481-84E1-4B5E-93C4-B4AE9879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2021-06-01T07:52:00Z</cp:lastPrinted>
  <dcterms:created xsi:type="dcterms:W3CDTF">2021-06-07T06:45:00Z</dcterms:created>
  <dcterms:modified xsi:type="dcterms:W3CDTF">2021-06-07T06:45:00Z</dcterms:modified>
</cp:coreProperties>
</file>