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ED4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6969A1" w:rsidRPr="00C4332D">
        <w:rPr>
          <w:rFonts w:ascii="Arial" w:hAnsi="Arial" w:cs="Arial"/>
          <w:sz w:val="28"/>
          <w:szCs w:val="28"/>
        </w:rPr>
        <w:t xml:space="preserve"> 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Default="006969A1" w:rsidP="0082659B">
      <w:pPr>
        <w:framePr w:w="9676" w:h="441" w:hSpace="180" w:wrap="around" w:vAnchor="text" w:hAnchor="page" w:x="1396" w:y="3254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5A7F57">
        <w:rPr>
          <w:rFonts w:ascii="Times New Roman" w:hAnsi="Times New Roman"/>
        </w:rPr>
        <w:t>18.09.</w:t>
      </w:r>
      <w:r>
        <w:rPr>
          <w:rFonts w:ascii="Times New Roman" w:hAnsi="Times New Roman"/>
        </w:rPr>
        <w:t>20</w:t>
      </w:r>
      <w:r w:rsidR="005A7F57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="00CC6A47">
        <w:rPr>
          <w:rFonts w:ascii="Times New Roman" w:hAnsi="Times New Roman"/>
        </w:rPr>
        <w:t xml:space="preserve">    </w:t>
      </w:r>
      <w:r w:rsidR="005A7F57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</w:t>
      </w:r>
      <w:r w:rsidR="00CC6A47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5A7F57">
        <w:rPr>
          <w:rFonts w:ascii="Times New Roman" w:hAnsi="Times New Roman"/>
        </w:rPr>
        <w:t>1632</w:t>
      </w:r>
    </w:p>
    <w:p w:rsidR="006969A1" w:rsidRDefault="006969A1" w:rsidP="0082659B">
      <w:pPr>
        <w:framePr w:w="9676" w:h="441" w:hSpace="180" w:wrap="around" w:vAnchor="text" w:hAnchor="page" w:x="1396" w:y="3254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82659B">
      <w:pPr>
        <w:framePr w:w="9676" w:h="441" w:hSpace="180" w:wrap="around" w:vAnchor="text" w:hAnchor="page" w:x="1396" w:y="3254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2D3B00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2D3B00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2D0F" w:rsidRPr="002D3B00" w:rsidRDefault="00452D0F" w:rsidP="00645EB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442" w:rsidRPr="002D3B00" w:rsidRDefault="00814442" w:rsidP="00645EB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B00" w:rsidRPr="002D3B00" w:rsidRDefault="002D3B00" w:rsidP="002D3B0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11.10.2013 № 1599 «Об утверждении Примерного положения об оплате труда работников иных муниципальных казенных учреждений ЗАТО Железногорск»</w:t>
      </w:r>
    </w:p>
    <w:p w:rsidR="002D3B00" w:rsidRPr="002D3B00" w:rsidRDefault="002D3B00" w:rsidP="002D3B0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3B00" w:rsidRPr="002D3B00" w:rsidRDefault="002D3B00" w:rsidP="002D3B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3B00" w:rsidRPr="002D3B00" w:rsidRDefault="002D3B00" w:rsidP="002D3B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42782E">
          <w:rPr>
            <w:rStyle w:val="af2"/>
            <w:rFonts w:ascii="Times New Roman" w:hAnsi="Times New Roman"/>
            <w:color w:val="auto"/>
            <w:sz w:val="28"/>
            <w:szCs w:val="28"/>
          </w:rPr>
          <w:t>Трудовым кодексом</w:t>
        </w:r>
      </w:hyperlink>
      <w:r w:rsidRPr="0042782E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10" w:history="1">
        <w:r w:rsidRPr="0042782E">
          <w:rPr>
            <w:rStyle w:val="af2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42782E">
        <w:rPr>
          <w:rFonts w:ascii="Times New Roman" w:hAnsi="Times New Roman"/>
          <w:sz w:val="28"/>
          <w:szCs w:val="28"/>
        </w:rPr>
        <w:t xml:space="preserve"> Администрации ЗАТО г.Железногорск от 10.06.2011 № 1011 «Об утверждении Положения о системах оплаты труда работников муниципальных учреждений ЗАТО Железногорск», </w:t>
      </w:r>
      <w:hyperlink r:id="rId11" w:history="1">
        <w:r w:rsidRPr="0042782E">
          <w:rPr>
            <w:rStyle w:val="af2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42782E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>ЗАТО Железногорск</w:t>
      </w:r>
    </w:p>
    <w:p w:rsidR="002D3B00" w:rsidRPr="002D3B00" w:rsidRDefault="002D3B00" w:rsidP="002D3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3B00" w:rsidRPr="002D3B00" w:rsidRDefault="002D3B00" w:rsidP="002D3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2D3B00" w:rsidRPr="002D3B00" w:rsidRDefault="002D3B00" w:rsidP="002D3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3B00" w:rsidRPr="002D3B00" w:rsidRDefault="002D3B00" w:rsidP="002D3B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1. Внести в постановление Администрации ЗАТО г.Железногорск от  11.10.2013 № 1599 «Об утверждении Примерного положения об оплате труда работников иных муниципальных казенных учреждений ЗАТО Железногорск» (далее – Постановление) следующие изменения:</w:t>
      </w:r>
    </w:p>
    <w:p w:rsidR="002D3B00" w:rsidRPr="002D3B00" w:rsidRDefault="002D3B00" w:rsidP="002D3B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1.1. Пункты 2.3 – 2.11 раздела 2 приложения к Постановлению изложить в редакции:</w:t>
      </w:r>
    </w:p>
    <w:p w:rsidR="002D3B00" w:rsidRDefault="002D3B00" w:rsidP="002D3B0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 xml:space="preserve"> «2.3. </w:t>
      </w:r>
      <w:proofErr w:type="gramStart"/>
      <w:r w:rsidRPr="002D3B00">
        <w:rPr>
          <w:rFonts w:ascii="Times New Roman" w:hAnsi="Times New Roman" w:cs="Times New Roman"/>
          <w:sz w:val="28"/>
          <w:szCs w:val="28"/>
        </w:rPr>
        <w:t xml:space="preserve">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</w:t>
      </w:r>
      <w:r w:rsidRPr="002D3B00">
        <w:rPr>
          <w:rFonts w:ascii="Times New Roman" w:hAnsi="Times New Roman" w:cs="Times New Roman"/>
          <w:sz w:val="28"/>
          <w:szCs w:val="28"/>
        </w:rPr>
        <w:lastRenderedPageBreak/>
        <w:t xml:space="preserve">ими должностей к квалификационным уровням профессиональных квалификационных </w:t>
      </w:r>
      <w:hyperlink r:id="rId12" w:history="1">
        <w:r w:rsidRPr="002D3B00">
          <w:rPr>
            <w:rFonts w:ascii="Times New Roman" w:hAnsi="Times New Roman" w:cs="Times New Roman"/>
            <w:sz w:val="28"/>
            <w:szCs w:val="28"/>
          </w:rPr>
          <w:t>групп</w:t>
        </w:r>
      </w:hyperlink>
      <w:r w:rsidRPr="002D3B00">
        <w:rPr>
          <w:rFonts w:ascii="Times New Roman" w:hAnsi="Times New Roman" w:cs="Times New Roman"/>
          <w:sz w:val="28"/>
          <w:szCs w:val="28"/>
        </w:rPr>
        <w:t xml:space="preserve"> (далее - ПКГ),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  <w:proofErr w:type="gramEnd"/>
    </w:p>
    <w:p w:rsidR="0082659B" w:rsidRPr="002D3B00" w:rsidRDefault="0082659B" w:rsidP="002D3B0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2D3B00" w:rsidRPr="002D3B00" w:rsidTr="00286C3A">
        <w:tc>
          <w:tcPr>
            <w:tcW w:w="6237" w:type="dxa"/>
            <w:vAlign w:val="center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3402" w:type="dxa"/>
            <w:vAlign w:val="center"/>
          </w:tcPr>
          <w:p w:rsidR="002D3B00" w:rsidRPr="002D3B00" w:rsidRDefault="002D3B00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  <w:vAlign w:val="center"/>
          </w:tcPr>
          <w:p w:rsidR="002D3B00" w:rsidRPr="002D3B00" w:rsidRDefault="008C78A4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3511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  <w:vAlign w:val="center"/>
          </w:tcPr>
          <w:p w:rsidR="002D3B00" w:rsidRPr="002D3B00" w:rsidRDefault="008C78A4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3704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3402" w:type="dxa"/>
            <w:vAlign w:val="center"/>
          </w:tcPr>
          <w:p w:rsidR="002D3B00" w:rsidRPr="002D3B00" w:rsidRDefault="002D3B00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  <w:vAlign w:val="center"/>
          </w:tcPr>
          <w:p w:rsidR="002D3B00" w:rsidRPr="002D3B00" w:rsidRDefault="008C78A4" w:rsidP="009937E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  <w:r w:rsidR="009937E5" w:rsidRPr="009937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  <w:vAlign w:val="center"/>
          </w:tcPr>
          <w:p w:rsidR="002D3B00" w:rsidRPr="002D3B00" w:rsidRDefault="008C78A4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4282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  <w:vAlign w:val="center"/>
          </w:tcPr>
          <w:p w:rsidR="002D3B00" w:rsidRPr="002D3B00" w:rsidRDefault="008C78A4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4704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402" w:type="dxa"/>
            <w:vAlign w:val="center"/>
          </w:tcPr>
          <w:p w:rsidR="002D3B00" w:rsidRPr="002D3B00" w:rsidRDefault="008C78A4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5937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3402" w:type="dxa"/>
            <w:vAlign w:val="center"/>
          </w:tcPr>
          <w:p w:rsidR="002D3B00" w:rsidRPr="002D3B00" w:rsidRDefault="008C78A4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6706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3402" w:type="dxa"/>
            <w:vAlign w:val="center"/>
          </w:tcPr>
          <w:p w:rsidR="002D3B00" w:rsidRPr="002D3B00" w:rsidRDefault="002D3B00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  <w:vAlign w:val="center"/>
          </w:tcPr>
          <w:p w:rsidR="002D3B00" w:rsidRPr="002D3B00" w:rsidRDefault="008C78A4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4282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  <w:vAlign w:val="center"/>
          </w:tcPr>
          <w:p w:rsidR="002D3B00" w:rsidRPr="002D3B00" w:rsidRDefault="008C78A4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4704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  <w:vAlign w:val="center"/>
          </w:tcPr>
          <w:p w:rsidR="002D3B00" w:rsidRPr="002D3B00" w:rsidRDefault="0042782E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78A4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402" w:type="dxa"/>
            <w:vAlign w:val="center"/>
          </w:tcPr>
          <w:p w:rsidR="002D3B00" w:rsidRPr="002D3B00" w:rsidRDefault="008C78A4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6208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3402" w:type="dxa"/>
            <w:vAlign w:val="center"/>
          </w:tcPr>
          <w:p w:rsidR="002D3B00" w:rsidRPr="002D3B00" w:rsidRDefault="0042782E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78A4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3402" w:type="dxa"/>
            <w:vAlign w:val="center"/>
          </w:tcPr>
          <w:p w:rsidR="002D3B00" w:rsidRPr="002D3B00" w:rsidRDefault="002D3B00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  <w:vAlign w:val="center"/>
          </w:tcPr>
          <w:p w:rsidR="002D3B00" w:rsidRPr="002D3B00" w:rsidRDefault="0042782E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78A4"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2-й квалификационный уровень</w:t>
            </w:r>
          </w:p>
        </w:tc>
        <w:tc>
          <w:tcPr>
            <w:tcW w:w="3402" w:type="dxa"/>
            <w:vAlign w:val="center"/>
          </w:tcPr>
          <w:p w:rsidR="002D3B00" w:rsidRPr="002D3B00" w:rsidRDefault="008C78A4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9025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  <w:vAlign w:val="center"/>
          </w:tcPr>
          <w:p w:rsidR="002D3B00" w:rsidRPr="002D3B00" w:rsidRDefault="008C78A4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9718</w:t>
            </w:r>
          </w:p>
        </w:tc>
      </w:tr>
    </w:tbl>
    <w:p w:rsidR="002D3B00" w:rsidRPr="002D3B00" w:rsidRDefault="002D3B00" w:rsidP="002D3B00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 xml:space="preserve"> Для должности «заместитель главного бухгалтера» минимальный размер оклада (должностного оклада) устанавливается в размере </w:t>
      </w:r>
      <w:r w:rsidR="008C78A4">
        <w:rPr>
          <w:rFonts w:ascii="Times New Roman" w:hAnsi="Times New Roman" w:cs="Times New Roman"/>
          <w:sz w:val="28"/>
          <w:szCs w:val="28"/>
        </w:rPr>
        <w:t>9025</w:t>
      </w:r>
      <w:r w:rsidRPr="002D3B0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D3B00" w:rsidRDefault="002D3B00" w:rsidP="002D3B00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 xml:space="preserve">2.4. Минимальные размеры ставок заработной платы работников, осуществляющих профессиональную деятельность по профессиям рабочих, устанавливаются в соответствии с квалификационными уровнями </w:t>
      </w:r>
      <w:hyperlink r:id="rId13" w:history="1">
        <w:r w:rsidRPr="002D3B00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2D3B00">
        <w:rPr>
          <w:rFonts w:ascii="Times New Roman" w:hAnsi="Times New Roman" w:cs="Times New Roman"/>
          <w:sz w:val="28"/>
          <w:szCs w:val="28"/>
        </w:rPr>
        <w:t>, утвержденными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82659B" w:rsidRPr="002D3B00" w:rsidRDefault="0082659B" w:rsidP="002D3B00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2D3B00" w:rsidRPr="002D3B00" w:rsidTr="00286C3A">
        <w:tc>
          <w:tcPr>
            <w:tcW w:w="6237" w:type="dxa"/>
            <w:vAlign w:val="center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ПКГ «Общеотраслевые профессии рабочих первого уровня»</w:t>
            </w:r>
          </w:p>
        </w:tc>
        <w:tc>
          <w:tcPr>
            <w:tcW w:w="3402" w:type="dxa"/>
          </w:tcPr>
          <w:p w:rsidR="002D3B00" w:rsidRPr="002D3B00" w:rsidRDefault="002D3B00" w:rsidP="00286C3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8C78A4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8C78A4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3161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ПКГ «Общеотраслевые профессии рабочих второго уровня»</w:t>
            </w:r>
          </w:p>
        </w:tc>
        <w:tc>
          <w:tcPr>
            <w:tcW w:w="3402" w:type="dxa"/>
          </w:tcPr>
          <w:p w:rsidR="002D3B00" w:rsidRPr="002D3B00" w:rsidRDefault="002D3B00" w:rsidP="00286C3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8C78A4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3511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8C78A4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4282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42782E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78A4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8C78A4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5667</w:t>
            </w:r>
          </w:p>
        </w:tc>
      </w:tr>
    </w:tbl>
    <w:p w:rsidR="002D3B00" w:rsidRPr="002D3B00" w:rsidRDefault="002D3B00" w:rsidP="002D3B00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 xml:space="preserve">2.5. Минимальные размеры окладов (должностных окладов), ставок заработной платы по должностям работников печатных средств массовой информации устанавливаются на основе отнесения занимаемых ими должностей к квалификационным уровням </w:t>
      </w:r>
      <w:hyperlink r:id="rId14" w:history="1">
        <w:r w:rsidRPr="002D3B00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2D3B00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здравоохранения и социального развития Российской Федерации от 18.07.2008 № 342н «Об утверждении профессиональных квалификационных </w:t>
      </w:r>
      <w:proofErr w:type="gramStart"/>
      <w:r w:rsidRPr="002D3B00">
        <w:rPr>
          <w:rFonts w:ascii="Times New Roman" w:hAnsi="Times New Roman" w:cs="Times New Roman"/>
          <w:sz w:val="28"/>
          <w:szCs w:val="28"/>
        </w:rPr>
        <w:t>групп должностей работников печатных средств массовой информации</w:t>
      </w:r>
      <w:proofErr w:type="gramEnd"/>
      <w:r w:rsidRPr="002D3B00"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2D3B00" w:rsidRPr="002D3B00" w:rsidTr="00286C3A">
        <w:tc>
          <w:tcPr>
            <w:tcW w:w="6237" w:type="dxa"/>
            <w:vAlign w:val="center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работников печатных средств массовой информации первого уровня»</w:t>
            </w:r>
          </w:p>
        </w:tc>
        <w:tc>
          <w:tcPr>
            <w:tcW w:w="3402" w:type="dxa"/>
          </w:tcPr>
          <w:p w:rsidR="002D3B00" w:rsidRPr="002D3B00" w:rsidRDefault="0042782E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78A4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работников печатных средств массовой информации второго уровня»</w:t>
            </w:r>
          </w:p>
        </w:tc>
        <w:tc>
          <w:tcPr>
            <w:tcW w:w="3402" w:type="dxa"/>
          </w:tcPr>
          <w:p w:rsidR="002D3B00" w:rsidRPr="002D3B00" w:rsidRDefault="002D3B00" w:rsidP="00286C3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42782E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78A4"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42782E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78A4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42782E" w:rsidP="009937E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78A4" w:rsidRPr="009937E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9937E5" w:rsidRPr="009937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</w:p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«Должности работников печатных средств массовой информации третьего уровня»</w:t>
            </w:r>
          </w:p>
        </w:tc>
        <w:tc>
          <w:tcPr>
            <w:tcW w:w="3402" w:type="dxa"/>
          </w:tcPr>
          <w:p w:rsidR="002D3B00" w:rsidRPr="002D3B00" w:rsidRDefault="002D3B00" w:rsidP="00286C3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42782E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78A4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42782E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78A4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42782E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78A4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42782E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78A4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работников печатных средств массовой информации четвертого уровня»</w:t>
            </w:r>
          </w:p>
        </w:tc>
        <w:tc>
          <w:tcPr>
            <w:tcW w:w="3402" w:type="dxa"/>
          </w:tcPr>
          <w:p w:rsidR="002D3B00" w:rsidRPr="002D3B00" w:rsidRDefault="002D3B00" w:rsidP="00286C3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42782E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78A4"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8C78A4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9025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42782E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78A4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</w:tr>
    </w:tbl>
    <w:p w:rsidR="002D3B00" w:rsidRPr="002D3B00" w:rsidRDefault="002D3B00" w:rsidP="002D3B0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3B00" w:rsidRDefault="002D3B00" w:rsidP="002D3B00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 xml:space="preserve">2.6. Минимальные размеры окладов (должностных окладов), ставок заработной платы по должностям медицинских работников устанавливаются на основе отнесения занимаемых ими должностей к квалификационным уровням </w:t>
      </w:r>
      <w:hyperlink r:id="rId15" w:history="1">
        <w:r w:rsidRPr="002D3B00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2D3B00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</w:t>
      </w:r>
      <w:r w:rsidRPr="002D3B00">
        <w:rPr>
          <w:rFonts w:ascii="Times New Roman" w:hAnsi="Times New Roman" w:cs="Times New Roman"/>
          <w:sz w:val="28"/>
          <w:szCs w:val="28"/>
        </w:rPr>
        <w:lastRenderedPageBreak/>
        <w:t>фармацевтических работников»:</w:t>
      </w:r>
    </w:p>
    <w:p w:rsidR="0082659B" w:rsidRPr="002D3B00" w:rsidRDefault="0082659B" w:rsidP="002D3B00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2D3B00" w:rsidRPr="002D3B00" w:rsidTr="00286C3A">
        <w:tc>
          <w:tcPr>
            <w:tcW w:w="6237" w:type="dxa"/>
            <w:vAlign w:val="center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42782E" w:rsidRPr="002D3B00" w:rsidTr="00286C3A">
        <w:tc>
          <w:tcPr>
            <w:tcW w:w="6237" w:type="dxa"/>
            <w:vAlign w:val="center"/>
          </w:tcPr>
          <w:p w:rsidR="0042782E" w:rsidRPr="002D3B00" w:rsidRDefault="0042782E" w:rsidP="0042782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«Средний медицинский и фармацевтический персонал»</w:t>
            </w:r>
          </w:p>
        </w:tc>
        <w:tc>
          <w:tcPr>
            <w:tcW w:w="3402" w:type="dxa"/>
            <w:vAlign w:val="center"/>
          </w:tcPr>
          <w:p w:rsidR="0042782E" w:rsidRPr="002D3B00" w:rsidRDefault="0042782E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82E" w:rsidRPr="002D3B00" w:rsidTr="008D7D2F">
        <w:tc>
          <w:tcPr>
            <w:tcW w:w="6237" w:type="dxa"/>
            <w:vAlign w:val="center"/>
          </w:tcPr>
          <w:p w:rsidR="0042782E" w:rsidRDefault="0042782E" w:rsidP="0042782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02" w:type="dxa"/>
            <w:vAlign w:val="center"/>
          </w:tcPr>
          <w:p w:rsidR="0042782E" w:rsidRPr="002D3B00" w:rsidRDefault="008D7D2F" w:rsidP="008C78A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4</w:t>
            </w:r>
            <w:r w:rsidR="008C78A4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«Врачи и провизоры»</w:t>
            </w:r>
          </w:p>
        </w:tc>
        <w:tc>
          <w:tcPr>
            <w:tcW w:w="3402" w:type="dxa"/>
          </w:tcPr>
          <w:p w:rsidR="002D3B00" w:rsidRPr="002D3B00" w:rsidRDefault="002D3B00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00" w:rsidRPr="002D3B00" w:rsidTr="008D7D2F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  <w:vAlign w:val="center"/>
          </w:tcPr>
          <w:p w:rsidR="002D3B00" w:rsidRPr="002D3B00" w:rsidRDefault="0042782E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78A4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</w:tr>
    </w:tbl>
    <w:p w:rsidR="002D3B00" w:rsidRDefault="002D3B00" w:rsidP="002D3B00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 xml:space="preserve">2.7. Минимальные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</w:t>
      </w:r>
      <w:hyperlink r:id="rId16" w:history="1">
        <w:r w:rsidRPr="002D3B00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2D3B00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</w:r>
    </w:p>
    <w:p w:rsidR="0082659B" w:rsidRPr="002D3B00" w:rsidRDefault="0082659B" w:rsidP="002D3B00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2D3B00" w:rsidRPr="002D3B00" w:rsidTr="00286C3A">
        <w:tc>
          <w:tcPr>
            <w:tcW w:w="6237" w:type="dxa"/>
            <w:vAlign w:val="center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работников культуры, искусства и кинематографии ведущего звена»</w:t>
            </w:r>
          </w:p>
        </w:tc>
        <w:tc>
          <w:tcPr>
            <w:tcW w:w="3402" w:type="dxa"/>
            <w:vAlign w:val="center"/>
          </w:tcPr>
          <w:p w:rsidR="002D3B00" w:rsidRPr="002D3B00" w:rsidRDefault="0042782E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78A4">
              <w:rPr>
                <w:rFonts w:ascii="Times New Roman" w:hAnsi="Times New Roman" w:cs="Times New Roman"/>
                <w:sz w:val="28"/>
                <w:szCs w:val="28"/>
              </w:rPr>
              <w:t>937</w:t>
            </w:r>
          </w:p>
        </w:tc>
      </w:tr>
    </w:tbl>
    <w:p w:rsidR="002D3B00" w:rsidRPr="002D3B00" w:rsidRDefault="002D3B00" w:rsidP="002D3B00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2D3B00">
        <w:rPr>
          <w:rFonts w:ascii="Times New Roman" w:hAnsi="Times New Roman" w:cs="Times New Roman"/>
          <w:sz w:val="28"/>
          <w:szCs w:val="28"/>
        </w:rPr>
        <w:t xml:space="preserve">Минимальные размеры окладов (должностных окладов), ставок заработной платы по должностям работников архивов муниципальных образований устанавливаются на основе отнесения занимаемых ими должностей к квалификационным уровням </w:t>
      </w:r>
      <w:hyperlink r:id="rId17" w:history="1">
        <w:r w:rsidRPr="002D3B00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2D3B00">
        <w:rPr>
          <w:rFonts w:ascii="Times New Roman" w:hAnsi="Times New Roman" w:cs="Times New Roman"/>
          <w:sz w:val="28"/>
          <w:szCs w:val="28"/>
        </w:rPr>
        <w:t>, утвержденным Приказом Министерства труда и социальной защиты Российской Федерации от 25.03.2013 № 119н «Об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 организаций лабораторий обеспечения сохранности архивных документов»:</w:t>
      </w:r>
      <w:proofErr w:type="gramEnd"/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2D3B00" w:rsidRPr="002D3B00" w:rsidTr="00286C3A">
        <w:tc>
          <w:tcPr>
            <w:tcW w:w="6237" w:type="dxa"/>
            <w:vAlign w:val="center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«Должности работников государственных архивов, центров хранения документации, архивов муниципальных образований, ведомств </w:t>
            </w:r>
            <w:proofErr w:type="gramStart"/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организаций лабораторий обеспечения сохранности архивных документов третьего уровня</w:t>
            </w:r>
            <w:proofErr w:type="gramEnd"/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2D3B00" w:rsidRPr="002D3B00" w:rsidRDefault="002D3B00" w:rsidP="00286C3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42782E" w:rsidP="009937E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78A4" w:rsidRPr="009937E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9937E5" w:rsidRPr="009937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42782E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78A4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42782E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78A4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2D3B00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78A4">
              <w:rPr>
                <w:rFonts w:ascii="Times New Roman" w:hAnsi="Times New Roman" w:cs="Times New Roman"/>
                <w:sz w:val="28"/>
                <w:szCs w:val="28"/>
              </w:rPr>
              <w:t>937</w:t>
            </w:r>
          </w:p>
        </w:tc>
      </w:tr>
    </w:tbl>
    <w:p w:rsidR="002D3B00" w:rsidRDefault="002D3B00" w:rsidP="002D3B00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>2.</w:t>
      </w:r>
      <w:r w:rsidR="00B57CF8">
        <w:rPr>
          <w:rFonts w:ascii="Times New Roman" w:hAnsi="Times New Roman" w:cs="Times New Roman"/>
          <w:sz w:val="28"/>
          <w:szCs w:val="28"/>
        </w:rPr>
        <w:t>9</w:t>
      </w:r>
      <w:r w:rsidRPr="002D3B00">
        <w:rPr>
          <w:rFonts w:ascii="Times New Roman" w:hAnsi="Times New Roman" w:cs="Times New Roman"/>
          <w:sz w:val="28"/>
          <w:szCs w:val="28"/>
        </w:rPr>
        <w:t xml:space="preserve">. Минимальные размеры окладов работников образования устанавливаются на основе </w:t>
      </w:r>
      <w:hyperlink r:id="rId18" w:history="1">
        <w:r w:rsidRPr="002D3B00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2D3B00">
        <w:rPr>
          <w:rFonts w:ascii="Times New Roman" w:hAnsi="Times New Roman" w:cs="Times New Roman"/>
          <w:sz w:val="28"/>
          <w:szCs w:val="28"/>
        </w:rPr>
        <w:t xml:space="preserve">, утвержденных Приказом Министерства здравоохранения и социального развития Российской Федерации от 05.05.2008 </w:t>
      </w:r>
      <w:r w:rsidR="00B57CF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D3B00">
        <w:rPr>
          <w:rFonts w:ascii="Times New Roman" w:hAnsi="Times New Roman" w:cs="Times New Roman"/>
          <w:sz w:val="28"/>
          <w:szCs w:val="28"/>
        </w:rPr>
        <w:t>№ 216н «Об утверждении профессиональных квалификационных групп должностей работников образования»:</w:t>
      </w:r>
    </w:p>
    <w:p w:rsidR="0082659B" w:rsidRPr="002D3B00" w:rsidRDefault="0082659B" w:rsidP="002D3B00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2D3B00" w:rsidRPr="002D3B00" w:rsidTr="00286C3A">
        <w:tc>
          <w:tcPr>
            <w:tcW w:w="6237" w:type="dxa"/>
            <w:vAlign w:val="center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педагогических работников»</w:t>
            </w:r>
          </w:p>
        </w:tc>
        <w:tc>
          <w:tcPr>
            <w:tcW w:w="3402" w:type="dxa"/>
          </w:tcPr>
          <w:p w:rsidR="002D3B00" w:rsidRPr="002D3B00" w:rsidRDefault="002D3B00" w:rsidP="00286C3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2D3B00" w:rsidRPr="002D3B00" w:rsidRDefault="002D3B00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78A4"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02" w:type="dxa"/>
          </w:tcPr>
          <w:p w:rsidR="002D3B00" w:rsidRPr="002D3B00" w:rsidRDefault="00B57CF8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78A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402" w:type="dxa"/>
          </w:tcPr>
          <w:p w:rsidR="002D3B00" w:rsidRPr="002D3B00" w:rsidRDefault="002D3B00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78A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:rsidR="002D3B00" w:rsidRPr="002D3B00" w:rsidRDefault="00863C81" w:rsidP="002D3B00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2D3B00" w:rsidRPr="002D3B00">
          <w:rPr>
            <w:rFonts w:ascii="Times New Roman" w:hAnsi="Times New Roman" w:cs="Times New Roman"/>
            <w:sz w:val="28"/>
            <w:szCs w:val="28"/>
          </w:rPr>
          <w:t>2.1</w:t>
        </w:r>
        <w:r w:rsidR="00B57CF8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2D3B00" w:rsidRPr="002D3B00">
        <w:rPr>
          <w:rFonts w:ascii="Times New Roman" w:hAnsi="Times New Roman" w:cs="Times New Roman"/>
          <w:sz w:val="28"/>
          <w:szCs w:val="28"/>
        </w:rPr>
        <w:t>. Минимальные размеры окладов (должностных окладов), ставок заработной платы по должностям руководителей, специалистов и служащих, профессиям рабочих, не вошедшим в квалификационные уровни ПКГ, устанавливаются в следующем размере: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74"/>
        <w:gridCol w:w="3465"/>
      </w:tblGrid>
      <w:tr w:rsidR="002E3CE4" w:rsidRPr="002D3B00" w:rsidTr="002E3CE4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E4" w:rsidRPr="002D3B00" w:rsidRDefault="002E3CE4" w:rsidP="002E3CE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86"/>
            <w:bookmarkEnd w:id="0"/>
            <w:r w:rsidRPr="002D3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Профессия, должность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E4" w:rsidRPr="002D3B00" w:rsidRDefault="002E3CE4" w:rsidP="002E3C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E3CE4" w:rsidRPr="002D3B00" w:rsidTr="002E3CE4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4" w:rsidRPr="002D3B00" w:rsidRDefault="002E3CE4" w:rsidP="00C517B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главный инженер, главный экономист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E4" w:rsidRPr="002D3B00" w:rsidRDefault="008C78A4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9025</w:t>
            </w:r>
          </w:p>
        </w:tc>
      </w:tr>
      <w:tr w:rsidR="002E3CE4" w:rsidRPr="002D3B00" w:rsidTr="002E3CE4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4" w:rsidRPr="002D3B00" w:rsidRDefault="002E3CE4" w:rsidP="00C517B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начальник отдела,</w:t>
            </w:r>
          </w:p>
          <w:p w:rsidR="002E3CE4" w:rsidRPr="002D3B00" w:rsidRDefault="002E3CE4" w:rsidP="00C517B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городской </w:t>
            </w:r>
            <w:proofErr w:type="spellStart"/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2D3B0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E4" w:rsidRPr="002D3B00" w:rsidRDefault="002E3CE4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78A4"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</w:tr>
      <w:tr w:rsidR="002E3CE4" w:rsidRPr="009937E5" w:rsidTr="002E3CE4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4" w:rsidRPr="009937E5" w:rsidRDefault="002E3CE4" w:rsidP="00C517B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службы, </w:t>
            </w:r>
          </w:p>
          <w:p w:rsidR="002E3CE4" w:rsidRPr="009937E5" w:rsidRDefault="002E3CE4" w:rsidP="00C517B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контрактный управляющий 7 уровня квалификации </w:t>
            </w:r>
            <w:r w:rsidR="009937E5" w:rsidRPr="002D3B00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E4" w:rsidRPr="009937E5" w:rsidRDefault="002E3CE4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78A4" w:rsidRPr="009937E5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2E3CE4" w:rsidRPr="009937E5" w:rsidTr="002E3CE4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4" w:rsidRPr="009937E5" w:rsidRDefault="002E3CE4" w:rsidP="00C517B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ведущий специалист,</w:t>
            </w:r>
          </w:p>
          <w:p w:rsidR="002E3CE4" w:rsidRPr="009937E5" w:rsidRDefault="002E3CE4" w:rsidP="00C517B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контрактной службы 6 уровня квалификации </w:t>
            </w:r>
            <w:r w:rsidR="009937E5" w:rsidRPr="002D3B00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E3CE4" w:rsidRPr="009937E5" w:rsidRDefault="002E3CE4" w:rsidP="00C517B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контрактный управляющий 6 уровня квалификации </w:t>
            </w:r>
            <w:r w:rsidR="009937E5" w:rsidRPr="002D3B00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E3CE4" w:rsidRPr="009937E5" w:rsidRDefault="002E3CE4" w:rsidP="00C517B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 6 уровня квалификации </w:t>
            </w:r>
            <w:r w:rsidR="009937E5" w:rsidRPr="002D3B00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E3CE4" w:rsidRPr="009937E5" w:rsidRDefault="002E3CE4" w:rsidP="00C517B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SMM- редактор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E4" w:rsidRPr="009937E5" w:rsidRDefault="002E3CE4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78A4" w:rsidRPr="009937E5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2E3CE4" w:rsidRPr="009937E5" w:rsidTr="002E3CE4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4" w:rsidRPr="009937E5" w:rsidRDefault="002E3CE4" w:rsidP="00C517B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категории,</w:t>
            </w:r>
          </w:p>
          <w:p w:rsidR="002E3CE4" w:rsidRPr="009937E5" w:rsidRDefault="002E3CE4" w:rsidP="00C517B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контрактной службы 5 уровня квалификации </w:t>
            </w:r>
            <w:r w:rsidR="009937E5" w:rsidRPr="002D3B00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E3CE4" w:rsidRPr="009937E5" w:rsidRDefault="002E3CE4" w:rsidP="00C517B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контрактный управляющий 5 уровня квалификации </w:t>
            </w:r>
            <w:r w:rsidR="009937E5" w:rsidRPr="002D3B00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E3CE4" w:rsidRPr="009937E5" w:rsidRDefault="002E3CE4" w:rsidP="00C517B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режиссер видеомонтажа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E4" w:rsidRPr="009937E5" w:rsidRDefault="002E3CE4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78A4" w:rsidRPr="009937E5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2E3CE4" w:rsidRPr="002D3B00" w:rsidTr="002E3CE4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4" w:rsidRPr="00615423" w:rsidRDefault="002E3CE4" w:rsidP="00C517B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E3CE4">
              <w:rPr>
                <w:rFonts w:ascii="Times New Roman" w:hAnsi="Times New Roman" w:cs="Times New Roman"/>
                <w:sz w:val="28"/>
                <w:szCs w:val="28"/>
              </w:rPr>
              <w:t>SMM-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E4" w:rsidRPr="002D3B00" w:rsidRDefault="002E3CE4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78A4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</w:tr>
      <w:tr w:rsidR="002E3CE4" w:rsidRPr="002D3B00" w:rsidTr="002E3CE4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4" w:rsidRPr="002D3B00" w:rsidRDefault="002E3CE4" w:rsidP="00C517B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E4" w:rsidRPr="002D3B00" w:rsidRDefault="002E3CE4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78A4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  <w:tr w:rsidR="002E3CE4" w:rsidTr="002E3CE4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4" w:rsidRDefault="002E3CE4" w:rsidP="00C517B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верстальщик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E4" w:rsidRDefault="002E3CE4" w:rsidP="008C78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78A4"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</w:tr>
    </w:tbl>
    <w:p w:rsidR="002D3B00" w:rsidRPr="002D3B00" w:rsidRDefault="002D3B00" w:rsidP="002D3B00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>&lt;*&gt; Уровни квалификации приведены в соответствии с утвержденными профессиональными стандартами.</w:t>
      </w:r>
    </w:p>
    <w:p w:rsidR="002D3B00" w:rsidRPr="002D3B00" w:rsidRDefault="002D3B00" w:rsidP="002D3B0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>В штатных расписаниях учреждений допускается установление дополнительного наименования к должности через указание на выполняемые функции и (или) специализацию должности</w:t>
      </w:r>
      <w:proofErr w:type="gramStart"/>
      <w:r w:rsidRPr="002D3B0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D3B00" w:rsidRPr="002D3B00" w:rsidRDefault="002D3B00" w:rsidP="002D3B0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lastRenderedPageBreak/>
        <w:t xml:space="preserve">2. Управлению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Pr="002D3B00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82659B">
        <w:rPr>
          <w:rFonts w:ascii="Times New Roman" w:hAnsi="Times New Roman"/>
          <w:sz w:val="28"/>
          <w:szCs w:val="28"/>
        </w:rPr>
        <w:t xml:space="preserve">                         </w:t>
      </w:r>
      <w:r w:rsidRPr="002D3B00">
        <w:rPr>
          <w:rFonts w:ascii="Times New Roman" w:hAnsi="Times New Roman"/>
          <w:sz w:val="28"/>
          <w:szCs w:val="28"/>
        </w:rPr>
        <w:t xml:space="preserve">г. Железногорск </w:t>
      </w:r>
      <w:r w:rsidR="00766029">
        <w:rPr>
          <w:rFonts w:ascii="Times New Roman" w:hAnsi="Times New Roman"/>
          <w:sz w:val="28"/>
          <w:szCs w:val="28"/>
        </w:rPr>
        <w:t xml:space="preserve">(Панченко Е.Н.)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2D3B00" w:rsidRPr="002D3B00" w:rsidRDefault="002D3B00" w:rsidP="002D3B0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  (Пикалова И.С.) </w:t>
      </w:r>
      <w:proofErr w:type="gramStart"/>
      <w:r w:rsidRPr="002D3B0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D3B0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764A0D">
        <w:rPr>
          <w:rFonts w:ascii="Times New Roman" w:hAnsi="Times New Roman"/>
          <w:sz w:val="28"/>
          <w:szCs w:val="28"/>
        </w:rPr>
        <w:t>городского округа</w:t>
      </w:r>
      <w:r w:rsidRPr="002D3B00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2D3B00" w:rsidRPr="002D3B00" w:rsidRDefault="002D3B00" w:rsidP="002D3B0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 w:rsidR="009937E5">
        <w:rPr>
          <w:rFonts w:ascii="Times New Roman" w:hAnsi="Times New Roman"/>
          <w:sz w:val="28"/>
          <w:szCs w:val="28"/>
        </w:rPr>
        <w:t>оставляю за собой</w:t>
      </w:r>
      <w:r w:rsidRPr="002D3B00">
        <w:rPr>
          <w:rFonts w:ascii="Times New Roman" w:hAnsi="Times New Roman"/>
          <w:sz w:val="28"/>
          <w:szCs w:val="28"/>
        </w:rPr>
        <w:t xml:space="preserve">. </w:t>
      </w:r>
    </w:p>
    <w:p w:rsidR="002D3B00" w:rsidRPr="002D3B00" w:rsidRDefault="002D3B00" w:rsidP="002D3B0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 w:rsidR="009937E5">
        <w:rPr>
          <w:rFonts w:ascii="Times New Roman" w:hAnsi="Times New Roman"/>
          <w:sz w:val="28"/>
          <w:szCs w:val="28"/>
        </w:rPr>
        <w:t xml:space="preserve">подлежит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 w:rsidR="009937E5">
        <w:rPr>
          <w:rFonts w:ascii="Times New Roman" w:hAnsi="Times New Roman"/>
          <w:sz w:val="28"/>
          <w:szCs w:val="28"/>
        </w:rPr>
        <w:t>му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 w:rsidR="009937E5">
        <w:rPr>
          <w:rFonts w:ascii="Times New Roman" w:hAnsi="Times New Roman"/>
          <w:sz w:val="28"/>
          <w:szCs w:val="28"/>
        </w:rPr>
        <w:t>ю и вступает в силу с 01.10.2020.</w:t>
      </w:r>
    </w:p>
    <w:p w:rsidR="002D3B00" w:rsidRPr="002D3B00" w:rsidRDefault="002D3B00" w:rsidP="002D3B0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D3B00" w:rsidRPr="002D3B00" w:rsidRDefault="002D3B00" w:rsidP="002D3B0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4442" w:rsidRDefault="002D3B00" w:rsidP="002D3B00">
      <w:pPr>
        <w:autoSpaceDE w:val="0"/>
        <w:autoSpaceDN w:val="0"/>
        <w:adjustRightInd w:val="0"/>
        <w:spacing w:line="240" w:lineRule="auto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   </w:t>
      </w:r>
      <w:r>
        <w:rPr>
          <w:rFonts w:ascii="Times New Roman" w:hAnsi="Times New Roman"/>
          <w:sz w:val="28"/>
          <w:szCs w:val="28"/>
        </w:rPr>
        <w:t>И.Г. Куксин</w:t>
      </w:r>
    </w:p>
    <w:sectPr w:rsidR="00814442" w:rsidSect="0082659B">
      <w:headerReference w:type="default" r:id="rId20"/>
      <w:headerReference w:type="first" r:id="rId21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A01" w:rsidRDefault="00A70A01" w:rsidP="00D53F46">
      <w:pPr>
        <w:spacing w:after="0" w:line="240" w:lineRule="auto"/>
      </w:pPr>
      <w:r>
        <w:separator/>
      </w:r>
    </w:p>
  </w:endnote>
  <w:endnote w:type="continuationSeparator" w:id="0">
    <w:p w:rsidR="00A70A01" w:rsidRDefault="00A70A0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A01" w:rsidRDefault="00A70A01" w:rsidP="00D53F46">
      <w:pPr>
        <w:spacing w:after="0" w:line="240" w:lineRule="auto"/>
      </w:pPr>
      <w:r>
        <w:separator/>
      </w:r>
    </w:p>
  </w:footnote>
  <w:footnote w:type="continuationSeparator" w:id="0">
    <w:p w:rsidR="00A70A01" w:rsidRDefault="00A70A01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7734"/>
      <w:docPartObj>
        <w:docPartGallery w:val="Page Numbers (Top of Page)"/>
        <w:docPartUnique/>
      </w:docPartObj>
    </w:sdtPr>
    <w:sdtContent>
      <w:p w:rsidR="0082659B" w:rsidRDefault="00863C81">
        <w:pPr>
          <w:pStyle w:val="a9"/>
          <w:jc w:val="center"/>
        </w:pPr>
        <w:fldSimple w:instr=" PAGE   \* MERGEFORMAT ">
          <w:r w:rsidR="005A7F57">
            <w:rPr>
              <w:noProof/>
            </w:rPr>
            <w:t>2</w:t>
          </w:r>
        </w:fldSimple>
      </w:p>
    </w:sdtContent>
  </w:sdt>
  <w:p w:rsidR="0082659B" w:rsidRDefault="0082659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59B" w:rsidRDefault="0082659B">
    <w:pPr>
      <w:pStyle w:val="a9"/>
      <w:jc w:val="center"/>
    </w:pPr>
  </w:p>
  <w:p w:rsidR="0082659B" w:rsidRDefault="0082659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6ED4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5632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4AFD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19D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832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5843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3B00"/>
    <w:rsid w:val="002D6E76"/>
    <w:rsid w:val="002D7E37"/>
    <w:rsid w:val="002D7FB7"/>
    <w:rsid w:val="002E1D9E"/>
    <w:rsid w:val="002E27AB"/>
    <w:rsid w:val="002E35A6"/>
    <w:rsid w:val="002E390A"/>
    <w:rsid w:val="002E3CE4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DD1"/>
    <w:rsid w:val="00420F03"/>
    <w:rsid w:val="00422931"/>
    <w:rsid w:val="0042782E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0F3F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A7F57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4A0D"/>
    <w:rsid w:val="00765BB9"/>
    <w:rsid w:val="0076602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659B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3C81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78A4"/>
    <w:rsid w:val="008D4BF4"/>
    <w:rsid w:val="008D6166"/>
    <w:rsid w:val="008D7D2F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37E5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0A01"/>
    <w:rsid w:val="00A7192F"/>
    <w:rsid w:val="00A71A4B"/>
    <w:rsid w:val="00A72247"/>
    <w:rsid w:val="00A72490"/>
    <w:rsid w:val="00A73A03"/>
    <w:rsid w:val="00A751E2"/>
    <w:rsid w:val="00A755FC"/>
    <w:rsid w:val="00A75C73"/>
    <w:rsid w:val="00A760F6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57CF8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6A47"/>
    <w:rsid w:val="00CC75B4"/>
    <w:rsid w:val="00CC7B76"/>
    <w:rsid w:val="00CC7BBB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66AF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2A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3F79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2">
    <w:name w:val="Гипертекстовая ссылка"/>
    <w:basedOn w:val="a0"/>
    <w:uiPriority w:val="99"/>
    <w:rsid w:val="002D3B00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8F643AA58F3062F4459032876C033207502948A9E34C290B9E536C7FB759CE821AD00F8228BC94F43D4117C2CCA0540A0B01A78F221D0yCs8C" TargetMode="External"/><Relationship Id="rId18" Type="http://schemas.openxmlformats.org/officeDocument/2006/relationships/hyperlink" Target="consultantplus://offline/ref=68F643AA58F3062F4459032876C03320730994889D389F9AB1BC3AC5FC7AC3FF26E40CF9228BC946418B14693D920842BCAE136FEE23D1C0y6s2C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F643AA58F3062F4459032876C033207A0F908B9A34C290B9E536C7FB759CE821AD00F8228BC94F43D4117C2CCA0540A0B01A78F221D0yCs8C" TargetMode="External"/><Relationship Id="rId17" Type="http://schemas.openxmlformats.org/officeDocument/2006/relationships/hyperlink" Target="consultantplus://offline/ref=68F643AA58F3062F4459032876C03320730F968A993F9F9AB1BC3AC5FC7AC3FF26E40CF9228BC946418B14693D920842BCAE136FEE23D1C0y6s2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F643AA58F3062F4459032876C03320750A948D9934C290B9E536C7FB759CE821AD00F8228BC94F43D4117C2CCA0540A0B01A78F221D0yCs8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516531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F643AA58F3062F4459032876C03320700A958B9A3E9F9AB1BC3AC5FC7AC3FF26E40CF9228BC946418B14693D920842BCAE136FEE23D1C0y6s2C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8515269.0" TargetMode="External"/><Relationship Id="rId19" Type="http://schemas.openxmlformats.org/officeDocument/2006/relationships/hyperlink" Target="consultantplus://offline/ref=68F643AA58F3062F44591D2560AC6C2F7100CF809C3D90CDE5EB3C92A32AC5AA66A40AAC61CFC4474880403B70CC5113FAE51E66F23FD1C8750F9F52yEs5C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0" TargetMode="External"/><Relationship Id="rId14" Type="http://schemas.openxmlformats.org/officeDocument/2006/relationships/hyperlink" Target="consultantplus://offline/ref=68F643AA58F3062F4459032876C033207502918D9E34C290B9E536C7FB759CE821AD00F8228BC94F43D4117C2CCA0540A0B01A78F221D0yCs8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BDDC7-8545-4D45-86A9-3DED669E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8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11581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Filatova</cp:lastModifiedBy>
  <cp:revision>7</cp:revision>
  <cp:lastPrinted>2020-08-27T01:43:00Z</cp:lastPrinted>
  <dcterms:created xsi:type="dcterms:W3CDTF">2020-08-27T01:41:00Z</dcterms:created>
  <dcterms:modified xsi:type="dcterms:W3CDTF">2020-09-21T08:03:00Z</dcterms:modified>
</cp:coreProperties>
</file>