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1" w:rsidRDefault="00893AF1" w:rsidP="00893AF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3A" w:rsidRDefault="00893AF1" w:rsidP="00893AF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893AF1" w:rsidRPr="00C4332D" w:rsidRDefault="00893AF1" w:rsidP="00893AF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93AF1" w:rsidRPr="00C4332D" w:rsidRDefault="00893AF1" w:rsidP="00893AF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93AF1" w:rsidRPr="006A0457" w:rsidRDefault="00893AF1" w:rsidP="00893AF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93AF1" w:rsidRDefault="00893AF1" w:rsidP="00893AF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93AF1" w:rsidRDefault="00893AF1" w:rsidP="00893AF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3AF1" w:rsidRPr="00604F66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AD4B66">
        <w:t>22.05.2020</w:t>
      </w:r>
      <w:r w:rsidR="00D67633">
        <w:tab/>
      </w:r>
      <w:r w:rsidR="00D67633">
        <w:tab/>
      </w:r>
      <w:r w:rsidR="00D67633">
        <w:tab/>
      </w:r>
      <w:r w:rsidR="00D67633">
        <w:tab/>
      </w:r>
      <w:r w:rsidR="00D67633">
        <w:tab/>
      </w:r>
      <w:r w:rsidR="00D67633">
        <w:tab/>
      </w:r>
      <w:r w:rsidR="00D67633">
        <w:tab/>
      </w:r>
      <w:r w:rsidR="00D67633">
        <w:tab/>
      </w:r>
      <w:r w:rsidR="00D71399">
        <w:tab/>
      </w:r>
      <w:r w:rsidR="00D71399">
        <w:tab/>
      </w:r>
      <w:r w:rsidRPr="00604F66">
        <w:t xml:space="preserve">            № </w:t>
      </w:r>
      <w:r w:rsidR="00AD4B66">
        <w:t>932</w:t>
      </w:r>
    </w:p>
    <w:p w:rsidR="00893AF1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93AF1" w:rsidRPr="00246459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893AF1" w:rsidTr="0091197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893AF1" w:rsidRDefault="00893AF1" w:rsidP="0091197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D6224F" w:rsidRDefault="00D6224F" w:rsidP="00F930A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г.Железногорск</w:t>
      </w:r>
    </w:p>
    <w:p w:rsidR="00893AF1" w:rsidRPr="00F930A6" w:rsidRDefault="001E5365" w:rsidP="00F930A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224F">
        <w:rPr>
          <w:sz w:val="28"/>
          <w:szCs w:val="28"/>
        </w:rPr>
        <w:t>т 22.04.2020 № 788 «</w:t>
      </w:r>
      <w:r w:rsidR="00893AF1" w:rsidRPr="00F930A6">
        <w:rPr>
          <w:sz w:val="28"/>
          <w:szCs w:val="28"/>
        </w:rPr>
        <w:t>О назначении ответственных должностных лиц</w:t>
      </w:r>
      <w:r w:rsidR="00D6224F">
        <w:rPr>
          <w:sz w:val="28"/>
          <w:szCs w:val="28"/>
        </w:rPr>
        <w:t>»</w:t>
      </w:r>
    </w:p>
    <w:p w:rsidR="00F930A6" w:rsidRPr="00F930A6" w:rsidRDefault="00F930A6" w:rsidP="00D6224F">
      <w:pPr>
        <w:spacing w:after="0" w:line="240" w:lineRule="auto"/>
        <w:rPr>
          <w:sz w:val="28"/>
          <w:szCs w:val="28"/>
        </w:rPr>
      </w:pPr>
    </w:p>
    <w:p w:rsidR="00EE58A3" w:rsidRDefault="00EE58A3" w:rsidP="00D6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93AF1" w:rsidRPr="00F930A6" w:rsidRDefault="00893AF1" w:rsidP="00D6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930A6">
        <w:rPr>
          <w:sz w:val="28"/>
          <w:szCs w:val="28"/>
        </w:rPr>
        <w:t xml:space="preserve">В соответствии с </w:t>
      </w:r>
      <w:r w:rsidRPr="00F930A6">
        <w:rPr>
          <w:rFonts w:eastAsiaTheme="minorHAnsi"/>
          <w:sz w:val="28"/>
          <w:szCs w:val="28"/>
        </w:rPr>
        <w:t xml:space="preserve"> у</w:t>
      </w:r>
      <w:hyperlink r:id="rId7" w:history="1">
        <w:r w:rsidRPr="00F930A6">
          <w:rPr>
            <w:rFonts w:eastAsiaTheme="minorHAnsi"/>
            <w:sz w:val="28"/>
            <w:szCs w:val="28"/>
          </w:rPr>
          <w:t>казом</w:t>
        </w:r>
      </w:hyperlink>
      <w:r w:rsidRPr="00F930A6">
        <w:rPr>
          <w:rFonts w:eastAsiaTheme="minorHAnsi"/>
          <w:sz w:val="28"/>
          <w:szCs w:val="28"/>
        </w:rPr>
        <w:t xml:space="preserve"> Губернатора Красноярского края от 27.03.2020 N 71-уг «О дополнительных мерах, направленных на предупреждение распространения коронавирусной инфекции, вызванной 2019-nCoV на территории Красноярского края», постановлением Правительства Красноярского края от 05.04.2020 N 192-п «Об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края»</w:t>
      </w:r>
      <w:r w:rsidR="00F930A6">
        <w:rPr>
          <w:rFonts w:eastAsiaTheme="minorHAnsi"/>
          <w:sz w:val="28"/>
          <w:szCs w:val="28"/>
        </w:rPr>
        <w:t>,</w:t>
      </w:r>
    </w:p>
    <w:p w:rsidR="00893AF1" w:rsidRPr="00F930A6" w:rsidRDefault="00893AF1" w:rsidP="00D6224F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</w:p>
    <w:p w:rsidR="00D6224F" w:rsidRDefault="00893AF1" w:rsidP="00D6224F">
      <w:pPr>
        <w:spacing w:after="0" w:line="240" w:lineRule="auto"/>
        <w:rPr>
          <w:sz w:val="28"/>
          <w:szCs w:val="28"/>
        </w:rPr>
      </w:pPr>
      <w:r w:rsidRPr="00F930A6">
        <w:rPr>
          <w:sz w:val="28"/>
          <w:szCs w:val="28"/>
        </w:rPr>
        <w:t>ПОСТАНОВЛЯЮ:</w:t>
      </w:r>
    </w:p>
    <w:p w:rsidR="00D6224F" w:rsidRDefault="00D6224F" w:rsidP="00D6224F">
      <w:pPr>
        <w:pStyle w:val="a9"/>
        <w:numPr>
          <w:ilvl w:val="0"/>
          <w:numId w:val="1"/>
        </w:numPr>
        <w:spacing w:after="0" w:line="240" w:lineRule="auto"/>
        <w:ind w:left="0" w:firstLine="420"/>
        <w:jc w:val="both"/>
        <w:rPr>
          <w:sz w:val="28"/>
          <w:szCs w:val="28"/>
        </w:rPr>
      </w:pPr>
      <w:r w:rsidRPr="00D6224F">
        <w:rPr>
          <w:sz w:val="28"/>
          <w:szCs w:val="28"/>
        </w:rPr>
        <w:t xml:space="preserve">Внести следующие изменения в  постановление Администрации ЗАТО г.Железногорск </w:t>
      </w:r>
      <w:r>
        <w:rPr>
          <w:sz w:val="28"/>
          <w:szCs w:val="28"/>
        </w:rPr>
        <w:t>о</w:t>
      </w:r>
      <w:r w:rsidRPr="00D6224F">
        <w:rPr>
          <w:sz w:val="28"/>
          <w:szCs w:val="28"/>
        </w:rPr>
        <w:t>т 22.04.2020 № 788 «О назначении ответственных должностных лиц»:</w:t>
      </w:r>
    </w:p>
    <w:p w:rsidR="00125465" w:rsidRDefault="00125465" w:rsidP="00125465">
      <w:pPr>
        <w:pStyle w:val="a9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редакции:</w:t>
      </w:r>
    </w:p>
    <w:p w:rsidR="00125465" w:rsidRDefault="00125465" w:rsidP="00125465">
      <w:pPr>
        <w:spacing w:after="0" w:line="240" w:lineRule="auto"/>
        <w:ind w:left="420"/>
        <w:jc w:val="both"/>
        <w:rPr>
          <w:rFonts w:eastAsiaTheme="minorHAnsi"/>
          <w:bCs/>
          <w:sz w:val="28"/>
          <w:szCs w:val="28"/>
        </w:rPr>
      </w:pPr>
      <w:r w:rsidRPr="00125465">
        <w:rPr>
          <w:sz w:val="28"/>
          <w:szCs w:val="28"/>
        </w:rPr>
        <w:t xml:space="preserve">«1. Определить ответственных должностных лиц – первых заместителей, заместителей Главы ЗАТО г  Железногорск по отраслевым сферам деятельности, уполномоченных на </w:t>
      </w:r>
      <w:r>
        <w:rPr>
          <w:sz w:val="28"/>
          <w:szCs w:val="28"/>
        </w:rPr>
        <w:t>осуществление контроля</w:t>
      </w:r>
      <w:r w:rsidRPr="00125465">
        <w:rPr>
          <w:sz w:val="28"/>
          <w:szCs w:val="28"/>
        </w:rPr>
        <w:t xml:space="preserve"> соблюдения работодателями п</w:t>
      </w:r>
      <w:r w:rsidRPr="00125465">
        <w:rPr>
          <w:rFonts w:eastAsiaTheme="minorHAnsi"/>
          <w:bCs/>
          <w:sz w:val="28"/>
          <w:szCs w:val="28"/>
        </w:rPr>
        <w:t>ревентивных мер, направленных на предупреждение распространения коронавирусной инфекции, вызванной 2019-nCoV (далее - Превентивные меры), согласно приложению.</w:t>
      </w:r>
      <w:r>
        <w:rPr>
          <w:rFonts w:eastAsiaTheme="minorHAnsi"/>
          <w:bCs/>
          <w:sz w:val="28"/>
          <w:szCs w:val="28"/>
        </w:rPr>
        <w:t>»</w:t>
      </w:r>
    </w:p>
    <w:p w:rsidR="00125465" w:rsidRDefault="00125465" w:rsidP="00125465">
      <w:pPr>
        <w:pStyle w:val="a9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Пункты 2,3,4 отменить</w:t>
      </w:r>
    </w:p>
    <w:p w:rsidR="00B10090" w:rsidRDefault="00125465" w:rsidP="00B10090">
      <w:pPr>
        <w:autoSpaceDE w:val="0"/>
        <w:spacing w:after="0" w:line="24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759">
        <w:rPr>
          <w:sz w:val="28"/>
          <w:szCs w:val="28"/>
        </w:rPr>
        <w:t xml:space="preserve"> </w:t>
      </w:r>
      <w:r w:rsidR="00D67633" w:rsidRPr="00D71399">
        <w:rPr>
          <w:sz w:val="28"/>
          <w:szCs w:val="28"/>
        </w:rPr>
        <w:t>Перв</w:t>
      </w:r>
      <w:r w:rsidR="00D67633">
        <w:rPr>
          <w:sz w:val="28"/>
          <w:szCs w:val="28"/>
        </w:rPr>
        <w:t>ому</w:t>
      </w:r>
      <w:r w:rsidR="00D67633" w:rsidRPr="00D71399">
        <w:rPr>
          <w:sz w:val="28"/>
          <w:szCs w:val="28"/>
        </w:rPr>
        <w:t xml:space="preserve">  заместител</w:t>
      </w:r>
      <w:r w:rsidR="00D67633">
        <w:rPr>
          <w:sz w:val="28"/>
          <w:szCs w:val="28"/>
        </w:rPr>
        <w:t>ю</w:t>
      </w:r>
      <w:r w:rsidR="00D67633" w:rsidRPr="00D71399">
        <w:rPr>
          <w:sz w:val="28"/>
          <w:szCs w:val="28"/>
        </w:rPr>
        <w:t xml:space="preserve"> Главы ЗАТО г.Железногорск по </w:t>
      </w:r>
      <w:r w:rsidR="00D67633">
        <w:rPr>
          <w:sz w:val="28"/>
          <w:szCs w:val="28"/>
        </w:rPr>
        <w:t>с</w:t>
      </w:r>
      <w:r w:rsidR="00D67633" w:rsidRPr="00D71399">
        <w:rPr>
          <w:sz w:val="28"/>
          <w:szCs w:val="28"/>
        </w:rPr>
        <w:t>тратегическому планированию, экономике и финансам</w:t>
      </w:r>
      <w:r w:rsidR="00D67633">
        <w:rPr>
          <w:sz w:val="28"/>
          <w:szCs w:val="28"/>
        </w:rPr>
        <w:t xml:space="preserve"> (</w:t>
      </w:r>
      <w:r w:rsidR="00D67633" w:rsidRPr="00D71399">
        <w:rPr>
          <w:sz w:val="28"/>
          <w:szCs w:val="28"/>
        </w:rPr>
        <w:t>С.Д. Проскурнин</w:t>
      </w:r>
      <w:r w:rsidR="00B10090">
        <w:rPr>
          <w:sz w:val="28"/>
          <w:szCs w:val="28"/>
        </w:rPr>
        <w:t xml:space="preserve">), руководителю </w:t>
      </w:r>
      <w:r w:rsidR="00B10090">
        <w:rPr>
          <w:sz w:val="28"/>
          <w:szCs w:val="28"/>
        </w:rPr>
        <w:lastRenderedPageBreak/>
        <w:t>управления экономики и планирования Администрации ЗАТО г.Железногорск (Н.И.Соловьев</w:t>
      </w:r>
      <w:r w:rsidR="00794828">
        <w:rPr>
          <w:sz w:val="28"/>
          <w:szCs w:val="28"/>
        </w:rPr>
        <w:t>а</w:t>
      </w:r>
      <w:r w:rsidR="00B10090">
        <w:rPr>
          <w:sz w:val="28"/>
          <w:szCs w:val="28"/>
        </w:rPr>
        <w:t>)</w:t>
      </w:r>
      <w:r w:rsidR="00D67633">
        <w:rPr>
          <w:sz w:val="28"/>
          <w:szCs w:val="28"/>
        </w:rPr>
        <w:t xml:space="preserve"> </w:t>
      </w:r>
      <w:r w:rsidR="00AF78C3">
        <w:rPr>
          <w:rFonts w:eastAsiaTheme="minorHAnsi"/>
          <w:sz w:val="28"/>
          <w:szCs w:val="28"/>
        </w:rPr>
        <w:t>обеспечить контроль</w:t>
      </w:r>
      <w:r w:rsidR="00B10090">
        <w:rPr>
          <w:rFonts w:eastAsiaTheme="minorHAnsi"/>
          <w:sz w:val="28"/>
          <w:szCs w:val="28"/>
        </w:rPr>
        <w:t>:</w:t>
      </w:r>
    </w:p>
    <w:p w:rsidR="00B10090" w:rsidRDefault="00B10090" w:rsidP="00B10090">
      <w:pPr>
        <w:autoSpaceDE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AF78C3">
        <w:rPr>
          <w:rFonts w:eastAsiaTheme="minorHAnsi"/>
          <w:sz w:val="28"/>
          <w:szCs w:val="28"/>
        </w:rPr>
        <w:t xml:space="preserve"> </w:t>
      </w:r>
      <w:r w:rsidR="00D67633" w:rsidRPr="006B5DDA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21 мая 2020 года </w:t>
      </w:r>
      <w:r w:rsidR="00D67633" w:rsidRPr="006B5DDA">
        <w:rPr>
          <w:sz w:val="28"/>
          <w:szCs w:val="28"/>
        </w:rPr>
        <w:t xml:space="preserve">по 24 мая 2020 года включительно </w:t>
      </w:r>
      <w:r w:rsidR="00D67633">
        <w:rPr>
          <w:sz w:val="28"/>
          <w:szCs w:val="28"/>
        </w:rPr>
        <w:t>за</w:t>
      </w:r>
      <w:r w:rsidR="00D67633" w:rsidRPr="006B5DDA">
        <w:rPr>
          <w:sz w:val="28"/>
          <w:szCs w:val="28"/>
        </w:rPr>
        <w:t xml:space="preserve"> подготовк</w:t>
      </w:r>
      <w:r w:rsidR="00D67633">
        <w:rPr>
          <w:sz w:val="28"/>
          <w:szCs w:val="28"/>
        </w:rPr>
        <w:t xml:space="preserve">ой  </w:t>
      </w:r>
      <w:r w:rsidR="00D67633" w:rsidRPr="006B5DDA">
        <w:rPr>
          <w:sz w:val="28"/>
          <w:szCs w:val="28"/>
        </w:rPr>
        <w:t xml:space="preserve"> к возобновлению деятельности (работы)</w:t>
      </w:r>
      <w:r w:rsidR="00D67633">
        <w:rPr>
          <w:sz w:val="28"/>
          <w:szCs w:val="28"/>
        </w:rPr>
        <w:t xml:space="preserve"> </w:t>
      </w:r>
      <w:r w:rsidR="00D67633" w:rsidRPr="006B5DDA">
        <w:rPr>
          <w:sz w:val="28"/>
          <w:szCs w:val="28"/>
        </w:rPr>
        <w:t xml:space="preserve"> </w:t>
      </w:r>
      <w:r w:rsidR="00D6763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D67633">
        <w:rPr>
          <w:sz w:val="28"/>
          <w:szCs w:val="28"/>
        </w:rPr>
        <w:t xml:space="preserve"> (работодателей)</w:t>
      </w:r>
      <w:r w:rsidR="00D67633" w:rsidRPr="006B5DDA">
        <w:rPr>
          <w:sz w:val="28"/>
          <w:szCs w:val="28"/>
        </w:rPr>
        <w:t>, являющи</w:t>
      </w:r>
      <w:r>
        <w:rPr>
          <w:sz w:val="28"/>
          <w:szCs w:val="28"/>
        </w:rPr>
        <w:t>хся</w:t>
      </w:r>
      <w:r w:rsidR="00D67633" w:rsidRPr="006B5DDA">
        <w:rPr>
          <w:sz w:val="28"/>
          <w:szCs w:val="28"/>
        </w:rPr>
        <w:t xml:space="preserve"> парикмахерскими, салонами красоты, косметическими салонами (далее в настоящем пункте – объекты в сфере услуг)</w:t>
      </w:r>
      <w:r w:rsidR="00D67633">
        <w:rPr>
          <w:sz w:val="28"/>
          <w:szCs w:val="28"/>
        </w:rPr>
        <w:t>,</w:t>
      </w:r>
      <w:r w:rsidR="00D67633" w:rsidRPr="006B5DDA">
        <w:rPr>
          <w:sz w:val="28"/>
          <w:szCs w:val="28"/>
        </w:rPr>
        <w:t xml:space="preserve"> и их работников при условии обязательного соблюдения ими требований</w:t>
      </w:r>
      <w:r w:rsidR="00D67633" w:rsidRPr="006B5DDA">
        <w:rPr>
          <w:sz w:val="28"/>
          <w:szCs w:val="28"/>
          <w:lang w:eastAsia="ru-RU"/>
        </w:rPr>
        <w:t xml:space="preserve"> </w:t>
      </w:r>
      <w:r w:rsidR="00D67633">
        <w:rPr>
          <w:sz w:val="28"/>
          <w:szCs w:val="28"/>
          <w:lang w:eastAsia="ru-RU"/>
        </w:rPr>
        <w:t xml:space="preserve">       </w:t>
      </w:r>
      <w:r w:rsidR="00D67633" w:rsidRPr="006B5DDA">
        <w:rPr>
          <w:sz w:val="28"/>
          <w:szCs w:val="28"/>
          <w:lang w:eastAsia="ru-RU"/>
        </w:rPr>
        <w:t>по организации работы объектов в сфере услуг с целью недопущения заноса и распространения новой коронавирусной инфекции (COVID-19</w:t>
      </w:r>
      <w:r w:rsidR="00D67633" w:rsidRPr="00B10090">
        <w:rPr>
          <w:sz w:val="28"/>
          <w:szCs w:val="28"/>
          <w:lang w:eastAsia="ru-RU"/>
        </w:rPr>
        <w:t>)</w:t>
      </w:r>
      <w:r w:rsidRPr="00B10090">
        <w:rPr>
          <w:sz w:val="28"/>
          <w:szCs w:val="28"/>
          <w:lang w:eastAsia="ru-RU"/>
        </w:rPr>
        <w:t xml:space="preserve"> установленных п</w:t>
      </w:r>
      <w:r w:rsidRPr="00B10090">
        <w:rPr>
          <w:sz w:val="28"/>
          <w:szCs w:val="28"/>
        </w:rPr>
        <w:t>риложением  к указу Губернатора Красноярского края от 20.05.2020 № 127-уг</w:t>
      </w:r>
      <w:r>
        <w:rPr>
          <w:sz w:val="28"/>
          <w:szCs w:val="28"/>
        </w:rPr>
        <w:t>.</w:t>
      </w:r>
    </w:p>
    <w:p w:rsidR="0071094B" w:rsidRDefault="00B10090" w:rsidP="00B10090">
      <w:pPr>
        <w:autoSpaceDE w:val="0"/>
        <w:spacing w:after="0" w:line="24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в период</w:t>
      </w:r>
      <w:r w:rsidR="007948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25 мая 2020 года организовать контроль </w:t>
      </w:r>
      <w:r w:rsidR="00D67633" w:rsidRPr="006B5DDA">
        <w:rPr>
          <w:sz w:val="28"/>
          <w:szCs w:val="28"/>
          <w:lang w:eastAsia="ru-RU"/>
        </w:rPr>
        <w:t xml:space="preserve"> </w:t>
      </w:r>
      <w:r w:rsidR="00AF78C3">
        <w:rPr>
          <w:rFonts w:eastAsiaTheme="minorHAnsi"/>
          <w:sz w:val="28"/>
          <w:szCs w:val="28"/>
        </w:rPr>
        <w:t>за исполнением на территории</w:t>
      </w:r>
      <w:r>
        <w:rPr>
          <w:rFonts w:eastAsiaTheme="minorHAnsi"/>
          <w:sz w:val="28"/>
          <w:szCs w:val="28"/>
        </w:rPr>
        <w:t xml:space="preserve"> </w:t>
      </w:r>
      <w:r w:rsidR="00AF78C3">
        <w:rPr>
          <w:rFonts w:eastAsiaTheme="minorHAnsi"/>
          <w:sz w:val="28"/>
          <w:szCs w:val="28"/>
        </w:rPr>
        <w:t xml:space="preserve"> ЗАТО Железногорск</w:t>
      </w:r>
      <w:r>
        <w:rPr>
          <w:rFonts w:eastAsiaTheme="minorHAnsi"/>
          <w:sz w:val="28"/>
          <w:szCs w:val="28"/>
        </w:rPr>
        <w:t xml:space="preserve"> </w:t>
      </w:r>
      <w:r w:rsidR="006E5759">
        <w:rPr>
          <w:sz w:val="28"/>
          <w:szCs w:val="28"/>
        </w:rPr>
        <w:t xml:space="preserve"> </w:t>
      </w:r>
      <w:r w:rsidR="0071094B">
        <w:rPr>
          <w:sz w:val="28"/>
          <w:szCs w:val="28"/>
        </w:rPr>
        <w:t>организаций (работодателей)</w:t>
      </w:r>
      <w:r w:rsidR="0071094B" w:rsidRPr="006B5DDA">
        <w:rPr>
          <w:sz w:val="28"/>
          <w:szCs w:val="28"/>
        </w:rPr>
        <w:t>, являющи</w:t>
      </w:r>
      <w:r w:rsidR="0071094B">
        <w:rPr>
          <w:sz w:val="28"/>
          <w:szCs w:val="28"/>
        </w:rPr>
        <w:t>хся</w:t>
      </w:r>
      <w:r w:rsidR="0071094B" w:rsidRPr="006B5DDA">
        <w:rPr>
          <w:sz w:val="28"/>
          <w:szCs w:val="28"/>
        </w:rPr>
        <w:t xml:space="preserve"> парикмахерскими, салонами красоты, косметическими салонами</w:t>
      </w:r>
      <w:r w:rsidR="0071094B">
        <w:rPr>
          <w:rFonts w:eastAsiaTheme="minorHAnsi"/>
          <w:sz w:val="28"/>
          <w:szCs w:val="28"/>
        </w:rPr>
        <w:t xml:space="preserve"> требований </w:t>
      </w:r>
      <w:r w:rsidR="00AF78C3">
        <w:rPr>
          <w:rFonts w:eastAsiaTheme="minorHAnsi"/>
          <w:sz w:val="28"/>
          <w:szCs w:val="28"/>
        </w:rPr>
        <w:t>соблюдения</w:t>
      </w:r>
      <w:r w:rsidR="0071094B">
        <w:rPr>
          <w:rFonts w:eastAsiaTheme="minorHAnsi"/>
          <w:sz w:val="28"/>
          <w:szCs w:val="28"/>
        </w:rPr>
        <w:t xml:space="preserve"> </w:t>
      </w:r>
      <w:r w:rsidR="0071094B" w:rsidRPr="00F930A6">
        <w:rPr>
          <w:rFonts w:eastAsiaTheme="minorHAnsi"/>
          <w:sz w:val="28"/>
          <w:szCs w:val="28"/>
        </w:rPr>
        <w:t>превентивных мер, направленных на предупреждение распространения коронавирусной инфекции, вызванной 2019-nCoV</w:t>
      </w:r>
      <w:r w:rsidR="0071094B">
        <w:rPr>
          <w:rFonts w:eastAsiaTheme="minorHAnsi"/>
          <w:sz w:val="28"/>
          <w:szCs w:val="28"/>
        </w:rPr>
        <w:t>.</w:t>
      </w:r>
    </w:p>
    <w:p w:rsidR="00BA3E08" w:rsidRDefault="00BA3E08" w:rsidP="00BA3E0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Первому заместителю Главы ЗАТО г.Железногорск по жилищно - коммунальному хозяйству (А.А. Сергейкин) </w:t>
      </w:r>
      <w:r>
        <w:rPr>
          <w:rFonts w:eastAsiaTheme="minorHAnsi"/>
          <w:sz w:val="28"/>
          <w:szCs w:val="28"/>
        </w:rPr>
        <w:t>обеспечить контроль за исполнением на территории ЗАТО Железногорск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работодателями, привлекающими работников к работам, выполняемым вахтовым методом </w:t>
      </w:r>
      <w:r w:rsidRPr="00AF78C3">
        <w:rPr>
          <w:rFonts w:eastAsiaTheme="minorHAnsi"/>
          <w:b/>
          <w:sz w:val="28"/>
          <w:szCs w:val="28"/>
        </w:rPr>
        <w:t>(</w:t>
      </w:r>
      <w:r w:rsidRPr="00AF78C3">
        <w:rPr>
          <w:rStyle w:val="ab"/>
          <w:b w:val="0"/>
          <w:color w:val="333333"/>
          <w:sz w:val="28"/>
          <w:szCs w:val="28"/>
        </w:rPr>
        <w:t>ФГУП «ГУССТ №9 при Спецстрое России»</w:t>
      </w:r>
      <w:r w:rsidRPr="009D162A">
        <w:rPr>
          <w:rFonts w:eastAsiaTheme="minorHAnsi"/>
          <w:sz w:val="28"/>
          <w:szCs w:val="28"/>
        </w:rPr>
        <w:t>,</w:t>
      </w:r>
      <w:r w:rsidRPr="00AF78C3">
        <w:rPr>
          <w:rFonts w:eastAsiaTheme="minorHAnsi"/>
          <w:b/>
          <w:sz w:val="28"/>
          <w:szCs w:val="28"/>
        </w:rPr>
        <w:t xml:space="preserve"> </w:t>
      </w:r>
      <w:r w:rsidRPr="00596EFC">
        <w:rPr>
          <w:rFonts w:eastAsiaTheme="minorHAnsi"/>
          <w:sz w:val="28"/>
          <w:szCs w:val="28"/>
        </w:rPr>
        <w:t>АО</w:t>
      </w:r>
      <w:r w:rsidRPr="00AF78C3">
        <w:rPr>
          <w:rFonts w:eastAsiaTheme="minorHAnsi"/>
          <w:sz w:val="28"/>
          <w:szCs w:val="28"/>
        </w:rPr>
        <w:t xml:space="preserve"> «Элерон» и иные организации</w:t>
      </w:r>
      <w:r>
        <w:rPr>
          <w:rFonts w:eastAsiaTheme="minorHAnsi"/>
          <w:sz w:val="28"/>
          <w:szCs w:val="28"/>
        </w:rPr>
        <w:t xml:space="preserve">) в части  обеспечения работодателями  соблюдения </w:t>
      </w:r>
      <w:r w:rsidRPr="00F930A6">
        <w:rPr>
          <w:rFonts w:eastAsiaTheme="minorHAnsi"/>
          <w:sz w:val="28"/>
          <w:szCs w:val="28"/>
        </w:rPr>
        <w:t>постановлени</w:t>
      </w:r>
      <w:r>
        <w:rPr>
          <w:rFonts w:eastAsiaTheme="minorHAnsi"/>
          <w:sz w:val="28"/>
          <w:szCs w:val="28"/>
        </w:rPr>
        <w:t>я</w:t>
      </w:r>
      <w:r w:rsidRPr="00F930A6">
        <w:rPr>
          <w:rFonts w:eastAsiaTheme="minorHAnsi"/>
          <w:sz w:val="28"/>
          <w:szCs w:val="28"/>
        </w:rPr>
        <w:t xml:space="preserve"> Правительства Красноярского края от 05.04.2020 N 192-п «Об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края»</w:t>
      </w:r>
      <w:r>
        <w:rPr>
          <w:rFonts w:eastAsiaTheme="minorHAnsi"/>
          <w:sz w:val="28"/>
          <w:szCs w:val="28"/>
        </w:rPr>
        <w:t>,  а также обеспечения работодателями, привлекающими работников к работам, выполняемым вахтовым методом:</w:t>
      </w:r>
    </w:p>
    <w:p w:rsidR="00BA3E08" w:rsidRDefault="00BA3E08" w:rsidP="00BA3E0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- размещения работников, выезжающих для работы вахтовым методом, в специально приспособленных помещениях гостиниц, пансионатов, санаториев, домов и баз отдыха, иных подобных объектов, которые функционируют по типу обсерваторов, на 14 календарных дней до выезда к месту нахождения объекта производства работ для наблюдения за состоянием здоровья работников;</w:t>
      </w:r>
    </w:p>
    <w:p w:rsidR="00BA3E08" w:rsidRDefault="00BA3E08" w:rsidP="00BA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проведения лабораторного обследования работников на коронавирусную инфекцию, вызванную 2019-nCoV, за двое суток до выезда к месту нахождения объекта производства работ. При наличии положительного результата (при подозрении на коронавирусную инфекцию, вызванную 2019-nCoV) в отношении работника и его контактных лиц организуется комплекс соответствующих противоэпидемических мероприятий с запретом выезда.»</w:t>
      </w:r>
    </w:p>
    <w:p w:rsidR="00A4669F" w:rsidRDefault="00BA3E08" w:rsidP="00A46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71094B">
        <w:rPr>
          <w:rFonts w:eastAsiaTheme="minorHAnsi"/>
          <w:sz w:val="28"/>
          <w:szCs w:val="28"/>
        </w:rPr>
        <w:t xml:space="preserve">Работодатели, деятельность которых возобновлена в соответствии с федеральными и краевыми правовыми актами, направленными на предупреждение распространения коронавирусной инфекции, вызванной 2019-nCoV, представляют информацию о соблюдении Превентивных мер в </w:t>
      </w:r>
      <w:r w:rsidR="00A4669F">
        <w:rPr>
          <w:rFonts w:eastAsiaTheme="minorHAnsi"/>
          <w:sz w:val="28"/>
          <w:szCs w:val="28"/>
        </w:rPr>
        <w:t xml:space="preserve">Администрацию ЗАТО г.Железногорск </w:t>
      </w:r>
      <w:r w:rsidR="0071094B">
        <w:rPr>
          <w:rFonts w:eastAsiaTheme="minorHAnsi"/>
          <w:sz w:val="28"/>
          <w:szCs w:val="28"/>
        </w:rPr>
        <w:t>в течение 5 дней со дня возобновления деятельности.</w:t>
      </w:r>
      <w:r w:rsidR="00A4669F">
        <w:rPr>
          <w:rFonts w:eastAsiaTheme="minorHAnsi"/>
          <w:sz w:val="28"/>
          <w:szCs w:val="28"/>
        </w:rPr>
        <w:t>»</w:t>
      </w:r>
    </w:p>
    <w:p w:rsidR="00893AF1" w:rsidRPr="00F930A6" w:rsidRDefault="00BA3E08" w:rsidP="00596EFC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3AF1" w:rsidRPr="00F930A6">
        <w:rPr>
          <w:sz w:val="28"/>
          <w:szCs w:val="28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893AF1" w:rsidRPr="00F930A6" w:rsidRDefault="00BA3E08" w:rsidP="00596E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3AF1" w:rsidRPr="00F930A6">
        <w:rPr>
          <w:sz w:val="28"/>
          <w:szCs w:val="28"/>
        </w:rPr>
        <w:t xml:space="preserve">. Отделу общественных связей Администрации ЗАТО г. Железногорск </w:t>
      </w:r>
      <w:r w:rsidR="00F930A6">
        <w:rPr>
          <w:sz w:val="28"/>
          <w:szCs w:val="28"/>
        </w:rPr>
        <w:t>(</w:t>
      </w:r>
      <w:r w:rsidR="00893AF1" w:rsidRPr="00F930A6">
        <w:rPr>
          <w:sz w:val="28"/>
          <w:szCs w:val="28"/>
        </w:rPr>
        <w:t xml:space="preserve">И.С. Пикалова) разместить настоящее постановление на официальном сайте </w:t>
      </w:r>
      <w:r w:rsidR="009D162A">
        <w:rPr>
          <w:sz w:val="28"/>
          <w:szCs w:val="28"/>
        </w:rPr>
        <w:t>городского округа</w:t>
      </w:r>
      <w:r w:rsidR="00893AF1" w:rsidRPr="00F930A6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3AF1" w:rsidRPr="00F930A6" w:rsidRDefault="00BA3E08" w:rsidP="00F930A6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>. Контроль над исполнением настоящего постановления возложить на  первого заместителя Главы ЗАТО г. Железногорск по жилищно-коммунальному хозяйству А.А. Сергейкина.</w:t>
      </w:r>
    </w:p>
    <w:p w:rsidR="00893AF1" w:rsidRPr="00F930A6" w:rsidRDefault="00BA3E08" w:rsidP="00F930A6">
      <w:pPr>
        <w:pStyle w:val="a5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napToGrid w:val="0"/>
          <w:sz w:val="28"/>
          <w:szCs w:val="28"/>
        </w:rPr>
        <w:t xml:space="preserve">подлежит официальному опубликованию, вступает 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>в силу</w:t>
      </w:r>
      <w:r w:rsidR="00D6224F"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="00596E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64BD0">
        <w:rPr>
          <w:rFonts w:ascii="Times New Roman" w:hAnsi="Times New Roman"/>
          <w:snapToGrid w:val="0"/>
          <w:sz w:val="28"/>
          <w:szCs w:val="28"/>
        </w:rPr>
        <w:t>2</w:t>
      </w:r>
      <w:r w:rsidR="00125465">
        <w:rPr>
          <w:rFonts w:ascii="Times New Roman" w:hAnsi="Times New Roman"/>
          <w:snapToGrid w:val="0"/>
          <w:sz w:val="28"/>
          <w:szCs w:val="28"/>
        </w:rPr>
        <w:t>2</w:t>
      </w:r>
      <w:r w:rsidR="00596EFC">
        <w:rPr>
          <w:rFonts w:ascii="Times New Roman" w:hAnsi="Times New Roman"/>
          <w:snapToGrid w:val="0"/>
          <w:sz w:val="28"/>
          <w:szCs w:val="28"/>
        </w:rPr>
        <w:t>.05.2020</w:t>
      </w:r>
      <w:r w:rsidR="00125465">
        <w:rPr>
          <w:rFonts w:ascii="Times New Roman" w:hAnsi="Times New Roman"/>
          <w:snapToGrid w:val="0"/>
          <w:sz w:val="28"/>
          <w:szCs w:val="28"/>
        </w:rPr>
        <w:t>,</w:t>
      </w:r>
      <w:r w:rsidR="00D622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25465">
        <w:rPr>
          <w:rFonts w:ascii="Times New Roman" w:hAnsi="Times New Roman"/>
          <w:snapToGrid w:val="0"/>
          <w:sz w:val="28"/>
          <w:szCs w:val="28"/>
        </w:rPr>
        <w:t>за исключением п. п. 1.2.</w:t>
      </w:r>
      <w:r w:rsidR="00E32B02">
        <w:rPr>
          <w:rFonts w:ascii="Times New Roman" w:hAnsi="Times New Roman"/>
          <w:snapToGrid w:val="0"/>
          <w:sz w:val="28"/>
          <w:szCs w:val="28"/>
        </w:rPr>
        <w:t xml:space="preserve"> п.1</w:t>
      </w:r>
      <w:r w:rsidR="00125465">
        <w:rPr>
          <w:rFonts w:ascii="Times New Roman" w:hAnsi="Times New Roman"/>
          <w:snapToGrid w:val="0"/>
          <w:sz w:val="28"/>
          <w:szCs w:val="28"/>
        </w:rPr>
        <w:t>, который вступает в силу с 1</w:t>
      </w:r>
      <w:r w:rsidR="00DE7226">
        <w:rPr>
          <w:rFonts w:ascii="Times New Roman" w:hAnsi="Times New Roman"/>
          <w:snapToGrid w:val="0"/>
          <w:sz w:val="28"/>
          <w:szCs w:val="28"/>
        </w:rPr>
        <w:t>6</w:t>
      </w:r>
      <w:r w:rsidR="00125465">
        <w:rPr>
          <w:rFonts w:ascii="Times New Roman" w:hAnsi="Times New Roman"/>
          <w:snapToGrid w:val="0"/>
          <w:sz w:val="28"/>
          <w:szCs w:val="28"/>
        </w:rPr>
        <w:t>.05.2020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  <w:r w:rsidRPr="00F930A6">
        <w:rPr>
          <w:sz w:val="28"/>
          <w:szCs w:val="28"/>
        </w:rPr>
        <w:t>Глава ЗАТО г. Железногорск</w:t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</w:r>
      <w:r w:rsidRPr="00F930A6">
        <w:rPr>
          <w:sz w:val="28"/>
          <w:szCs w:val="28"/>
        </w:rPr>
        <w:tab/>
        <w:t xml:space="preserve">                  И.Г. Куксин</w:t>
      </w: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p w:rsidR="00D71399" w:rsidRDefault="00D71399" w:rsidP="00893AF1">
      <w:pPr>
        <w:widowControl w:val="0"/>
        <w:spacing w:after="0" w:line="240" w:lineRule="auto"/>
      </w:pPr>
    </w:p>
    <w:sectPr w:rsidR="00D71399" w:rsidSect="002941D8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26E9"/>
    <w:multiLevelType w:val="multilevel"/>
    <w:tmpl w:val="34283160"/>
    <w:lvl w:ilvl="0">
      <w:start w:val="1"/>
      <w:numFmt w:val="decimal"/>
      <w:lvlText w:val="%1."/>
      <w:lvlJc w:val="left"/>
      <w:pPr>
        <w:ind w:left="810" w:hanging="3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AF1"/>
    <w:rsid w:val="00030F54"/>
    <w:rsid w:val="000B0A59"/>
    <w:rsid w:val="00125465"/>
    <w:rsid w:val="00132A5F"/>
    <w:rsid w:val="001E5365"/>
    <w:rsid w:val="00221C7C"/>
    <w:rsid w:val="00224D81"/>
    <w:rsid w:val="002941D8"/>
    <w:rsid w:val="00363BB2"/>
    <w:rsid w:val="00426DC8"/>
    <w:rsid w:val="004675EC"/>
    <w:rsid w:val="004A352A"/>
    <w:rsid w:val="005229C3"/>
    <w:rsid w:val="00575890"/>
    <w:rsid w:val="00591758"/>
    <w:rsid w:val="00596EFC"/>
    <w:rsid w:val="006155BE"/>
    <w:rsid w:val="0066407F"/>
    <w:rsid w:val="006E5759"/>
    <w:rsid w:val="006F151E"/>
    <w:rsid w:val="0071094B"/>
    <w:rsid w:val="00733761"/>
    <w:rsid w:val="0077561C"/>
    <w:rsid w:val="00794828"/>
    <w:rsid w:val="00864BD0"/>
    <w:rsid w:val="00870F56"/>
    <w:rsid w:val="00893AF1"/>
    <w:rsid w:val="00907B70"/>
    <w:rsid w:val="00911976"/>
    <w:rsid w:val="00912024"/>
    <w:rsid w:val="009869F2"/>
    <w:rsid w:val="009D162A"/>
    <w:rsid w:val="009D433A"/>
    <w:rsid w:val="009F2F02"/>
    <w:rsid w:val="00A4669F"/>
    <w:rsid w:val="00A92CAB"/>
    <w:rsid w:val="00AA7441"/>
    <w:rsid w:val="00AD4B66"/>
    <w:rsid w:val="00AE1A8F"/>
    <w:rsid w:val="00AF78C3"/>
    <w:rsid w:val="00B10090"/>
    <w:rsid w:val="00BA3E08"/>
    <w:rsid w:val="00BC65BC"/>
    <w:rsid w:val="00BF7609"/>
    <w:rsid w:val="00C001AA"/>
    <w:rsid w:val="00C20BA7"/>
    <w:rsid w:val="00D160AC"/>
    <w:rsid w:val="00D6224F"/>
    <w:rsid w:val="00D67633"/>
    <w:rsid w:val="00D71399"/>
    <w:rsid w:val="00DE7226"/>
    <w:rsid w:val="00E32B02"/>
    <w:rsid w:val="00EE58A3"/>
    <w:rsid w:val="00F9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F1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893AF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3AF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93AF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93AF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93AF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Calibri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3A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3AF1"/>
    <w:rPr>
      <w:rFonts w:ascii="Times New Roman" w:eastAsia="Calibri" w:hAnsi="Times New Roman" w:cs="Times New Roman"/>
    </w:rPr>
  </w:style>
  <w:style w:type="paragraph" w:styleId="a5">
    <w:name w:val="Plain Text"/>
    <w:basedOn w:val="a"/>
    <w:link w:val="a6"/>
    <w:rsid w:val="00893A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93A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3A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AF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441"/>
    <w:pPr>
      <w:ind w:left="720"/>
      <w:contextualSpacing/>
    </w:pPr>
  </w:style>
  <w:style w:type="table" w:styleId="aa">
    <w:name w:val="Table Grid"/>
    <w:basedOn w:val="a1"/>
    <w:uiPriority w:val="59"/>
    <w:rsid w:val="00D7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F78C3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B1009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0090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604B9C818B75C1214EF59A6FF81206403691D07964A39EC37F625ACB27C9F4D6762D12058ECB626166937F5428F16D778167F30540C09ADEA183F7XBf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04C95-A44B-4437-B116-93C6D5CD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Tiholaz</cp:lastModifiedBy>
  <cp:revision>2</cp:revision>
  <cp:lastPrinted>2020-05-22T04:06:00Z</cp:lastPrinted>
  <dcterms:created xsi:type="dcterms:W3CDTF">2020-05-25T02:02:00Z</dcterms:created>
  <dcterms:modified xsi:type="dcterms:W3CDTF">2020-05-25T02:02:00Z</dcterms:modified>
</cp:coreProperties>
</file>