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16" w:rsidRDefault="005D4FF2" w:rsidP="003B2116">
      <w:pPr>
        <w:pStyle w:val="3"/>
        <w:framePr w:w="9910" w:h="1873" w:hSpace="180" w:wrap="around" w:vAnchor="text" w:hAnchor="page" w:x="1537" w:y="11"/>
        <w:jc w:val="center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116" w:rsidRPr="00905ED3" w:rsidRDefault="00CB3B63" w:rsidP="003B2116">
      <w:pPr>
        <w:pStyle w:val="3"/>
        <w:framePr w:w="9910" w:h="1873" w:hSpace="180" w:wrap="around" w:vAnchor="text" w:hAnchor="page" w:x="1537" w:y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Городской округ</w:t>
      </w:r>
      <w:r w:rsidR="003B2116" w:rsidRPr="00905ED3">
        <w:rPr>
          <w:rFonts w:ascii="Times New Roman" w:hAnsi="Times New Roman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3B2116" w:rsidRPr="00905ED3" w:rsidRDefault="003B2116" w:rsidP="003B2116">
      <w:pPr>
        <w:pStyle w:val="1"/>
        <w:framePr w:w="9910" w:wrap="around" w:x="1537" w:y="11"/>
        <w:rPr>
          <w:szCs w:val="28"/>
        </w:rPr>
      </w:pPr>
    </w:p>
    <w:p w:rsidR="003B2116" w:rsidRPr="00905ED3" w:rsidRDefault="003B2116" w:rsidP="003B2116">
      <w:pPr>
        <w:pStyle w:val="1"/>
        <w:framePr w:w="9910" w:wrap="around" w:x="1537" w:y="11"/>
        <w:rPr>
          <w:sz w:val="32"/>
          <w:szCs w:val="32"/>
        </w:rPr>
      </w:pPr>
      <w:r w:rsidRPr="00905ED3">
        <w:rPr>
          <w:sz w:val="32"/>
          <w:szCs w:val="32"/>
        </w:rPr>
        <w:t xml:space="preserve">АДМИНИСТРАЦИЯ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 w:rsidR="004A1129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3B2116" w:rsidRDefault="003B2116" w:rsidP="003B2116">
      <w:pPr>
        <w:framePr w:w="9910" w:h="1873" w:hSpace="180" w:wrap="around" w:vAnchor="text" w:hAnchor="page" w:x="1537" w:y="11"/>
        <w:jc w:val="center"/>
        <w:rPr>
          <w:rFonts w:ascii="Times New Roman" w:hAnsi="Times New Roman"/>
          <w:b/>
          <w:sz w:val="36"/>
        </w:rPr>
      </w:pPr>
    </w:p>
    <w:p w:rsidR="003B2116" w:rsidRDefault="003B2116" w:rsidP="003B2116">
      <w:pPr>
        <w:framePr w:w="9910" w:h="1873" w:hSpace="180" w:wrap="around" w:vAnchor="text" w:hAnchor="page" w:x="1537" w:y="1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2700C5" w:rsidRDefault="002700C5" w:rsidP="005A0A6B">
      <w:pPr>
        <w:pStyle w:val="a3"/>
        <w:ind w:left="426" w:right="-567"/>
        <w:jc w:val="center"/>
        <w:rPr>
          <w:noProof/>
        </w:rPr>
      </w:pPr>
    </w:p>
    <w:p w:rsidR="003B2116" w:rsidRDefault="003B2116" w:rsidP="003B2116">
      <w:pPr>
        <w:framePr w:w="9666" w:h="585" w:hSpace="180" w:wrap="around" w:vAnchor="text" w:hAnchor="page" w:x="1645" w:y="11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6E4EB5">
        <w:rPr>
          <w:rFonts w:ascii="Times New Roman" w:hAnsi="Times New Roman"/>
          <w:sz w:val="22"/>
        </w:rPr>
        <w:t>__</w:t>
      </w:r>
      <w:r w:rsidR="00CB3B63">
        <w:rPr>
          <w:rFonts w:ascii="Times New Roman" w:hAnsi="Times New Roman"/>
          <w:sz w:val="22"/>
        </w:rPr>
        <w:t>_</w:t>
      </w:r>
      <w:r w:rsidR="00244B91">
        <w:rPr>
          <w:rFonts w:ascii="Times New Roman" w:hAnsi="Times New Roman"/>
          <w:sz w:val="22"/>
        </w:rPr>
        <w:t>30.04.</w:t>
      </w:r>
      <w:r w:rsidR="006E4EB5">
        <w:rPr>
          <w:rFonts w:ascii="Times New Roman" w:hAnsi="Times New Roman"/>
          <w:sz w:val="22"/>
        </w:rPr>
        <w:t>_____20</w:t>
      </w:r>
      <w:r w:rsidR="000327AF">
        <w:rPr>
          <w:rFonts w:ascii="Times New Roman" w:hAnsi="Times New Roman"/>
          <w:sz w:val="22"/>
        </w:rPr>
        <w:t>20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</w:t>
      </w:r>
      <w:r w:rsidR="001732D4">
        <w:rPr>
          <w:rFonts w:ascii="Times New Roman" w:hAnsi="Times New Roman"/>
          <w:sz w:val="22"/>
        </w:rPr>
        <w:t xml:space="preserve">                      </w:t>
      </w:r>
      <w:r w:rsidR="00BD6F28" w:rsidRPr="0022535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9.6pt" o:ole="">
            <v:imagedata r:id="rId8" o:title=""/>
          </v:shape>
          <o:OLEObject Type="Embed" ProgID="MSWordArt.2" ShapeID="_x0000_i1025" DrawAspect="Content" ObjectID="_1650261716" r:id="rId9">
            <o:FieldCodes>\s</o:FieldCodes>
          </o:OLEObject>
        </w:object>
      </w:r>
      <w:r w:rsidR="00BD6F28">
        <w:rPr>
          <w:rFonts w:ascii="Times New Roman" w:hAnsi="Times New Roman"/>
          <w:sz w:val="22"/>
        </w:rPr>
        <w:t xml:space="preserve">  </w:t>
      </w:r>
      <w:r w:rsidR="006E4EB5">
        <w:rPr>
          <w:rFonts w:ascii="Times New Roman" w:hAnsi="Times New Roman"/>
          <w:sz w:val="22"/>
        </w:rPr>
        <w:t>_</w:t>
      </w:r>
      <w:r w:rsidR="00244B91">
        <w:rPr>
          <w:rFonts w:ascii="Times New Roman" w:hAnsi="Times New Roman"/>
          <w:sz w:val="22"/>
        </w:rPr>
        <w:t>142пр</w:t>
      </w:r>
      <w:r w:rsidR="006E4EB5">
        <w:rPr>
          <w:rFonts w:ascii="Times New Roman" w:hAnsi="Times New Roman"/>
          <w:sz w:val="22"/>
        </w:rPr>
        <w:t>_</w:t>
      </w:r>
      <w:r w:rsidR="001732D4">
        <w:rPr>
          <w:rFonts w:ascii="Times New Roman" w:hAnsi="Times New Roman"/>
          <w:sz w:val="22"/>
        </w:rPr>
        <w:t xml:space="preserve">                      </w:t>
      </w:r>
    </w:p>
    <w:p w:rsidR="003B2116" w:rsidRPr="005E4ED6" w:rsidRDefault="003B2116" w:rsidP="003B2116">
      <w:pPr>
        <w:framePr w:w="9666" w:h="585" w:hSpace="180" w:wrap="around" w:vAnchor="text" w:hAnchor="page" w:x="1645" w:y="119"/>
        <w:jc w:val="center"/>
        <w:rPr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4A1129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2700C5" w:rsidRDefault="002700C5"/>
    <w:p w:rsidR="00885B4C" w:rsidRDefault="00CB3B63" w:rsidP="00CB3B63">
      <w:pPr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 внесении изменений в распоряжение Администрации ЗАТО г. Железногорск от 11.02.2020 № 33пр «</w:t>
      </w:r>
      <w:r w:rsidR="008416ED">
        <w:rPr>
          <w:rFonts w:ascii="Times New Roman" w:hAnsi="Times New Roman"/>
          <w:sz w:val="28"/>
          <w:szCs w:val="28"/>
        </w:rPr>
        <w:t xml:space="preserve">О </w:t>
      </w:r>
      <w:r w:rsidR="00CD2B95">
        <w:rPr>
          <w:rFonts w:ascii="Times New Roman" w:hAnsi="Times New Roman"/>
          <w:sz w:val="28"/>
          <w:szCs w:val="28"/>
        </w:rPr>
        <w:t xml:space="preserve">представлении сведений о доходах, об имуществе </w:t>
      </w:r>
      <w:r w:rsidR="00554AA6">
        <w:rPr>
          <w:rFonts w:ascii="Times New Roman" w:hAnsi="Times New Roman"/>
          <w:sz w:val="28"/>
          <w:szCs w:val="28"/>
        </w:rPr>
        <w:t xml:space="preserve"> </w:t>
      </w:r>
      <w:r w:rsidR="00CD2B95">
        <w:rPr>
          <w:rFonts w:ascii="Times New Roman" w:hAnsi="Times New Roman"/>
          <w:sz w:val="28"/>
          <w:szCs w:val="28"/>
        </w:rPr>
        <w:t>и обязательствах имущественного характера</w:t>
      </w:r>
      <w:r w:rsidR="006E4EB5">
        <w:rPr>
          <w:rFonts w:ascii="Times New Roman" w:hAnsi="Times New Roman"/>
          <w:sz w:val="28"/>
          <w:szCs w:val="28"/>
        </w:rPr>
        <w:t xml:space="preserve">, </w:t>
      </w:r>
      <w:r w:rsidR="005A2D1D">
        <w:rPr>
          <w:rFonts w:ascii="Times New Roman" w:hAnsi="Times New Roman"/>
          <w:bCs/>
          <w:sz w:val="28"/>
          <w:szCs w:val="28"/>
        </w:rPr>
        <w:t xml:space="preserve"> информации о рассчитываемой за календарный год среднемесячной заработной платы</w:t>
      </w:r>
      <w:r>
        <w:rPr>
          <w:rFonts w:ascii="Times New Roman" w:hAnsi="Times New Roman"/>
          <w:bCs/>
          <w:sz w:val="28"/>
          <w:szCs w:val="28"/>
        </w:rPr>
        <w:t>»</w:t>
      </w:r>
      <w:r w:rsidR="005A2D1D">
        <w:rPr>
          <w:rFonts w:ascii="Times New Roman" w:hAnsi="Times New Roman"/>
          <w:bCs/>
          <w:sz w:val="28"/>
          <w:szCs w:val="28"/>
        </w:rPr>
        <w:t xml:space="preserve"> </w:t>
      </w:r>
      <w:r w:rsidR="008E79BB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CB3B63" w:rsidRDefault="00CB3B63" w:rsidP="00CB3B63">
      <w:pPr>
        <w:jc w:val="both"/>
        <w:rPr>
          <w:rFonts w:ascii="Times New Roman" w:hAnsi="Times New Roman"/>
          <w:bCs/>
          <w:sz w:val="28"/>
          <w:szCs w:val="28"/>
        </w:rPr>
      </w:pPr>
    </w:p>
    <w:p w:rsidR="00CB3B63" w:rsidRDefault="00CB3B63" w:rsidP="00CB3B6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/>
          <w:bCs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 Указом Президента Российской Федерации от 17.04.2020 № 272 «</w:t>
      </w:r>
      <w:r>
        <w:rPr>
          <w:rFonts w:ascii="Times New Roman" w:hAnsi="Times New Roman"/>
          <w:sz w:val="28"/>
          <w:szCs w:val="28"/>
        </w:rPr>
        <w:t>О представлении сведений о доходах, расходах, об имуществе и обязательствах имущественного характера за отчетный период с 1 января по 31 декабря 2019 г.»,</w:t>
      </w:r>
    </w:p>
    <w:p w:rsidR="00E261CB" w:rsidRDefault="00E261CB" w:rsidP="00CB3B6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261CB" w:rsidRDefault="00E261CB" w:rsidP="00E261CB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Внести в распоряжение Администрации ЗАТО г. Железногорск от 11.02.2020 № 33пр «О представлении сведений о доходах, об имуществе  и обязательствах имущественного характера, </w:t>
      </w:r>
      <w:r>
        <w:rPr>
          <w:rFonts w:ascii="Times New Roman" w:hAnsi="Times New Roman"/>
          <w:bCs/>
          <w:sz w:val="28"/>
          <w:szCs w:val="28"/>
        </w:rPr>
        <w:t xml:space="preserve"> информации </w:t>
      </w:r>
      <w:proofErr w:type="gramStart"/>
      <w:r>
        <w:rPr>
          <w:rFonts w:ascii="Times New Roman" w:hAnsi="Times New Roman"/>
          <w:bCs/>
          <w:sz w:val="28"/>
          <w:szCs w:val="28"/>
        </w:rPr>
        <w:t>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рассчитываемой за календарный год среднемесячной заработной платы» следующие изменения:</w:t>
      </w:r>
    </w:p>
    <w:p w:rsidR="000F0765" w:rsidRDefault="000F0765" w:rsidP="00E261CB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1.1. В </w:t>
      </w:r>
      <w:proofErr w:type="gramStart"/>
      <w:r>
        <w:rPr>
          <w:rFonts w:ascii="Times New Roman" w:hAnsi="Times New Roman"/>
          <w:bCs/>
          <w:sz w:val="28"/>
          <w:szCs w:val="28"/>
        </w:rPr>
        <w:t>пункте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1 слова «не позднее 30 апреля 2020 года» заменить словами «не позднее 01 августа 2020 года включительно».</w:t>
      </w:r>
    </w:p>
    <w:p w:rsidR="00FA1ED3" w:rsidRDefault="000F076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E12650">
        <w:rPr>
          <w:rFonts w:ascii="Times New Roman" w:eastAsia="Calibri" w:hAnsi="Times New Roman"/>
          <w:sz w:val="28"/>
          <w:szCs w:val="28"/>
          <w:lang w:eastAsia="en-US" w:bidi="en-US"/>
        </w:rPr>
        <w:t>О</w:t>
      </w:r>
      <w:r w:rsidR="00BA204B">
        <w:rPr>
          <w:rFonts w:ascii="Times New Roman" w:hAnsi="Times New Roman"/>
          <w:sz w:val="28"/>
          <w:szCs w:val="28"/>
        </w:rPr>
        <w:t xml:space="preserve">тделу </w:t>
      </w:r>
      <w:r w:rsidR="001732D4">
        <w:rPr>
          <w:rFonts w:ascii="Times New Roman" w:hAnsi="Times New Roman"/>
          <w:sz w:val="28"/>
          <w:szCs w:val="28"/>
        </w:rPr>
        <w:t xml:space="preserve">кадров и муниципальной службы </w:t>
      </w:r>
      <w:r w:rsidR="00BA204B">
        <w:rPr>
          <w:rFonts w:ascii="Times New Roman" w:hAnsi="Times New Roman"/>
          <w:sz w:val="28"/>
          <w:szCs w:val="28"/>
        </w:rPr>
        <w:t xml:space="preserve">Управления по правовой и кадровой работе (И.Е. Первушкина) </w:t>
      </w:r>
      <w:r w:rsidR="00BA204B" w:rsidRPr="003578BA">
        <w:rPr>
          <w:rFonts w:ascii="Times New Roman" w:hAnsi="Times New Roman"/>
          <w:sz w:val="28"/>
          <w:szCs w:val="28"/>
        </w:rPr>
        <w:t xml:space="preserve">довести настоящее </w:t>
      </w:r>
      <w:r w:rsidR="00BA204B">
        <w:rPr>
          <w:rFonts w:ascii="Times New Roman" w:eastAsia="Calibri" w:hAnsi="Times New Roman"/>
          <w:sz w:val="28"/>
          <w:szCs w:val="28"/>
          <w:lang w:eastAsia="en-US" w:bidi="en-US"/>
        </w:rPr>
        <w:t>р</w:t>
      </w:r>
      <w:r w:rsidR="00BA204B" w:rsidRPr="00BA3065">
        <w:rPr>
          <w:rFonts w:ascii="Times New Roman" w:eastAsia="Calibri" w:hAnsi="Times New Roman"/>
          <w:sz w:val="28"/>
          <w:szCs w:val="28"/>
          <w:lang w:eastAsia="en-US" w:bidi="en-US"/>
        </w:rPr>
        <w:t>аспоряжени</w:t>
      </w:r>
      <w:r w:rsidR="00BA204B">
        <w:rPr>
          <w:rFonts w:ascii="Times New Roman" w:eastAsia="Calibri" w:hAnsi="Times New Roman"/>
          <w:sz w:val="28"/>
          <w:szCs w:val="28"/>
          <w:lang w:eastAsia="en-US" w:bidi="en-US"/>
        </w:rPr>
        <w:t>е</w:t>
      </w:r>
      <w:r w:rsidR="00BA204B" w:rsidRPr="003578BA">
        <w:rPr>
          <w:rFonts w:ascii="Times New Roman" w:hAnsi="Times New Roman"/>
          <w:sz w:val="28"/>
          <w:szCs w:val="28"/>
        </w:rPr>
        <w:t xml:space="preserve"> до сведения</w:t>
      </w:r>
      <w:r w:rsidR="00BA204B">
        <w:rPr>
          <w:rFonts w:ascii="Times New Roman" w:hAnsi="Times New Roman"/>
          <w:sz w:val="28"/>
          <w:szCs w:val="28"/>
        </w:rPr>
        <w:t xml:space="preserve"> руководителей муниципальных учреждений</w:t>
      </w:r>
      <w:r w:rsidR="00E12650">
        <w:rPr>
          <w:rFonts w:ascii="Times New Roman" w:hAnsi="Times New Roman"/>
          <w:sz w:val="28"/>
          <w:szCs w:val="28"/>
        </w:rPr>
        <w:t xml:space="preserve"> и предприятий</w:t>
      </w:r>
      <w:r w:rsidR="00BA204B">
        <w:rPr>
          <w:rFonts w:ascii="Times New Roman" w:hAnsi="Times New Roman"/>
          <w:sz w:val="28"/>
          <w:szCs w:val="28"/>
        </w:rPr>
        <w:t xml:space="preserve"> ЗАТО Железногорск.</w:t>
      </w:r>
    </w:p>
    <w:p w:rsidR="00FA1ED3" w:rsidRDefault="000F076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3</w:t>
      </w:r>
      <w:r w:rsidR="00FA1ED3">
        <w:rPr>
          <w:rFonts w:ascii="Times New Roman" w:eastAsia="Calibri" w:hAnsi="Times New Roman"/>
          <w:sz w:val="28"/>
          <w:szCs w:val="28"/>
          <w:lang w:eastAsia="en-US" w:bidi="en-US"/>
        </w:rPr>
        <w:t>.</w:t>
      </w:r>
      <w:r w:rsidR="00A26ACB" w:rsidRPr="00A26ACB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</w:t>
      </w:r>
      <w:r w:rsidR="00A26ACB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Отделу общественных связей (И.С. Пикалова) </w:t>
      </w:r>
      <w:r w:rsidR="00A26ACB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организовать размещение </w:t>
      </w:r>
      <w:r w:rsidR="00A26ACB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настоящего распоряжения </w:t>
      </w:r>
      <w:r w:rsidR="00A26ACB" w:rsidRPr="003578BA">
        <w:rPr>
          <w:rFonts w:ascii="Times New Roman" w:hAnsi="Times New Roman"/>
          <w:sz w:val="28"/>
          <w:szCs w:val="28"/>
        </w:rPr>
        <w:t>на официальном сайте муниципального образования «Закрытое административно-территориальное образование город Железногорск Красноярского края»</w:t>
      </w:r>
      <w:r w:rsidR="00A26ACB">
        <w:rPr>
          <w:rFonts w:ascii="Times New Roman" w:hAnsi="Times New Roman"/>
          <w:sz w:val="28"/>
          <w:szCs w:val="28"/>
        </w:rPr>
        <w:t>.</w:t>
      </w:r>
    </w:p>
    <w:p w:rsidR="005C43BC" w:rsidRDefault="000F076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4</w:t>
      </w:r>
      <w:r w:rsidR="005C43BC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. </w:t>
      </w:r>
      <w:proofErr w:type="gramStart"/>
      <w:r w:rsidR="005C43BC" w:rsidRPr="00BA3065">
        <w:rPr>
          <w:rFonts w:ascii="Times New Roman" w:eastAsia="Calibri" w:hAnsi="Times New Roman"/>
          <w:sz w:val="28"/>
          <w:szCs w:val="28"/>
          <w:lang w:eastAsia="en-US" w:bidi="en-US"/>
        </w:rPr>
        <w:t>Контроль за</w:t>
      </w:r>
      <w:proofErr w:type="gramEnd"/>
      <w:r w:rsidR="005C43BC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 выполнением </w:t>
      </w:r>
      <w:r w:rsidR="005C43BC">
        <w:rPr>
          <w:rFonts w:ascii="Times New Roman" w:eastAsia="Calibri" w:hAnsi="Times New Roman"/>
          <w:sz w:val="28"/>
          <w:szCs w:val="28"/>
          <w:lang w:eastAsia="en-US" w:bidi="en-US"/>
        </w:rPr>
        <w:t>настоящего р</w:t>
      </w:r>
      <w:r w:rsidR="005C43BC" w:rsidRPr="00BA3065">
        <w:rPr>
          <w:rFonts w:ascii="Times New Roman" w:eastAsia="Calibri" w:hAnsi="Times New Roman"/>
          <w:sz w:val="28"/>
          <w:szCs w:val="28"/>
          <w:lang w:eastAsia="en-US" w:bidi="en-US"/>
        </w:rPr>
        <w:t xml:space="preserve">аспоряжения </w:t>
      </w:r>
      <w:r w:rsidR="005C43BC">
        <w:rPr>
          <w:rFonts w:ascii="Times New Roman" w:eastAsia="Calibri" w:hAnsi="Times New Roman"/>
          <w:sz w:val="28"/>
          <w:szCs w:val="28"/>
          <w:lang w:eastAsia="en-US" w:bidi="en-US"/>
        </w:rPr>
        <w:t>оставляю за собой</w:t>
      </w:r>
      <w:r w:rsidR="005C43BC" w:rsidRPr="00BA3065">
        <w:rPr>
          <w:rFonts w:ascii="Times New Roman" w:eastAsia="Calibri" w:hAnsi="Times New Roman"/>
          <w:sz w:val="28"/>
          <w:szCs w:val="28"/>
          <w:lang w:eastAsia="en-US" w:bidi="en-US"/>
        </w:rPr>
        <w:t>.</w:t>
      </w:r>
    </w:p>
    <w:p w:rsidR="005851D5" w:rsidRDefault="000F0765" w:rsidP="006E4EB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5</w:t>
      </w:r>
      <w:r w:rsidR="005851D5">
        <w:rPr>
          <w:rFonts w:ascii="Times New Roman" w:eastAsia="Calibri" w:hAnsi="Times New Roman"/>
          <w:sz w:val="28"/>
          <w:szCs w:val="28"/>
          <w:lang w:eastAsia="en-US" w:bidi="en-US"/>
        </w:rPr>
        <w:t>. Распоряжение вступает в силу со дня подписания.</w:t>
      </w:r>
    </w:p>
    <w:p w:rsidR="000F0765" w:rsidRDefault="000F0765" w:rsidP="000F0765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0F0765" w:rsidRDefault="000F0765" w:rsidP="000F0765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</w:p>
    <w:p w:rsidR="000F0765" w:rsidRPr="00BA3065" w:rsidRDefault="000F0765" w:rsidP="000F0765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/>
          <w:sz w:val="28"/>
          <w:szCs w:val="28"/>
          <w:lang w:eastAsia="en-US" w:bidi="en-US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>Глава ЗАТО г. Железногорск</w:t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ab/>
      </w:r>
      <w:r>
        <w:rPr>
          <w:rFonts w:ascii="Times New Roman" w:eastAsia="Calibri" w:hAnsi="Times New Roman"/>
          <w:sz w:val="28"/>
          <w:szCs w:val="28"/>
          <w:lang w:eastAsia="en-US" w:bidi="en-US"/>
        </w:rPr>
        <w:tab/>
        <w:t xml:space="preserve">       И.Г.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 w:bidi="en-US"/>
        </w:rPr>
        <w:t>Куксин</w:t>
      </w:r>
      <w:proofErr w:type="spellEnd"/>
    </w:p>
    <w:p w:rsidR="00420789" w:rsidRDefault="000F0765" w:rsidP="000F076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 w:bidi="en-US"/>
        </w:rPr>
        <w:t xml:space="preserve">  </w:t>
      </w:r>
    </w:p>
    <w:sectPr w:rsidR="00420789" w:rsidSect="000327AF">
      <w:headerReference w:type="even" r:id="rId10"/>
      <w:headerReference w:type="default" r:id="rId11"/>
      <w:pgSz w:w="11907" w:h="16840" w:code="9"/>
      <w:pgMar w:top="454" w:right="567" w:bottom="680" w:left="136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498" w:rsidRDefault="00321498">
      <w:r>
        <w:separator/>
      </w:r>
    </w:p>
  </w:endnote>
  <w:endnote w:type="continuationSeparator" w:id="0">
    <w:p w:rsidR="00321498" w:rsidRDefault="00321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498" w:rsidRDefault="00321498">
      <w:r>
        <w:separator/>
      </w:r>
    </w:p>
  </w:footnote>
  <w:footnote w:type="continuationSeparator" w:id="0">
    <w:p w:rsidR="00321498" w:rsidRDefault="003214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140FF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140FF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F0765">
      <w:rPr>
        <w:rStyle w:val="a8"/>
        <w:noProof/>
      </w:rPr>
      <w:t>3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327AF"/>
    <w:rsid w:val="000809C6"/>
    <w:rsid w:val="000A6591"/>
    <w:rsid w:val="000B7285"/>
    <w:rsid w:val="000E67B9"/>
    <w:rsid w:val="000F0765"/>
    <w:rsid w:val="00104EA6"/>
    <w:rsid w:val="00112D04"/>
    <w:rsid w:val="00112D61"/>
    <w:rsid w:val="00122A50"/>
    <w:rsid w:val="001269CB"/>
    <w:rsid w:val="00130EE5"/>
    <w:rsid w:val="00140FF5"/>
    <w:rsid w:val="00154C62"/>
    <w:rsid w:val="00160254"/>
    <w:rsid w:val="00161793"/>
    <w:rsid w:val="001732D4"/>
    <w:rsid w:val="001C05DF"/>
    <w:rsid w:val="001F40EA"/>
    <w:rsid w:val="001F6B39"/>
    <w:rsid w:val="00207BCB"/>
    <w:rsid w:val="002152E0"/>
    <w:rsid w:val="00215BE1"/>
    <w:rsid w:val="0022535E"/>
    <w:rsid w:val="00240338"/>
    <w:rsid w:val="00244B91"/>
    <w:rsid w:val="002700C5"/>
    <w:rsid w:val="002750B0"/>
    <w:rsid w:val="002B0060"/>
    <w:rsid w:val="002C5FA5"/>
    <w:rsid w:val="002D408E"/>
    <w:rsid w:val="002E39B4"/>
    <w:rsid w:val="002F205A"/>
    <w:rsid w:val="002F5DBD"/>
    <w:rsid w:val="00321498"/>
    <w:rsid w:val="0037240E"/>
    <w:rsid w:val="003743BC"/>
    <w:rsid w:val="00384ECB"/>
    <w:rsid w:val="003B13E0"/>
    <w:rsid w:val="003B2116"/>
    <w:rsid w:val="003C1A83"/>
    <w:rsid w:val="003C6EE5"/>
    <w:rsid w:val="003C74AC"/>
    <w:rsid w:val="003E3551"/>
    <w:rsid w:val="003F6471"/>
    <w:rsid w:val="00405605"/>
    <w:rsid w:val="00415F67"/>
    <w:rsid w:val="00420789"/>
    <w:rsid w:val="00427898"/>
    <w:rsid w:val="00433EFA"/>
    <w:rsid w:val="00456EFF"/>
    <w:rsid w:val="004A1129"/>
    <w:rsid w:val="00554AA6"/>
    <w:rsid w:val="00571632"/>
    <w:rsid w:val="005716BE"/>
    <w:rsid w:val="00583FD2"/>
    <w:rsid w:val="005851D5"/>
    <w:rsid w:val="005A0A6B"/>
    <w:rsid w:val="005A2D1D"/>
    <w:rsid w:val="005B1763"/>
    <w:rsid w:val="005B7D9E"/>
    <w:rsid w:val="005C43BC"/>
    <w:rsid w:val="005D4FF2"/>
    <w:rsid w:val="005E4ED6"/>
    <w:rsid w:val="0061796C"/>
    <w:rsid w:val="00673C60"/>
    <w:rsid w:val="0069615F"/>
    <w:rsid w:val="006A0C16"/>
    <w:rsid w:val="006E4EB5"/>
    <w:rsid w:val="007163D2"/>
    <w:rsid w:val="007164AA"/>
    <w:rsid w:val="00732CBE"/>
    <w:rsid w:val="007914EC"/>
    <w:rsid w:val="007A7DCD"/>
    <w:rsid w:val="00800FE5"/>
    <w:rsid w:val="0083716E"/>
    <w:rsid w:val="008416ED"/>
    <w:rsid w:val="0087192D"/>
    <w:rsid w:val="00885B4C"/>
    <w:rsid w:val="008B3586"/>
    <w:rsid w:val="008B6ABB"/>
    <w:rsid w:val="008E79BB"/>
    <w:rsid w:val="00905ED3"/>
    <w:rsid w:val="0094141E"/>
    <w:rsid w:val="00957FD7"/>
    <w:rsid w:val="0096518F"/>
    <w:rsid w:val="00A26ACB"/>
    <w:rsid w:val="00A533DD"/>
    <w:rsid w:val="00A57E4B"/>
    <w:rsid w:val="00A6473B"/>
    <w:rsid w:val="00A64BC2"/>
    <w:rsid w:val="00A70F82"/>
    <w:rsid w:val="00AC4D82"/>
    <w:rsid w:val="00B07A70"/>
    <w:rsid w:val="00B572C3"/>
    <w:rsid w:val="00B83BAE"/>
    <w:rsid w:val="00B87345"/>
    <w:rsid w:val="00BA204B"/>
    <w:rsid w:val="00BA3065"/>
    <w:rsid w:val="00BA7CBD"/>
    <w:rsid w:val="00BB157D"/>
    <w:rsid w:val="00BB69D7"/>
    <w:rsid w:val="00BD6F28"/>
    <w:rsid w:val="00C05D91"/>
    <w:rsid w:val="00C137BC"/>
    <w:rsid w:val="00C15C3A"/>
    <w:rsid w:val="00C2241F"/>
    <w:rsid w:val="00C60541"/>
    <w:rsid w:val="00C94AA5"/>
    <w:rsid w:val="00C96F72"/>
    <w:rsid w:val="00CA0CD5"/>
    <w:rsid w:val="00CA1CB7"/>
    <w:rsid w:val="00CB3B63"/>
    <w:rsid w:val="00CD2B95"/>
    <w:rsid w:val="00CE4526"/>
    <w:rsid w:val="00D05BAB"/>
    <w:rsid w:val="00D2262E"/>
    <w:rsid w:val="00D259D7"/>
    <w:rsid w:val="00D35194"/>
    <w:rsid w:val="00D44B88"/>
    <w:rsid w:val="00D70D11"/>
    <w:rsid w:val="00DA4D39"/>
    <w:rsid w:val="00DF4C44"/>
    <w:rsid w:val="00E01D89"/>
    <w:rsid w:val="00E12650"/>
    <w:rsid w:val="00E261CB"/>
    <w:rsid w:val="00E56BCD"/>
    <w:rsid w:val="00E77619"/>
    <w:rsid w:val="00EB6DCE"/>
    <w:rsid w:val="00F348DC"/>
    <w:rsid w:val="00F46867"/>
    <w:rsid w:val="00F52A59"/>
    <w:rsid w:val="00F578C6"/>
    <w:rsid w:val="00F73BE8"/>
    <w:rsid w:val="00F82A1C"/>
    <w:rsid w:val="00FA187F"/>
    <w:rsid w:val="00FA1ED3"/>
    <w:rsid w:val="00FC0AF0"/>
    <w:rsid w:val="00FE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535E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22535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2535E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22535E"/>
  </w:style>
  <w:style w:type="paragraph" w:styleId="a4">
    <w:name w:val="envelope address"/>
    <w:basedOn w:val="a"/>
    <w:rsid w:val="0022535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22535E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22535E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22535E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22535E"/>
  </w:style>
  <w:style w:type="paragraph" w:styleId="a9">
    <w:name w:val="Body Text"/>
    <w:basedOn w:val="a"/>
    <w:rsid w:val="0022535E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link w:val="30"/>
    <w:rsid w:val="00905ED3"/>
    <w:pPr>
      <w:spacing w:after="120"/>
    </w:pPr>
    <w:rPr>
      <w:szCs w:val="16"/>
    </w:rPr>
  </w:style>
  <w:style w:type="paragraph" w:styleId="20">
    <w:name w:val="Body Text 2"/>
    <w:basedOn w:val="a"/>
    <w:link w:val="21"/>
    <w:rsid w:val="007163D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163D2"/>
    <w:rPr>
      <w:rFonts w:ascii="Consultant" w:hAnsi="Consultant"/>
      <w:sz w:val="16"/>
    </w:rPr>
  </w:style>
  <w:style w:type="paragraph" w:styleId="aa">
    <w:name w:val="Balloon Text"/>
    <w:basedOn w:val="a"/>
    <w:link w:val="ab"/>
    <w:rsid w:val="002D408E"/>
    <w:rPr>
      <w:rFonts w:ascii="Tahoma" w:hAnsi="Tahoma" w:cs="Tahoma"/>
      <w:szCs w:val="16"/>
    </w:rPr>
  </w:style>
  <w:style w:type="character" w:customStyle="1" w:styleId="ab">
    <w:name w:val="Текст выноски Знак"/>
    <w:basedOn w:val="a0"/>
    <w:link w:val="aa"/>
    <w:rsid w:val="002D408E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BA306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E4EB5"/>
    <w:pPr>
      <w:ind w:left="720"/>
      <w:contextualSpacing/>
    </w:pPr>
  </w:style>
  <w:style w:type="table" w:styleId="ae">
    <w:name w:val="Table Grid"/>
    <w:basedOn w:val="a1"/>
    <w:rsid w:val="00420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3 Знак"/>
    <w:basedOn w:val="a0"/>
    <w:link w:val="3"/>
    <w:rsid w:val="00BB157D"/>
    <w:rPr>
      <w:rFonts w:ascii="Consultant" w:hAnsi="Consultan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C57F14-A617-49ED-9D25-6D71698B6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Pervushkina</cp:lastModifiedBy>
  <cp:revision>37</cp:revision>
  <cp:lastPrinted>2020-04-28T07:23:00Z</cp:lastPrinted>
  <dcterms:created xsi:type="dcterms:W3CDTF">2016-03-21T05:35:00Z</dcterms:created>
  <dcterms:modified xsi:type="dcterms:W3CDTF">2020-05-06T02:16:00Z</dcterms:modified>
</cp:coreProperties>
</file>