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DD7" w:rsidRPr="007432C0" w:rsidRDefault="00515DD7" w:rsidP="00C24E99">
      <w:pPr>
        <w:ind w:left="5103"/>
        <w:jc w:val="both"/>
        <w:rPr>
          <w:rFonts w:ascii="Times New Roman" w:eastAsia="Times New Roman" w:hAnsi="Times New Roman"/>
          <w:sz w:val="24"/>
          <w:szCs w:val="24"/>
        </w:rPr>
      </w:pPr>
      <w:r w:rsidRPr="007432C0">
        <w:rPr>
          <w:rFonts w:ascii="Times New Roman" w:eastAsia="Times New Roman" w:hAnsi="Times New Roman"/>
          <w:sz w:val="24"/>
          <w:szCs w:val="24"/>
        </w:rPr>
        <w:t>Приложение № 4</w:t>
      </w:r>
    </w:p>
    <w:p w:rsidR="00515DD7" w:rsidRPr="007432C0" w:rsidRDefault="007F4360" w:rsidP="00C24E99">
      <w:pPr>
        <w:ind w:left="5103"/>
        <w:jc w:val="both"/>
        <w:rPr>
          <w:rFonts w:ascii="Times New Roman" w:eastAsia="Times New Roman" w:hAnsi="Times New Roman"/>
          <w:sz w:val="24"/>
          <w:szCs w:val="24"/>
        </w:rPr>
      </w:pPr>
      <w:r w:rsidRPr="007432C0">
        <w:rPr>
          <w:rFonts w:ascii="Times New Roman" w:eastAsia="Times New Roman" w:hAnsi="Times New Roman"/>
          <w:sz w:val="24"/>
          <w:szCs w:val="24"/>
        </w:rPr>
        <w:t xml:space="preserve">к </w:t>
      </w:r>
      <w:r w:rsidR="0093014D" w:rsidRPr="007432C0">
        <w:rPr>
          <w:rFonts w:ascii="Times New Roman" w:eastAsia="Times New Roman" w:hAnsi="Times New Roman"/>
          <w:sz w:val="24"/>
          <w:szCs w:val="24"/>
        </w:rPr>
        <w:t>муниципальной п</w:t>
      </w:r>
      <w:r w:rsidR="00515DD7" w:rsidRPr="007432C0">
        <w:rPr>
          <w:rFonts w:ascii="Times New Roman" w:eastAsia="Times New Roman" w:hAnsi="Times New Roman"/>
          <w:sz w:val="24"/>
          <w:szCs w:val="24"/>
        </w:rPr>
        <w:t xml:space="preserve">рограмме </w:t>
      </w:r>
      <w:r w:rsidR="007438B8" w:rsidRPr="007432C0">
        <w:rPr>
          <w:rFonts w:ascii="Times New Roman" w:eastAsia="Times New Roman" w:hAnsi="Times New Roman"/>
          <w:sz w:val="24"/>
          <w:szCs w:val="24"/>
        </w:rPr>
        <w:t>«</w:t>
      </w:r>
      <w:r w:rsidR="00515DD7" w:rsidRPr="007432C0">
        <w:rPr>
          <w:rFonts w:ascii="Times New Roman" w:eastAsia="Times New Roman" w:hAnsi="Times New Roman"/>
          <w:sz w:val="24"/>
          <w:szCs w:val="24"/>
        </w:rPr>
        <w:t>Формирование современной городской среды</w:t>
      </w:r>
      <w:r w:rsidR="00C5684B" w:rsidRPr="007432C0">
        <w:rPr>
          <w:rFonts w:ascii="Times New Roman" w:eastAsia="Times New Roman" w:hAnsi="Times New Roman"/>
          <w:sz w:val="24"/>
          <w:szCs w:val="24"/>
        </w:rPr>
        <w:t xml:space="preserve"> на 2018-202</w:t>
      </w:r>
      <w:r w:rsidR="00EB1D39" w:rsidRPr="007432C0">
        <w:rPr>
          <w:rFonts w:ascii="Times New Roman" w:eastAsia="Times New Roman" w:hAnsi="Times New Roman"/>
          <w:sz w:val="24"/>
          <w:szCs w:val="24"/>
        </w:rPr>
        <w:t>4</w:t>
      </w:r>
      <w:r w:rsidR="00C5684B" w:rsidRPr="007432C0">
        <w:rPr>
          <w:rFonts w:ascii="Times New Roman" w:eastAsia="Times New Roman" w:hAnsi="Times New Roman"/>
          <w:sz w:val="24"/>
          <w:szCs w:val="24"/>
        </w:rPr>
        <w:t xml:space="preserve"> годы</w:t>
      </w:r>
      <w:r w:rsidR="007438B8" w:rsidRPr="007432C0">
        <w:rPr>
          <w:rFonts w:ascii="Times New Roman" w:eastAsia="Times New Roman" w:hAnsi="Times New Roman"/>
          <w:sz w:val="24"/>
          <w:szCs w:val="24"/>
        </w:rPr>
        <w:t>»</w:t>
      </w:r>
    </w:p>
    <w:p w:rsidR="00515DD7" w:rsidRPr="007432C0" w:rsidRDefault="00515DD7" w:rsidP="00515DD7">
      <w:pPr>
        <w:ind w:firstLine="567"/>
        <w:rPr>
          <w:rFonts w:ascii="Times New Roman" w:eastAsia="Times New Roman" w:hAnsi="Times New Roman"/>
          <w:sz w:val="28"/>
          <w:szCs w:val="28"/>
        </w:rPr>
      </w:pPr>
    </w:p>
    <w:p w:rsidR="00515DD7" w:rsidRPr="007432C0" w:rsidRDefault="00515DD7" w:rsidP="00515DD7">
      <w:pPr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Порядок</w:t>
      </w:r>
    </w:p>
    <w:p w:rsidR="00515DD7" w:rsidRPr="007432C0" w:rsidRDefault="00515DD7" w:rsidP="00515DD7">
      <w:pPr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 xml:space="preserve"> разработки, обсуждения с заинтересованными лицами и утверждения</w:t>
      </w:r>
    </w:p>
    <w:p w:rsidR="00515DD7" w:rsidRPr="007432C0" w:rsidRDefault="00515DD7" w:rsidP="00515DD7">
      <w:pPr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 xml:space="preserve"> дизайн-проектов благоустройства дворовых и общественных территорий</w:t>
      </w:r>
    </w:p>
    <w:p w:rsidR="00515DD7" w:rsidRPr="007432C0" w:rsidRDefault="00515DD7" w:rsidP="00515DD7">
      <w:pPr>
        <w:ind w:firstLine="567"/>
        <w:rPr>
          <w:rFonts w:ascii="Times New Roman" w:eastAsia="Times New Roman" w:hAnsi="Times New Roman"/>
          <w:sz w:val="28"/>
          <w:szCs w:val="28"/>
        </w:rPr>
      </w:pPr>
    </w:p>
    <w:p w:rsidR="00515DD7" w:rsidRPr="007432C0" w:rsidRDefault="00515DD7" w:rsidP="00515DD7">
      <w:pPr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1. Общие положения</w:t>
      </w:r>
    </w:p>
    <w:p w:rsidR="00515DD7" w:rsidRPr="007432C0" w:rsidRDefault="00515DD7" w:rsidP="00515DD7">
      <w:pPr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</w:p>
    <w:p w:rsidR="001565D6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 xml:space="preserve">1.1. </w:t>
      </w:r>
      <w:proofErr w:type="gramStart"/>
      <w:r w:rsidRPr="007432C0">
        <w:rPr>
          <w:rFonts w:ascii="Times New Roman" w:eastAsia="Times New Roman" w:hAnsi="Times New Roman"/>
          <w:sz w:val="28"/>
          <w:szCs w:val="28"/>
        </w:rPr>
        <w:t xml:space="preserve">Порядок разработки, обсуждения с заинтересованными лицами и утверждения дизайн-проектов благоустройства дворовых и общественных территорий (далее — Порядок) разработан в соответствии с Градостроительным кодексом Российской Федерации, Федеральным законом от 06.10.2003 № 131-ФЗ </w:t>
      </w:r>
      <w:r w:rsidR="007438B8" w:rsidRPr="007432C0">
        <w:rPr>
          <w:rFonts w:ascii="Times New Roman" w:eastAsia="Times New Roman" w:hAnsi="Times New Roman"/>
          <w:sz w:val="28"/>
          <w:szCs w:val="28"/>
        </w:rPr>
        <w:t>«</w:t>
      </w:r>
      <w:r w:rsidRPr="007432C0">
        <w:rPr>
          <w:rFonts w:ascii="Times New Roman" w:eastAsia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7432C0">
        <w:rPr>
          <w:rFonts w:ascii="Times New Roman" w:eastAsia="Times New Roman" w:hAnsi="Times New Roman"/>
          <w:sz w:val="28"/>
          <w:szCs w:val="28"/>
        </w:rPr>
        <w:t>»</w:t>
      </w:r>
      <w:r w:rsidRPr="007432C0">
        <w:rPr>
          <w:rFonts w:ascii="Times New Roman" w:eastAsia="Times New Roman" w:hAnsi="Times New Roman"/>
          <w:sz w:val="28"/>
          <w:szCs w:val="28"/>
        </w:rPr>
        <w:t xml:space="preserve">, </w:t>
      </w:r>
      <w:r w:rsidR="002E6968" w:rsidRPr="007432C0">
        <w:rPr>
          <w:rFonts w:ascii="Times New Roman" w:hAnsi="Times New Roman"/>
          <w:sz w:val="28"/>
          <w:szCs w:val="28"/>
        </w:rPr>
        <w:t>постановлением Правительства Красноярского края от 29.08.2017 № 512-п «Об утверждении государственной программы Красноярского края «Содействие органам местного самоуправления в формировании современной городской среды</w:t>
      </w:r>
      <w:proofErr w:type="gramEnd"/>
      <w:r w:rsidR="002E6968" w:rsidRPr="007432C0">
        <w:rPr>
          <w:rFonts w:ascii="Times New Roman" w:hAnsi="Times New Roman"/>
          <w:sz w:val="28"/>
          <w:szCs w:val="28"/>
        </w:rPr>
        <w:t>»</w:t>
      </w:r>
      <w:r w:rsidR="001565D6" w:rsidRPr="007432C0">
        <w:rPr>
          <w:rFonts w:ascii="Times New Roman" w:hAnsi="Times New Roman"/>
          <w:sz w:val="28"/>
          <w:szCs w:val="28"/>
        </w:rPr>
        <w:t>,</w:t>
      </w:r>
      <w:r w:rsidRPr="007432C0">
        <w:rPr>
          <w:rFonts w:ascii="Times New Roman" w:eastAsia="Times New Roman" w:hAnsi="Times New Roman"/>
          <w:sz w:val="28"/>
          <w:szCs w:val="28"/>
        </w:rPr>
        <w:t xml:space="preserve"> в целях обеспечения единой концепции архитектурного облика городской среды ЗАТО Железногорск, формируемой в рамках </w:t>
      </w:r>
      <w:r w:rsidR="001565D6" w:rsidRPr="007432C0">
        <w:rPr>
          <w:rFonts w:ascii="Times New Roman" w:eastAsia="Times New Roman" w:hAnsi="Times New Roman"/>
          <w:sz w:val="28"/>
          <w:szCs w:val="28"/>
        </w:rPr>
        <w:t xml:space="preserve">Программы. 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 xml:space="preserve">1.2. </w:t>
      </w:r>
      <w:proofErr w:type="gramStart"/>
      <w:r w:rsidRPr="007432C0">
        <w:rPr>
          <w:rFonts w:ascii="Times New Roman" w:eastAsia="Times New Roman" w:hAnsi="Times New Roman"/>
          <w:sz w:val="28"/>
          <w:szCs w:val="28"/>
        </w:rPr>
        <w:t>В качестве составных частей благоустройства территорий применяются декоративные, технические, планировочные, конструктивные элементы, объекты озеленения, различные виды оборудования и оформления, малые архитектурные формы, некапитальные нестационарные сооружения, знаки информации.</w:t>
      </w:r>
      <w:proofErr w:type="gramEnd"/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Все элементы благоустройства должны создавать композиционно-целостное единство и подчиняться общему дизайну концепции.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515DD7" w:rsidRPr="007432C0" w:rsidRDefault="00515DD7" w:rsidP="00515DD7">
      <w:pPr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2. Разработка дизайн-проектов</w:t>
      </w:r>
    </w:p>
    <w:p w:rsidR="00515DD7" w:rsidRPr="007432C0" w:rsidRDefault="00515DD7" w:rsidP="00515DD7">
      <w:pPr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</w:p>
    <w:p w:rsidR="002E6968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 xml:space="preserve">2.1. </w:t>
      </w:r>
      <w:r w:rsidR="002E6968" w:rsidRPr="007432C0">
        <w:rPr>
          <w:rFonts w:ascii="Times New Roman" w:eastAsia="Times New Roman" w:hAnsi="Times New Roman"/>
          <w:sz w:val="28"/>
          <w:szCs w:val="28"/>
        </w:rPr>
        <w:t xml:space="preserve">Дизайн-проекты должны предусматривать свободную авторскую интерпретацию воплощения мероприятий по возможному благоустройству дворовых территорий или общественных территорий при условии максимального сохранения существующего озеленения и с учетом исторически сложившейся ситуации, а также существующих, реконструируемых и новых объектов. 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 xml:space="preserve">Дизайн-проект </w:t>
      </w:r>
      <w:proofErr w:type="gramStart"/>
      <w:r w:rsidRPr="007432C0">
        <w:rPr>
          <w:rFonts w:ascii="Times New Roman" w:eastAsia="Times New Roman" w:hAnsi="Times New Roman"/>
          <w:sz w:val="28"/>
          <w:szCs w:val="28"/>
        </w:rPr>
        <w:t>разрабатывается с учетом единого подхода к формированию современной комфортной городской среды</w:t>
      </w:r>
      <w:r w:rsidR="002E6968" w:rsidRPr="007432C0">
        <w:rPr>
          <w:rFonts w:ascii="Times New Roman" w:eastAsia="Times New Roman" w:hAnsi="Times New Roman"/>
          <w:sz w:val="28"/>
          <w:szCs w:val="28"/>
        </w:rPr>
        <w:t xml:space="preserve"> и должны</w:t>
      </w:r>
      <w:proofErr w:type="gramEnd"/>
      <w:r w:rsidR="002E6968" w:rsidRPr="007432C0">
        <w:rPr>
          <w:rFonts w:ascii="Times New Roman" w:eastAsia="Times New Roman" w:hAnsi="Times New Roman"/>
          <w:sz w:val="28"/>
          <w:szCs w:val="28"/>
        </w:rPr>
        <w:t xml:space="preserve"> содержать текстовое и визуальное описание предлагаемого проекта, в том числе его концепция и перечень (в том числе визуализированный) элементов благоустройства, предлагаемых к размещению на соответствующей территории</w:t>
      </w:r>
      <w:r w:rsidRPr="007432C0">
        <w:rPr>
          <w:rFonts w:ascii="Times New Roman" w:eastAsia="Times New Roman" w:hAnsi="Times New Roman"/>
          <w:sz w:val="28"/>
          <w:szCs w:val="28"/>
        </w:rPr>
        <w:t xml:space="preserve">. </w:t>
      </w:r>
      <w:r w:rsidRPr="007432C0">
        <w:rPr>
          <w:rFonts w:ascii="Times New Roman" w:eastAsia="Times New Roman" w:hAnsi="Times New Roman"/>
          <w:bCs/>
          <w:sz w:val="28"/>
          <w:szCs w:val="28"/>
        </w:rPr>
        <w:t>Содержание дизайн-проекта зависит от вида и состава планируемых работ: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7432C0">
        <w:rPr>
          <w:rFonts w:ascii="Times New Roman" w:eastAsia="Times New Roman" w:hAnsi="Times New Roman"/>
          <w:bCs/>
          <w:sz w:val="28"/>
          <w:szCs w:val="28"/>
        </w:rPr>
        <w:lastRenderedPageBreak/>
        <w:t>2.1.1. Для дворовых территорий — схема благоустройства дворовой территории, согласованная с ресурсоснабжающими организациями, в том числе в виде соответствующих визуализированных изображений элементов благоустройства, предполагаемых к размещению на соответствующей дворовой территории, дефектной ведомости и сметного расчёта стоимости благоустройства дворовых территорий по минимальному</w:t>
      </w:r>
      <w:r w:rsidR="002E6968" w:rsidRPr="007432C0">
        <w:rPr>
          <w:rFonts w:ascii="Times New Roman" w:eastAsia="Times New Roman" w:hAnsi="Times New Roman"/>
          <w:bCs/>
          <w:sz w:val="28"/>
          <w:szCs w:val="28"/>
        </w:rPr>
        <w:t xml:space="preserve"> и (или) дополнительному </w:t>
      </w:r>
      <w:r w:rsidRPr="007432C0">
        <w:rPr>
          <w:rFonts w:ascii="Times New Roman" w:eastAsia="Times New Roman" w:hAnsi="Times New Roman"/>
          <w:bCs/>
          <w:sz w:val="28"/>
          <w:szCs w:val="28"/>
        </w:rPr>
        <w:t>перечню работ (в случае принятия такого решения собственниками).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bCs/>
          <w:sz w:val="28"/>
          <w:szCs w:val="28"/>
        </w:rPr>
        <w:t xml:space="preserve">2.1.2. Для общественных территорий — </w:t>
      </w:r>
      <w:r w:rsidRPr="007432C0">
        <w:rPr>
          <w:rFonts w:ascii="Times New Roman" w:eastAsia="Times New Roman" w:hAnsi="Times New Roman"/>
          <w:sz w:val="28"/>
          <w:szCs w:val="28"/>
        </w:rPr>
        <w:t xml:space="preserve">текстовая (описательная) часть и графическая часть, в том числе в виде визуализированных изображений предлагаемого проекта. 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Текстовая часть включает в себя следующие разделы: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- общая пояснительная записка;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- фотофиксация и описание существующих объектов;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- описание творческой концепции, ее основной идеи и смысловой направленности с учетом зонирования территорий благоустройства по возрастному принципу (площадки для детей дошкольного и младшего школьного возраста, подростков, площадки для отдыха взрослого населения, спортивные площадки и т.п.).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Графическая часть включает в себя: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- схему планировочной организации земельного участка;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- ситуационный план с указанием инженерных коммуникаций;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- план расстановки малых архитектурных форм и оборудования;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- спецификацию МАФ и элементов.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2.2. При разработке дизайн-проектов следует учитывать следующие условия: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- условия сложившейся застройки;</w:t>
      </w:r>
    </w:p>
    <w:p w:rsidR="002E6968" w:rsidRPr="007432C0" w:rsidRDefault="00515DD7" w:rsidP="002E6968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- сеть пешеходных пространств на дворовых и общественных территориях следует формировать как единую общегородскую систему, взаимоувязанную с функционально-планировочной организацией города и окружающим ландшафтом;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- при выборе цветового решения необходимо учитывать цветовые контрасты, функциональные зоны, влияние географического расположения на колористическое решение, повышение информативности и комфортности среды.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2.3. Для системного решения градостроительных проблем города и создания многообразия и высоких эстетических качеств застройки необходимо отдавать предпочтение комплексному благоустройству дворовых и</w:t>
      </w:r>
      <w:r w:rsidR="009F7D5E" w:rsidRPr="007432C0">
        <w:rPr>
          <w:rFonts w:ascii="Times New Roman" w:eastAsia="Times New Roman" w:hAnsi="Times New Roman"/>
          <w:sz w:val="28"/>
          <w:szCs w:val="28"/>
        </w:rPr>
        <w:t xml:space="preserve"> </w:t>
      </w:r>
      <w:r w:rsidRPr="007432C0">
        <w:rPr>
          <w:rFonts w:ascii="Times New Roman" w:eastAsia="Times New Roman" w:hAnsi="Times New Roman"/>
          <w:sz w:val="28"/>
          <w:szCs w:val="28"/>
        </w:rPr>
        <w:t>общественных территорий с целью гармонизации городской среды, завершенности городской застройки, архитектурно-пространственной связи старых и новых элементов благоустройства.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515DD7" w:rsidRPr="007432C0" w:rsidRDefault="00515DD7" w:rsidP="00515DD7">
      <w:pPr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3. Обсуждение дизайн-проектов</w:t>
      </w:r>
    </w:p>
    <w:p w:rsidR="00515DD7" w:rsidRPr="007432C0" w:rsidRDefault="00515DD7" w:rsidP="00515DD7">
      <w:pPr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lastRenderedPageBreak/>
        <w:t>3.1. Разработка дизайн-проектов в отношении дворовых территорий многоквартирных домов и общественных территорий, осуществляется в соответствии с Правилами благоустройства,</w:t>
      </w:r>
      <w:r w:rsidR="001565D6" w:rsidRPr="007432C0">
        <w:rPr>
          <w:rFonts w:ascii="Times New Roman" w:eastAsia="Times New Roman" w:hAnsi="Times New Roman"/>
          <w:sz w:val="28"/>
          <w:szCs w:val="28"/>
        </w:rPr>
        <w:t xml:space="preserve"> утвержденными органами местного самоуправления</w:t>
      </w:r>
      <w:r w:rsidRPr="007432C0">
        <w:rPr>
          <w:rFonts w:ascii="Times New Roman" w:eastAsia="Times New Roman" w:hAnsi="Times New Roman"/>
          <w:sz w:val="28"/>
          <w:szCs w:val="28"/>
        </w:rPr>
        <w:t>, требованиями Градостроительного кодекса Российской Федерации, а также действующими строительными, санитарными и иными нормами и правилами.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 xml:space="preserve">В </w:t>
      </w:r>
      <w:proofErr w:type="gramStart"/>
      <w:r w:rsidRPr="007432C0">
        <w:rPr>
          <w:rFonts w:ascii="Times New Roman" w:eastAsia="Times New Roman" w:hAnsi="Times New Roman"/>
          <w:sz w:val="28"/>
          <w:szCs w:val="28"/>
        </w:rPr>
        <w:t>составе</w:t>
      </w:r>
      <w:proofErr w:type="gramEnd"/>
      <w:r w:rsidRPr="007432C0">
        <w:rPr>
          <w:rFonts w:ascii="Times New Roman" w:eastAsia="Times New Roman" w:hAnsi="Times New Roman"/>
          <w:sz w:val="28"/>
          <w:szCs w:val="28"/>
        </w:rPr>
        <w:t xml:space="preserve"> дизайн-проекта благоустройства должны учитываться мероприятия по обеспечению физической, пространственной, информационной доступности дворовых и (или) общественных территорий для инвалидов и маломобильных групп населения.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3.2. Дизайн-проекты благоустройства дворовых территорий разрабатываются управляющими организациями, собственниками жилья, проходят общественные обсуждения на общих собраниях жильцов многоквартирных домов.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 xml:space="preserve">Разработка дизайн-проекта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установленных </w:t>
      </w:r>
      <w:r w:rsidR="00DD1EC9" w:rsidRPr="007432C0">
        <w:rPr>
          <w:rFonts w:ascii="Times New Roman" w:eastAsia="Times New Roman" w:hAnsi="Times New Roman"/>
          <w:sz w:val="28"/>
          <w:szCs w:val="28"/>
        </w:rPr>
        <w:t>Программ</w:t>
      </w:r>
      <w:r w:rsidRPr="007432C0">
        <w:rPr>
          <w:rFonts w:ascii="Times New Roman" w:eastAsia="Times New Roman" w:hAnsi="Times New Roman"/>
          <w:sz w:val="28"/>
          <w:szCs w:val="28"/>
        </w:rPr>
        <w:t>ой и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Все решения, касающиеся обсуждения благоустройства дворовых территорий принимаются открыто и гласно, с учетом мнения жителей соответствующих многоквартирных домов. При необходимости и в особо спорных случаях рекомендуется повторно проводить общественные обсуждения, до достижения консенсуса между всеми заинтересованными сторонами.</w:t>
      </w:r>
    </w:p>
    <w:p w:rsidR="00515DD7" w:rsidRPr="007432C0" w:rsidRDefault="00515DD7" w:rsidP="00F419A4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3.3. Дизайн-проект по благоустройству общественных территорий разрабатывается Администрацией ЗАТО г. Железногорск</w:t>
      </w:r>
      <w:r w:rsidR="00F419A4" w:rsidRPr="007432C0">
        <w:rPr>
          <w:rFonts w:ascii="Times New Roman" w:eastAsia="Times New Roman" w:hAnsi="Times New Roman"/>
          <w:sz w:val="28"/>
          <w:szCs w:val="28"/>
        </w:rPr>
        <w:t>.</w:t>
      </w:r>
      <w:r w:rsidRPr="007432C0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419A4" w:rsidRPr="007432C0" w:rsidRDefault="00F419A4" w:rsidP="00F419A4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3.4. После разработки дизайн-проект по благоустройству общественной территории</w:t>
      </w:r>
      <w:r w:rsidR="00D620A0" w:rsidRPr="007432C0">
        <w:rPr>
          <w:rFonts w:ascii="Times New Roman" w:eastAsia="Times New Roman" w:hAnsi="Times New Roman"/>
          <w:sz w:val="28"/>
          <w:szCs w:val="28"/>
        </w:rPr>
        <w:t xml:space="preserve">  проходи</w:t>
      </w:r>
      <w:r w:rsidRPr="007432C0">
        <w:rPr>
          <w:rFonts w:ascii="Times New Roman" w:eastAsia="Times New Roman" w:hAnsi="Times New Roman"/>
          <w:sz w:val="28"/>
          <w:szCs w:val="28"/>
        </w:rPr>
        <w:t xml:space="preserve">т общественное обсуждение </w:t>
      </w:r>
      <w:r w:rsidR="00D620A0" w:rsidRPr="007432C0">
        <w:rPr>
          <w:rFonts w:ascii="Times New Roman" w:hAnsi="Times New Roman"/>
          <w:sz w:val="28"/>
          <w:szCs w:val="28"/>
        </w:rPr>
        <w:t>путем голосования граждан, в возрасте от 14 лет, в информационно - телекоммуникационной сети «Интернет» на сайте «24благоустройство</w:t>
      </w:r>
      <w:proofErr w:type="gramStart"/>
      <w:r w:rsidR="00D620A0" w:rsidRPr="007432C0">
        <w:rPr>
          <w:rFonts w:ascii="Times New Roman" w:hAnsi="Times New Roman"/>
          <w:sz w:val="28"/>
          <w:szCs w:val="28"/>
        </w:rPr>
        <w:t>.р</w:t>
      </w:r>
      <w:proofErr w:type="gramEnd"/>
      <w:r w:rsidR="00D620A0" w:rsidRPr="007432C0">
        <w:rPr>
          <w:rFonts w:ascii="Times New Roman" w:hAnsi="Times New Roman"/>
          <w:sz w:val="28"/>
          <w:szCs w:val="28"/>
        </w:rPr>
        <w:t>ф» и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«Интернет», заполнением бюллетеней, в том числе при проведении урбан-форумов.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3.</w:t>
      </w:r>
      <w:r w:rsidR="00F419A4" w:rsidRPr="007432C0">
        <w:rPr>
          <w:rFonts w:ascii="Times New Roman" w:eastAsia="Times New Roman" w:hAnsi="Times New Roman"/>
          <w:sz w:val="28"/>
          <w:szCs w:val="28"/>
        </w:rPr>
        <w:t>5</w:t>
      </w:r>
      <w:r w:rsidRPr="007432C0">
        <w:rPr>
          <w:rFonts w:ascii="Times New Roman" w:eastAsia="Times New Roman" w:hAnsi="Times New Roman"/>
          <w:sz w:val="28"/>
          <w:szCs w:val="28"/>
        </w:rPr>
        <w:t xml:space="preserve">. По окончании </w:t>
      </w:r>
      <w:r w:rsidR="00F419A4" w:rsidRPr="007432C0">
        <w:rPr>
          <w:rFonts w:ascii="Times New Roman" w:eastAsia="Times New Roman" w:hAnsi="Times New Roman"/>
          <w:sz w:val="28"/>
          <w:szCs w:val="28"/>
        </w:rPr>
        <w:t xml:space="preserve">обсуждений </w:t>
      </w:r>
      <w:r w:rsidR="00581ADF" w:rsidRPr="007432C0">
        <w:rPr>
          <w:rFonts w:ascii="Times New Roman" w:eastAsia="Times New Roman" w:hAnsi="Times New Roman"/>
          <w:sz w:val="28"/>
          <w:szCs w:val="28"/>
        </w:rPr>
        <w:t>О</w:t>
      </w:r>
      <w:r w:rsidRPr="007432C0">
        <w:rPr>
          <w:rFonts w:ascii="Times New Roman" w:eastAsia="Times New Roman" w:hAnsi="Times New Roman"/>
          <w:sz w:val="28"/>
          <w:szCs w:val="28"/>
        </w:rPr>
        <w:t>бщественная комиссия готовит заключение.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Результаты заключения носят рекомендательный характер.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3.</w:t>
      </w:r>
      <w:r w:rsidR="00F419A4" w:rsidRPr="007432C0">
        <w:rPr>
          <w:rFonts w:ascii="Times New Roman" w:eastAsia="Times New Roman" w:hAnsi="Times New Roman"/>
          <w:sz w:val="28"/>
          <w:szCs w:val="28"/>
        </w:rPr>
        <w:t>6</w:t>
      </w:r>
      <w:r w:rsidRPr="007432C0">
        <w:rPr>
          <w:rFonts w:ascii="Times New Roman" w:eastAsia="Times New Roman" w:hAnsi="Times New Roman"/>
          <w:sz w:val="28"/>
          <w:szCs w:val="28"/>
        </w:rPr>
        <w:t xml:space="preserve">. В </w:t>
      </w:r>
      <w:proofErr w:type="gramStart"/>
      <w:r w:rsidRPr="007432C0">
        <w:rPr>
          <w:rFonts w:ascii="Times New Roman" w:eastAsia="Times New Roman" w:hAnsi="Times New Roman"/>
          <w:sz w:val="28"/>
          <w:szCs w:val="28"/>
        </w:rPr>
        <w:t>случае</w:t>
      </w:r>
      <w:proofErr w:type="gramEnd"/>
      <w:r w:rsidRPr="007432C0">
        <w:rPr>
          <w:rFonts w:ascii="Times New Roman" w:eastAsia="Times New Roman" w:hAnsi="Times New Roman"/>
          <w:sz w:val="28"/>
          <w:szCs w:val="28"/>
        </w:rPr>
        <w:t xml:space="preserve"> отсутствия обращений о согласовании или о несогласовании дизайн-проекта, предлагаемого к обсуждению, соо</w:t>
      </w:r>
      <w:r w:rsidR="00581ADF" w:rsidRPr="007432C0">
        <w:rPr>
          <w:rFonts w:ascii="Times New Roman" w:eastAsia="Times New Roman" w:hAnsi="Times New Roman"/>
          <w:sz w:val="28"/>
          <w:szCs w:val="28"/>
        </w:rPr>
        <w:t>тветствующее решение принимает О</w:t>
      </w:r>
      <w:r w:rsidRPr="007432C0">
        <w:rPr>
          <w:rFonts w:ascii="Times New Roman" w:eastAsia="Times New Roman" w:hAnsi="Times New Roman"/>
          <w:sz w:val="28"/>
          <w:szCs w:val="28"/>
        </w:rPr>
        <w:t xml:space="preserve">бщественная комиссия, порядок формирования которой и состав утверждены постановлением Администрации ЗАТО г. Железногорск от 27.02.2017 № 372 </w:t>
      </w:r>
      <w:r w:rsidR="007438B8" w:rsidRPr="007432C0">
        <w:rPr>
          <w:rFonts w:ascii="Times New Roman" w:eastAsia="Times New Roman" w:hAnsi="Times New Roman"/>
          <w:sz w:val="28"/>
          <w:szCs w:val="28"/>
        </w:rPr>
        <w:t>«</w:t>
      </w:r>
      <w:r w:rsidRPr="007432C0">
        <w:rPr>
          <w:rFonts w:ascii="Times New Roman" w:eastAsia="Times New Roman" w:hAnsi="Times New Roman"/>
          <w:sz w:val="28"/>
          <w:szCs w:val="28"/>
        </w:rPr>
        <w:t xml:space="preserve">Об </w:t>
      </w:r>
      <w:r w:rsidRPr="007432C0">
        <w:rPr>
          <w:rFonts w:ascii="Times New Roman" w:eastAsia="Times New Roman" w:hAnsi="Times New Roman"/>
          <w:sz w:val="28"/>
          <w:szCs w:val="28"/>
        </w:rPr>
        <w:lastRenderedPageBreak/>
        <w:t xml:space="preserve">утверждении </w:t>
      </w:r>
      <w:r w:rsidR="00581ADF" w:rsidRPr="007432C0">
        <w:rPr>
          <w:rFonts w:ascii="Times New Roman" w:eastAsia="Times New Roman" w:hAnsi="Times New Roman"/>
          <w:sz w:val="28"/>
          <w:szCs w:val="28"/>
        </w:rPr>
        <w:t>порядка формирования и состава о</w:t>
      </w:r>
      <w:r w:rsidRPr="007432C0">
        <w:rPr>
          <w:rFonts w:ascii="Times New Roman" w:eastAsia="Times New Roman" w:hAnsi="Times New Roman"/>
          <w:sz w:val="28"/>
          <w:szCs w:val="28"/>
        </w:rPr>
        <w:t>бщественной комиссии по развитию городской среды</w:t>
      </w:r>
      <w:r w:rsidR="007438B8" w:rsidRPr="007432C0">
        <w:rPr>
          <w:rFonts w:ascii="Times New Roman" w:eastAsia="Times New Roman" w:hAnsi="Times New Roman"/>
          <w:sz w:val="28"/>
          <w:szCs w:val="28"/>
        </w:rPr>
        <w:t>»</w:t>
      </w:r>
      <w:r w:rsidRPr="007432C0">
        <w:rPr>
          <w:rFonts w:ascii="Times New Roman" w:eastAsia="Times New Roman" w:hAnsi="Times New Roman"/>
          <w:sz w:val="28"/>
          <w:szCs w:val="28"/>
        </w:rPr>
        <w:t>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</w:p>
    <w:p w:rsidR="00515DD7" w:rsidRPr="007432C0" w:rsidRDefault="00515DD7" w:rsidP="00515DD7">
      <w:pPr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>4. Согласование и утверждение дизайн-проектов.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7432C0">
        <w:rPr>
          <w:rFonts w:ascii="Times New Roman" w:eastAsia="Times New Roman" w:hAnsi="Times New Roman"/>
          <w:sz w:val="28"/>
          <w:szCs w:val="28"/>
        </w:rPr>
        <w:t xml:space="preserve">4.1. Согласование дизайн-проектов благоустройства дворовых территорий осуществляется </w:t>
      </w:r>
      <w:r w:rsidRPr="007432C0">
        <w:rPr>
          <w:rFonts w:ascii="Times New Roman" w:eastAsia="Times New Roman" w:hAnsi="Times New Roman"/>
          <w:bCs/>
          <w:sz w:val="28"/>
          <w:szCs w:val="28"/>
        </w:rPr>
        <w:t xml:space="preserve">уполномоченными лицами из числа собственников помещений, указанных в предложениях на участие в отборе дворовых территорий для включения в </w:t>
      </w:r>
      <w:r w:rsidR="00DD1EC9" w:rsidRPr="007432C0">
        <w:rPr>
          <w:rFonts w:ascii="Times New Roman" w:eastAsia="Times New Roman" w:hAnsi="Times New Roman"/>
          <w:bCs/>
          <w:sz w:val="28"/>
          <w:szCs w:val="28"/>
        </w:rPr>
        <w:t>Программ</w:t>
      </w:r>
      <w:r w:rsidRPr="007432C0">
        <w:rPr>
          <w:rFonts w:ascii="Times New Roman" w:eastAsia="Times New Roman" w:hAnsi="Times New Roman"/>
          <w:bCs/>
          <w:sz w:val="28"/>
          <w:szCs w:val="28"/>
        </w:rPr>
        <w:t>у, по итогам общественных обсуждений на общих собраниях жильцов многоквартирных домов.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7432C0">
        <w:rPr>
          <w:rFonts w:ascii="Times New Roman" w:eastAsia="Times New Roman" w:hAnsi="Times New Roman"/>
          <w:bCs/>
          <w:sz w:val="28"/>
          <w:szCs w:val="28"/>
        </w:rPr>
        <w:t xml:space="preserve">4.2. </w:t>
      </w:r>
      <w:r w:rsidRPr="007432C0">
        <w:rPr>
          <w:rFonts w:ascii="Times New Roman" w:eastAsia="Times New Roman" w:hAnsi="Times New Roman"/>
          <w:sz w:val="28"/>
          <w:szCs w:val="28"/>
        </w:rPr>
        <w:t xml:space="preserve">Согласование дизайн-проекта благоустройства общественных территорий по итогам общественного обсуждения, учитывая заключение </w:t>
      </w:r>
      <w:r w:rsidR="00581ADF" w:rsidRPr="007432C0">
        <w:rPr>
          <w:rFonts w:ascii="Times New Roman" w:eastAsia="Times New Roman" w:hAnsi="Times New Roman"/>
          <w:sz w:val="28"/>
          <w:szCs w:val="28"/>
        </w:rPr>
        <w:t>О</w:t>
      </w:r>
      <w:r w:rsidRPr="007432C0">
        <w:rPr>
          <w:rFonts w:ascii="Times New Roman" w:eastAsia="Times New Roman" w:hAnsi="Times New Roman"/>
          <w:sz w:val="28"/>
          <w:szCs w:val="28"/>
        </w:rPr>
        <w:t>бщественной комиссии, осуществляется Управлением градостроительства Администрации ЗАТО г. Железногорск.</w:t>
      </w:r>
    </w:p>
    <w:p w:rsidR="00515DD7" w:rsidRPr="007432C0" w:rsidRDefault="00515DD7" w:rsidP="00515DD7">
      <w:pPr>
        <w:ind w:firstLine="567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sectPr w:rsidR="00515DD7" w:rsidRPr="007432C0" w:rsidSect="00086A4D">
      <w:headerReference w:type="default" r:id="rId8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9A4" w:rsidRDefault="00F419A4">
      <w:r>
        <w:separator/>
      </w:r>
    </w:p>
  </w:endnote>
  <w:endnote w:type="continuationSeparator" w:id="0">
    <w:p w:rsidR="00F419A4" w:rsidRDefault="00F419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9A4" w:rsidRDefault="00F419A4">
      <w:r>
        <w:separator/>
      </w:r>
    </w:p>
  </w:footnote>
  <w:footnote w:type="continuationSeparator" w:id="0">
    <w:p w:rsidR="00F419A4" w:rsidRDefault="00F419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19A4" w:rsidRDefault="00F419A4">
    <w:pPr>
      <w:pStyle w:val="a7"/>
      <w:jc w:val="center"/>
    </w:pPr>
  </w:p>
  <w:p w:rsidR="00F419A4" w:rsidRDefault="00F419A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6EB0"/>
    <w:rsid w:val="00010B43"/>
    <w:rsid w:val="000175F0"/>
    <w:rsid w:val="000223AA"/>
    <w:rsid w:val="00023126"/>
    <w:rsid w:val="000251F7"/>
    <w:rsid w:val="00031AA7"/>
    <w:rsid w:val="000320E9"/>
    <w:rsid w:val="00035132"/>
    <w:rsid w:val="00037BA6"/>
    <w:rsid w:val="000559F7"/>
    <w:rsid w:val="0005688E"/>
    <w:rsid w:val="00056F75"/>
    <w:rsid w:val="000617F8"/>
    <w:rsid w:val="00074076"/>
    <w:rsid w:val="0007466E"/>
    <w:rsid w:val="00075D32"/>
    <w:rsid w:val="00077BDA"/>
    <w:rsid w:val="00084A1A"/>
    <w:rsid w:val="000851CB"/>
    <w:rsid w:val="00086A4D"/>
    <w:rsid w:val="000902EF"/>
    <w:rsid w:val="00090682"/>
    <w:rsid w:val="00093E6E"/>
    <w:rsid w:val="000A06F6"/>
    <w:rsid w:val="000A2A3C"/>
    <w:rsid w:val="000A33FB"/>
    <w:rsid w:val="000A35F5"/>
    <w:rsid w:val="000A3C3A"/>
    <w:rsid w:val="000A7FC3"/>
    <w:rsid w:val="000B3EC5"/>
    <w:rsid w:val="000C70A3"/>
    <w:rsid w:val="000D2493"/>
    <w:rsid w:val="000D4950"/>
    <w:rsid w:val="000D6E29"/>
    <w:rsid w:val="000F6437"/>
    <w:rsid w:val="000F75E1"/>
    <w:rsid w:val="000F79F5"/>
    <w:rsid w:val="00107D77"/>
    <w:rsid w:val="00110EEC"/>
    <w:rsid w:val="00112282"/>
    <w:rsid w:val="00113DE9"/>
    <w:rsid w:val="00115C9A"/>
    <w:rsid w:val="00116A81"/>
    <w:rsid w:val="001200C6"/>
    <w:rsid w:val="00120B08"/>
    <w:rsid w:val="00126F3B"/>
    <w:rsid w:val="0012711E"/>
    <w:rsid w:val="00132E1E"/>
    <w:rsid w:val="00134625"/>
    <w:rsid w:val="00135898"/>
    <w:rsid w:val="001371FA"/>
    <w:rsid w:val="00141A2E"/>
    <w:rsid w:val="001429A7"/>
    <w:rsid w:val="00145911"/>
    <w:rsid w:val="001479DA"/>
    <w:rsid w:val="001565D6"/>
    <w:rsid w:val="00156E0F"/>
    <w:rsid w:val="00171EA9"/>
    <w:rsid w:val="00174697"/>
    <w:rsid w:val="00176EB6"/>
    <w:rsid w:val="0018182A"/>
    <w:rsid w:val="00183F76"/>
    <w:rsid w:val="0019229F"/>
    <w:rsid w:val="0019406E"/>
    <w:rsid w:val="00197ED4"/>
    <w:rsid w:val="001A36AE"/>
    <w:rsid w:val="001A3B59"/>
    <w:rsid w:val="001A62AE"/>
    <w:rsid w:val="001B019A"/>
    <w:rsid w:val="001B0F4A"/>
    <w:rsid w:val="001B153D"/>
    <w:rsid w:val="001B171D"/>
    <w:rsid w:val="001B1AAA"/>
    <w:rsid w:val="001B2BF9"/>
    <w:rsid w:val="001B30D0"/>
    <w:rsid w:val="001B374C"/>
    <w:rsid w:val="001C128C"/>
    <w:rsid w:val="001C3BD1"/>
    <w:rsid w:val="001D0689"/>
    <w:rsid w:val="001D1769"/>
    <w:rsid w:val="001D43F7"/>
    <w:rsid w:val="001E1ECA"/>
    <w:rsid w:val="001E2E19"/>
    <w:rsid w:val="001E553F"/>
    <w:rsid w:val="001E7ACE"/>
    <w:rsid w:val="001F20A4"/>
    <w:rsid w:val="001F5AED"/>
    <w:rsid w:val="00201AC2"/>
    <w:rsid w:val="0021101A"/>
    <w:rsid w:val="0021344E"/>
    <w:rsid w:val="002157B7"/>
    <w:rsid w:val="00215F2A"/>
    <w:rsid w:val="00216220"/>
    <w:rsid w:val="0022496B"/>
    <w:rsid w:val="00224B53"/>
    <w:rsid w:val="00232163"/>
    <w:rsid w:val="0023557D"/>
    <w:rsid w:val="00237355"/>
    <w:rsid w:val="00237D27"/>
    <w:rsid w:val="00237E9C"/>
    <w:rsid w:val="002420DA"/>
    <w:rsid w:val="002434D5"/>
    <w:rsid w:val="00246459"/>
    <w:rsid w:val="00247A78"/>
    <w:rsid w:val="002504F1"/>
    <w:rsid w:val="00252FF5"/>
    <w:rsid w:val="00260C77"/>
    <w:rsid w:val="002632B4"/>
    <w:rsid w:val="00265815"/>
    <w:rsid w:val="00266F18"/>
    <w:rsid w:val="00267A2F"/>
    <w:rsid w:val="0027027D"/>
    <w:rsid w:val="00282B3E"/>
    <w:rsid w:val="00283265"/>
    <w:rsid w:val="0028330E"/>
    <w:rsid w:val="002840CE"/>
    <w:rsid w:val="00284F68"/>
    <w:rsid w:val="00286EE7"/>
    <w:rsid w:val="00287D3B"/>
    <w:rsid w:val="00297EA2"/>
    <w:rsid w:val="002A0579"/>
    <w:rsid w:val="002A5F4A"/>
    <w:rsid w:val="002A65FF"/>
    <w:rsid w:val="002A7EB9"/>
    <w:rsid w:val="002B0BB8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E6968"/>
    <w:rsid w:val="002F18E4"/>
    <w:rsid w:val="002F1E69"/>
    <w:rsid w:val="002F2B4D"/>
    <w:rsid w:val="002F764C"/>
    <w:rsid w:val="00303E1A"/>
    <w:rsid w:val="00305108"/>
    <w:rsid w:val="00307B26"/>
    <w:rsid w:val="00311AFB"/>
    <w:rsid w:val="00315175"/>
    <w:rsid w:val="00315317"/>
    <w:rsid w:val="00320335"/>
    <w:rsid w:val="00323380"/>
    <w:rsid w:val="003247B0"/>
    <w:rsid w:val="00326965"/>
    <w:rsid w:val="00327B32"/>
    <w:rsid w:val="00331CE5"/>
    <w:rsid w:val="0033205D"/>
    <w:rsid w:val="00333174"/>
    <w:rsid w:val="00333CCF"/>
    <w:rsid w:val="00334D64"/>
    <w:rsid w:val="003362B5"/>
    <w:rsid w:val="00337655"/>
    <w:rsid w:val="00340B97"/>
    <w:rsid w:val="003418AE"/>
    <w:rsid w:val="0034256E"/>
    <w:rsid w:val="00342A7D"/>
    <w:rsid w:val="00342E00"/>
    <w:rsid w:val="00345284"/>
    <w:rsid w:val="0035176A"/>
    <w:rsid w:val="003578BA"/>
    <w:rsid w:val="00363F20"/>
    <w:rsid w:val="00364255"/>
    <w:rsid w:val="00364CEF"/>
    <w:rsid w:val="00371633"/>
    <w:rsid w:val="00377129"/>
    <w:rsid w:val="00383BEE"/>
    <w:rsid w:val="003862E4"/>
    <w:rsid w:val="00392816"/>
    <w:rsid w:val="00396C4C"/>
    <w:rsid w:val="00396FFD"/>
    <w:rsid w:val="003978C6"/>
    <w:rsid w:val="003A2559"/>
    <w:rsid w:val="003A2767"/>
    <w:rsid w:val="003A7F00"/>
    <w:rsid w:val="003B320D"/>
    <w:rsid w:val="003B5A47"/>
    <w:rsid w:val="003C74FF"/>
    <w:rsid w:val="003C750A"/>
    <w:rsid w:val="003D5372"/>
    <w:rsid w:val="003D7FB3"/>
    <w:rsid w:val="003E2A10"/>
    <w:rsid w:val="003E675B"/>
    <w:rsid w:val="003E7C5A"/>
    <w:rsid w:val="003F5D89"/>
    <w:rsid w:val="00401807"/>
    <w:rsid w:val="00404DA2"/>
    <w:rsid w:val="00411710"/>
    <w:rsid w:val="0041341B"/>
    <w:rsid w:val="004150B6"/>
    <w:rsid w:val="00426E8D"/>
    <w:rsid w:val="0042765F"/>
    <w:rsid w:val="00434160"/>
    <w:rsid w:val="004404A6"/>
    <w:rsid w:val="00446C3D"/>
    <w:rsid w:val="004553A8"/>
    <w:rsid w:val="00457E20"/>
    <w:rsid w:val="0046160F"/>
    <w:rsid w:val="00461D72"/>
    <w:rsid w:val="004629F7"/>
    <w:rsid w:val="0046386D"/>
    <w:rsid w:val="00464929"/>
    <w:rsid w:val="004709BE"/>
    <w:rsid w:val="0047191A"/>
    <w:rsid w:val="00473A14"/>
    <w:rsid w:val="0047452C"/>
    <w:rsid w:val="0047471F"/>
    <w:rsid w:val="00477EED"/>
    <w:rsid w:val="00482C43"/>
    <w:rsid w:val="004833ED"/>
    <w:rsid w:val="0048473E"/>
    <w:rsid w:val="004870E6"/>
    <w:rsid w:val="00487546"/>
    <w:rsid w:val="004B40B3"/>
    <w:rsid w:val="004B4516"/>
    <w:rsid w:val="004B48F1"/>
    <w:rsid w:val="004C0AAF"/>
    <w:rsid w:val="004D0CE3"/>
    <w:rsid w:val="004D1039"/>
    <w:rsid w:val="004D1B6A"/>
    <w:rsid w:val="004D268A"/>
    <w:rsid w:val="004D5738"/>
    <w:rsid w:val="004D6B8A"/>
    <w:rsid w:val="004E14DC"/>
    <w:rsid w:val="004E23D2"/>
    <w:rsid w:val="004E46F0"/>
    <w:rsid w:val="004E5132"/>
    <w:rsid w:val="004E61D2"/>
    <w:rsid w:val="004E65A4"/>
    <w:rsid w:val="004F2B35"/>
    <w:rsid w:val="004F6657"/>
    <w:rsid w:val="004F6D0C"/>
    <w:rsid w:val="0050483E"/>
    <w:rsid w:val="00514ED6"/>
    <w:rsid w:val="00515DD7"/>
    <w:rsid w:val="0051781F"/>
    <w:rsid w:val="00517C00"/>
    <w:rsid w:val="00520BA4"/>
    <w:rsid w:val="00522BE6"/>
    <w:rsid w:val="005269FF"/>
    <w:rsid w:val="00532291"/>
    <w:rsid w:val="00535014"/>
    <w:rsid w:val="00535063"/>
    <w:rsid w:val="0054229B"/>
    <w:rsid w:val="00543597"/>
    <w:rsid w:val="00545957"/>
    <w:rsid w:val="00545D70"/>
    <w:rsid w:val="005520FF"/>
    <w:rsid w:val="0055324C"/>
    <w:rsid w:val="005541A8"/>
    <w:rsid w:val="00554737"/>
    <w:rsid w:val="0055519E"/>
    <w:rsid w:val="00556034"/>
    <w:rsid w:val="00557594"/>
    <w:rsid w:val="00557CBB"/>
    <w:rsid w:val="0056149D"/>
    <w:rsid w:val="005617EC"/>
    <w:rsid w:val="00565DE8"/>
    <w:rsid w:val="00570E0E"/>
    <w:rsid w:val="005758BB"/>
    <w:rsid w:val="00581553"/>
    <w:rsid w:val="00581ADF"/>
    <w:rsid w:val="00583A9C"/>
    <w:rsid w:val="0058509E"/>
    <w:rsid w:val="00586394"/>
    <w:rsid w:val="005864D3"/>
    <w:rsid w:val="005865DF"/>
    <w:rsid w:val="0058760D"/>
    <w:rsid w:val="005935F9"/>
    <w:rsid w:val="00596487"/>
    <w:rsid w:val="005A502E"/>
    <w:rsid w:val="005B0750"/>
    <w:rsid w:val="005B0D8B"/>
    <w:rsid w:val="005B152E"/>
    <w:rsid w:val="005B2E63"/>
    <w:rsid w:val="005C28AF"/>
    <w:rsid w:val="005C4C3B"/>
    <w:rsid w:val="005C56CC"/>
    <w:rsid w:val="005C7BF6"/>
    <w:rsid w:val="005D0A26"/>
    <w:rsid w:val="005D1A27"/>
    <w:rsid w:val="005D42F0"/>
    <w:rsid w:val="005D55D3"/>
    <w:rsid w:val="005D7D0C"/>
    <w:rsid w:val="005E242E"/>
    <w:rsid w:val="005F0467"/>
    <w:rsid w:val="005F51EC"/>
    <w:rsid w:val="00600896"/>
    <w:rsid w:val="0060171B"/>
    <w:rsid w:val="006042FC"/>
    <w:rsid w:val="00605AF4"/>
    <w:rsid w:val="006106EF"/>
    <w:rsid w:val="006215EC"/>
    <w:rsid w:val="0062165D"/>
    <w:rsid w:val="00631E02"/>
    <w:rsid w:val="006340EC"/>
    <w:rsid w:val="006356DD"/>
    <w:rsid w:val="00635EBD"/>
    <w:rsid w:val="00637454"/>
    <w:rsid w:val="00640F60"/>
    <w:rsid w:val="00642020"/>
    <w:rsid w:val="006433D0"/>
    <w:rsid w:val="00643C4E"/>
    <w:rsid w:val="00644747"/>
    <w:rsid w:val="006448BB"/>
    <w:rsid w:val="0065255F"/>
    <w:rsid w:val="006621A0"/>
    <w:rsid w:val="0066524A"/>
    <w:rsid w:val="00670913"/>
    <w:rsid w:val="00682402"/>
    <w:rsid w:val="00683E5A"/>
    <w:rsid w:val="00685D11"/>
    <w:rsid w:val="0068761D"/>
    <w:rsid w:val="006925BD"/>
    <w:rsid w:val="00695DA0"/>
    <w:rsid w:val="00697494"/>
    <w:rsid w:val="006A0457"/>
    <w:rsid w:val="006A4201"/>
    <w:rsid w:val="006A67DB"/>
    <w:rsid w:val="006A701B"/>
    <w:rsid w:val="006A737E"/>
    <w:rsid w:val="006A7D39"/>
    <w:rsid w:val="006B4CFA"/>
    <w:rsid w:val="006C4248"/>
    <w:rsid w:val="006C5FEF"/>
    <w:rsid w:val="006D0EEE"/>
    <w:rsid w:val="006D262F"/>
    <w:rsid w:val="006D3FD2"/>
    <w:rsid w:val="006D642C"/>
    <w:rsid w:val="006E0088"/>
    <w:rsid w:val="006E1D3A"/>
    <w:rsid w:val="006E501B"/>
    <w:rsid w:val="006E7B1B"/>
    <w:rsid w:val="006F411D"/>
    <w:rsid w:val="006F7B77"/>
    <w:rsid w:val="00705F00"/>
    <w:rsid w:val="00712AEE"/>
    <w:rsid w:val="00713B90"/>
    <w:rsid w:val="007158C5"/>
    <w:rsid w:val="00716F5B"/>
    <w:rsid w:val="00727EFB"/>
    <w:rsid w:val="0073472F"/>
    <w:rsid w:val="00735175"/>
    <w:rsid w:val="00736D4B"/>
    <w:rsid w:val="00740847"/>
    <w:rsid w:val="00742707"/>
    <w:rsid w:val="007432C0"/>
    <w:rsid w:val="007434B8"/>
    <w:rsid w:val="007438B8"/>
    <w:rsid w:val="00743BAB"/>
    <w:rsid w:val="00744E9D"/>
    <w:rsid w:val="00745385"/>
    <w:rsid w:val="00753156"/>
    <w:rsid w:val="00754686"/>
    <w:rsid w:val="007662F3"/>
    <w:rsid w:val="0077073C"/>
    <w:rsid w:val="00773781"/>
    <w:rsid w:val="007862D5"/>
    <w:rsid w:val="00786FA0"/>
    <w:rsid w:val="00790874"/>
    <w:rsid w:val="00795015"/>
    <w:rsid w:val="00796FCA"/>
    <w:rsid w:val="007A2814"/>
    <w:rsid w:val="007A496E"/>
    <w:rsid w:val="007A71D4"/>
    <w:rsid w:val="007C0068"/>
    <w:rsid w:val="007C167B"/>
    <w:rsid w:val="007D002A"/>
    <w:rsid w:val="007D2B52"/>
    <w:rsid w:val="007D5F1E"/>
    <w:rsid w:val="007D70CB"/>
    <w:rsid w:val="007E03F7"/>
    <w:rsid w:val="007E3F3D"/>
    <w:rsid w:val="007E498E"/>
    <w:rsid w:val="007F0B0A"/>
    <w:rsid w:val="007F329C"/>
    <w:rsid w:val="007F38AC"/>
    <w:rsid w:val="007F3CED"/>
    <w:rsid w:val="007F4360"/>
    <w:rsid w:val="007F5CCA"/>
    <w:rsid w:val="007F6306"/>
    <w:rsid w:val="007F689D"/>
    <w:rsid w:val="007F7BAB"/>
    <w:rsid w:val="00802BC6"/>
    <w:rsid w:val="00803491"/>
    <w:rsid w:val="0081672E"/>
    <w:rsid w:val="00822890"/>
    <w:rsid w:val="00824CDB"/>
    <w:rsid w:val="00825C3C"/>
    <w:rsid w:val="00837150"/>
    <w:rsid w:val="00837884"/>
    <w:rsid w:val="00840646"/>
    <w:rsid w:val="00842E87"/>
    <w:rsid w:val="00844340"/>
    <w:rsid w:val="00847091"/>
    <w:rsid w:val="0085327B"/>
    <w:rsid w:val="00855568"/>
    <w:rsid w:val="00862FB3"/>
    <w:rsid w:val="00864104"/>
    <w:rsid w:val="00865F19"/>
    <w:rsid w:val="00866386"/>
    <w:rsid w:val="008665DC"/>
    <w:rsid w:val="00873AB9"/>
    <w:rsid w:val="00876792"/>
    <w:rsid w:val="00876DDF"/>
    <w:rsid w:val="00883423"/>
    <w:rsid w:val="00883625"/>
    <w:rsid w:val="008851AE"/>
    <w:rsid w:val="00887BA6"/>
    <w:rsid w:val="00890843"/>
    <w:rsid w:val="0089532B"/>
    <w:rsid w:val="00895BDF"/>
    <w:rsid w:val="008A158F"/>
    <w:rsid w:val="008A40E8"/>
    <w:rsid w:val="008A7C82"/>
    <w:rsid w:val="008B1913"/>
    <w:rsid w:val="008B3E65"/>
    <w:rsid w:val="008B54BD"/>
    <w:rsid w:val="008B5B7C"/>
    <w:rsid w:val="008B600E"/>
    <w:rsid w:val="008C0FF7"/>
    <w:rsid w:val="008C39DF"/>
    <w:rsid w:val="008C6912"/>
    <w:rsid w:val="008D1361"/>
    <w:rsid w:val="008D6A79"/>
    <w:rsid w:val="008E1AA7"/>
    <w:rsid w:val="008F1C1B"/>
    <w:rsid w:val="008F7D60"/>
    <w:rsid w:val="00902C83"/>
    <w:rsid w:val="00903CCF"/>
    <w:rsid w:val="00905366"/>
    <w:rsid w:val="00906516"/>
    <w:rsid w:val="00906B7D"/>
    <w:rsid w:val="00911BBB"/>
    <w:rsid w:val="009144B0"/>
    <w:rsid w:val="0091572B"/>
    <w:rsid w:val="00921642"/>
    <w:rsid w:val="0092222C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CD1"/>
    <w:rsid w:val="009412CA"/>
    <w:rsid w:val="00942E03"/>
    <w:rsid w:val="00942EE4"/>
    <w:rsid w:val="00946A0A"/>
    <w:rsid w:val="00946B2B"/>
    <w:rsid w:val="009473DF"/>
    <w:rsid w:val="00947FE1"/>
    <w:rsid w:val="00952669"/>
    <w:rsid w:val="009535C2"/>
    <w:rsid w:val="00960047"/>
    <w:rsid w:val="0096207E"/>
    <w:rsid w:val="00964B24"/>
    <w:rsid w:val="00966291"/>
    <w:rsid w:val="009663F0"/>
    <w:rsid w:val="00976DEA"/>
    <w:rsid w:val="0097711A"/>
    <w:rsid w:val="009814BF"/>
    <w:rsid w:val="00982375"/>
    <w:rsid w:val="009833F5"/>
    <w:rsid w:val="009841FF"/>
    <w:rsid w:val="009854B1"/>
    <w:rsid w:val="00993382"/>
    <w:rsid w:val="00994BB5"/>
    <w:rsid w:val="009A0D47"/>
    <w:rsid w:val="009A105D"/>
    <w:rsid w:val="009A2D96"/>
    <w:rsid w:val="009A308A"/>
    <w:rsid w:val="009A36F1"/>
    <w:rsid w:val="009B0F3D"/>
    <w:rsid w:val="009B1183"/>
    <w:rsid w:val="009B19AB"/>
    <w:rsid w:val="009B4BDB"/>
    <w:rsid w:val="009C6854"/>
    <w:rsid w:val="009D046F"/>
    <w:rsid w:val="009D1510"/>
    <w:rsid w:val="009D4D44"/>
    <w:rsid w:val="009E013F"/>
    <w:rsid w:val="009E2E57"/>
    <w:rsid w:val="009E5E05"/>
    <w:rsid w:val="009F21C3"/>
    <w:rsid w:val="009F5D67"/>
    <w:rsid w:val="009F7D5E"/>
    <w:rsid w:val="00A0330B"/>
    <w:rsid w:val="00A036A4"/>
    <w:rsid w:val="00A06ACC"/>
    <w:rsid w:val="00A070BC"/>
    <w:rsid w:val="00A11E75"/>
    <w:rsid w:val="00A150C3"/>
    <w:rsid w:val="00A16002"/>
    <w:rsid w:val="00A167B7"/>
    <w:rsid w:val="00A235B8"/>
    <w:rsid w:val="00A26EFA"/>
    <w:rsid w:val="00A315DB"/>
    <w:rsid w:val="00A322C5"/>
    <w:rsid w:val="00A41AA2"/>
    <w:rsid w:val="00A450A9"/>
    <w:rsid w:val="00A468EF"/>
    <w:rsid w:val="00A47400"/>
    <w:rsid w:val="00A47C10"/>
    <w:rsid w:val="00A550D9"/>
    <w:rsid w:val="00A562E3"/>
    <w:rsid w:val="00A649F1"/>
    <w:rsid w:val="00A73966"/>
    <w:rsid w:val="00A76F58"/>
    <w:rsid w:val="00A82CCF"/>
    <w:rsid w:val="00A90E87"/>
    <w:rsid w:val="00A93524"/>
    <w:rsid w:val="00A93AF9"/>
    <w:rsid w:val="00A9748D"/>
    <w:rsid w:val="00A975C4"/>
    <w:rsid w:val="00AA36EE"/>
    <w:rsid w:val="00AA37CC"/>
    <w:rsid w:val="00AB0599"/>
    <w:rsid w:val="00AB4A89"/>
    <w:rsid w:val="00AC00D3"/>
    <w:rsid w:val="00AC2816"/>
    <w:rsid w:val="00AC7E9D"/>
    <w:rsid w:val="00AD7F40"/>
    <w:rsid w:val="00AE46CE"/>
    <w:rsid w:val="00AE6B13"/>
    <w:rsid w:val="00AF0255"/>
    <w:rsid w:val="00AF1965"/>
    <w:rsid w:val="00AF3065"/>
    <w:rsid w:val="00AF3AD8"/>
    <w:rsid w:val="00AF5E13"/>
    <w:rsid w:val="00AF61B9"/>
    <w:rsid w:val="00AF6E0D"/>
    <w:rsid w:val="00B00E43"/>
    <w:rsid w:val="00B01C7B"/>
    <w:rsid w:val="00B06CB4"/>
    <w:rsid w:val="00B079E3"/>
    <w:rsid w:val="00B1186E"/>
    <w:rsid w:val="00B11E34"/>
    <w:rsid w:val="00B12890"/>
    <w:rsid w:val="00B12B88"/>
    <w:rsid w:val="00B30C1B"/>
    <w:rsid w:val="00B30DBF"/>
    <w:rsid w:val="00B31360"/>
    <w:rsid w:val="00B32D17"/>
    <w:rsid w:val="00B3604D"/>
    <w:rsid w:val="00B4003C"/>
    <w:rsid w:val="00B47E59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4778"/>
    <w:rsid w:val="00B7521D"/>
    <w:rsid w:val="00B8030C"/>
    <w:rsid w:val="00B8089A"/>
    <w:rsid w:val="00B80A6D"/>
    <w:rsid w:val="00B83068"/>
    <w:rsid w:val="00B85F1D"/>
    <w:rsid w:val="00B92221"/>
    <w:rsid w:val="00B936D9"/>
    <w:rsid w:val="00B9397C"/>
    <w:rsid w:val="00BA0C4B"/>
    <w:rsid w:val="00BA15B5"/>
    <w:rsid w:val="00BA3C97"/>
    <w:rsid w:val="00BA3CDB"/>
    <w:rsid w:val="00BA45E6"/>
    <w:rsid w:val="00BA4C95"/>
    <w:rsid w:val="00BA4D9B"/>
    <w:rsid w:val="00BA68DB"/>
    <w:rsid w:val="00BB2E5C"/>
    <w:rsid w:val="00BB4090"/>
    <w:rsid w:val="00BB498A"/>
    <w:rsid w:val="00BB52A4"/>
    <w:rsid w:val="00BB595F"/>
    <w:rsid w:val="00BC7501"/>
    <w:rsid w:val="00BD2CC8"/>
    <w:rsid w:val="00BD4442"/>
    <w:rsid w:val="00BE4121"/>
    <w:rsid w:val="00BE429B"/>
    <w:rsid w:val="00BE7B1B"/>
    <w:rsid w:val="00BF2A81"/>
    <w:rsid w:val="00BF2B09"/>
    <w:rsid w:val="00BF482E"/>
    <w:rsid w:val="00BF4E87"/>
    <w:rsid w:val="00BF6B9E"/>
    <w:rsid w:val="00C0599F"/>
    <w:rsid w:val="00C1257F"/>
    <w:rsid w:val="00C13622"/>
    <w:rsid w:val="00C14561"/>
    <w:rsid w:val="00C14A3A"/>
    <w:rsid w:val="00C14D90"/>
    <w:rsid w:val="00C1656A"/>
    <w:rsid w:val="00C17310"/>
    <w:rsid w:val="00C24E99"/>
    <w:rsid w:val="00C30BE6"/>
    <w:rsid w:val="00C30C6A"/>
    <w:rsid w:val="00C42F20"/>
    <w:rsid w:val="00C42F9B"/>
    <w:rsid w:val="00C4332D"/>
    <w:rsid w:val="00C43B40"/>
    <w:rsid w:val="00C540F8"/>
    <w:rsid w:val="00C54839"/>
    <w:rsid w:val="00C55EB2"/>
    <w:rsid w:val="00C5684B"/>
    <w:rsid w:val="00C57F8F"/>
    <w:rsid w:val="00C6342C"/>
    <w:rsid w:val="00C65764"/>
    <w:rsid w:val="00C66A4A"/>
    <w:rsid w:val="00C70AD9"/>
    <w:rsid w:val="00C732CD"/>
    <w:rsid w:val="00C745FA"/>
    <w:rsid w:val="00C832A2"/>
    <w:rsid w:val="00C85C4C"/>
    <w:rsid w:val="00C87176"/>
    <w:rsid w:val="00C93938"/>
    <w:rsid w:val="00C93AC8"/>
    <w:rsid w:val="00CB56F8"/>
    <w:rsid w:val="00CB5E14"/>
    <w:rsid w:val="00CC2892"/>
    <w:rsid w:val="00CC2ADE"/>
    <w:rsid w:val="00CC579B"/>
    <w:rsid w:val="00CD0DDC"/>
    <w:rsid w:val="00CD34A6"/>
    <w:rsid w:val="00CD5149"/>
    <w:rsid w:val="00CD6043"/>
    <w:rsid w:val="00CD6234"/>
    <w:rsid w:val="00CD6AC6"/>
    <w:rsid w:val="00CD6E6A"/>
    <w:rsid w:val="00CD7175"/>
    <w:rsid w:val="00CE0C0F"/>
    <w:rsid w:val="00CE16B6"/>
    <w:rsid w:val="00CE499D"/>
    <w:rsid w:val="00CF2441"/>
    <w:rsid w:val="00CF39CF"/>
    <w:rsid w:val="00CF3B37"/>
    <w:rsid w:val="00CF5CE9"/>
    <w:rsid w:val="00CF75BF"/>
    <w:rsid w:val="00CF7DAF"/>
    <w:rsid w:val="00CF7E63"/>
    <w:rsid w:val="00D016F0"/>
    <w:rsid w:val="00D03D23"/>
    <w:rsid w:val="00D06399"/>
    <w:rsid w:val="00D11711"/>
    <w:rsid w:val="00D125B4"/>
    <w:rsid w:val="00D13782"/>
    <w:rsid w:val="00D16124"/>
    <w:rsid w:val="00D206FB"/>
    <w:rsid w:val="00D23369"/>
    <w:rsid w:val="00D27B4F"/>
    <w:rsid w:val="00D32B26"/>
    <w:rsid w:val="00D37561"/>
    <w:rsid w:val="00D378A9"/>
    <w:rsid w:val="00D434AA"/>
    <w:rsid w:val="00D44D97"/>
    <w:rsid w:val="00D450F1"/>
    <w:rsid w:val="00D468F8"/>
    <w:rsid w:val="00D47C79"/>
    <w:rsid w:val="00D620A0"/>
    <w:rsid w:val="00D63FA6"/>
    <w:rsid w:val="00D66BBE"/>
    <w:rsid w:val="00D700F2"/>
    <w:rsid w:val="00D844B8"/>
    <w:rsid w:val="00D85971"/>
    <w:rsid w:val="00D90439"/>
    <w:rsid w:val="00DA0FCD"/>
    <w:rsid w:val="00DA3C90"/>
    <w:rsid w:val="00DA3CAE"/>
    <w:rsid w:val="00DB1AE2"/>
    <w:rsid w:val="00DC1CC2"/>
    <w:rsid w:val="00DC1E56"/>
    <w:rsid w:val="00DC718D"/>
    <w:rsid w:val="00DC7A59"/>
    <w:rsid w:val="00DD1EC9"/>
    <w:rsid w:val="00DD512C"/>
    <w:rsid w:val="00DE0313"/>
    <w:rsid w:val="00DF3280"/>
    <w:rsid w:val="00DF5DA5"/>
    <w:rsid w:val="00E05ECD"/>
    <w:rsid w:val="00E069B6"/>
    <w:rsid w:val="00E07832"/>
    <w:rsid w:val="00E155D3"/>
    <w:rsid w:val="00E1765B"/>
    <w:rsid w:val="00E260C5"/>
    <w:rsid w:val="00E266D2"/>
    <w:rsid w:val="00E27D00"/>
    <w:rsid w:val="00E30A4D"/>
    <w:rsid w:val="00E31918"/>
    <w:rsid w:val="00E31D01"/>
    <w:rsid w:val="00E33B0C"/>
    <w:rsid w:val="00E34950"/>
    <w:rsid w:val="00E36D3A"/>
    <w:rsid w:val="00E36D76"/>
    <w:rsid w:val="00E43BBB"/>
    <w:rsid w:val="00E4579C"/>
    <w:rsid w:val="00E45F73"/>
    <w:rsid w:val="00E46957"/>
    <w:rsid w:val="00E46F22"/>
    <w:rsid w:val="00E55495"/>
    <w:rsid w:val="00E56389"/>
    <w:rsid w:val="00E57EF1"/>
    <w:rsid w:val="00E620CD"/>
    <w:rsid w:val="00E62402"/>
    <w:rsid w:val="00E64969"/>
    <w:rsid w:val="00E661A7"/>
    <w:rsid w:val="00E77C7D"/>
    <w:rsid w:val="00E80E53"/>
    <w:rsid w:val="00E8214D"/>
    <w:rsid w:val="00E82181"/>
    <w:rsid w:val="00E8332D"/>
    <w:rsid w:val="00E8420E"/>
    <w:rsid w:val="00E85A98"/>
    <w:rsid w:val="00E92D93"/>
    <w:rsid w:val="00E97C55"/>
    <w:rsid w:val="00E97F39"/>
    <w:rsid w:val="00EB1287"/>
    <w:rsid w:val="00EB1D39"/>
    <w:rsid w:val="00EB5645"/>
    <w:rsid w:val="00ED0479"/>
    <w:rsid w:val="00ED447A"/>
    <w:rsid w:val="00ED4981"/>
    <w:rsid w:val="00ED508A"/>
    <w:rsid w:val="00ED66AA"/>
    <w:rsid w:val="00EE67E6"/>
    <w:rsid w:val="00EE7DF6"/>
    <w:rsid w:val="00EF0309"/>
    <w:rsid w:val="00EF4EDC"/>
    <w:rsid w:val="00EF60B3"/>
    <w:rsid w:val="00F04475"/>
    <w:rsid w:val="00F06CB6"/>
    <w:rsid w:val="00F11ADD"/>
    <w:rsid w:val="00F12000"/>
    <w:rsid w:val="00F12286"/>
    <w:rsid w:val="00F13CA3"/>
    <w:rsid w:val="00F21E7A"/>
    <w:rsid w:val="00F220B1"/>
    <w:rsid w:val="00F24E90"/>
    <w:rsid w:val="00F35951"/>
    <w:rsid w:val="00F35D46"/>
    <w:rsid w:val="00F404F8"/>
    <w:rsid w:val="00F40D3B"/>
    <w:rsid w:val="00F419A4"/>
    <w:rsid w:val="00F440BF"/>
    <w:rsid w:val="00F46E27"/>
    <w:rsid w:val="00F47676"/>
    <w:rsid w:val="00F54248"/>
    <w:rsid w:val="00F54B45"/>
    <w:rsid w:val="00F54ED5"/>
    <w:rsid w:val="00F5603A"/>
    <w:rsid w:val="00F65276"/>
    <w:rsid w:val="00F65B70"/>
    <w:rsid w:val="00F65F6D"/>
    <w:rsid w:val="00F81125"/>
    <w:rsid w:val="00F83782"/>
    <w:rsid w:val="00F92530"/>
    <w:rsid w:val="00F93549"/>
    <w:rsid w:val="00F944C2"/>
    <w:rsid w:val="00F96011"/>
    <w:rsid w:val="00FA0696"/>
    <w:rsid w:val="00FA624B"/>
    <w:rsid w:val="00FA6294"/>
    <w:rsid w:val="00FA7BA5"/>
    <w:rsid w:val="00FB299D"/>
    <w:rsid w:val="00FB373E"/>
    <w:rsid w:val="00FB6AE0"/>
    <w:rsid w:val="00FB72AE"/>
    <w:rsid w:val="00FC22AF"/>
    <w:rsid w:val="00FC341A"/>
    <w:rsid w:val="00FD40DA"/>
    <w:rsid w:val="00FD5578"/>
    <w:rsid w:val="00FD55D4"/>
    <w:rsid w:val="00FD6314"/>
    <w:rsid w:val="00FE03CE"/>
    <w:rsid w:val="00FE2B97"/>
    <w:rsid w:val="00FE7FFA"/>
    <w:rsid w:val="00FF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8A7C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12FF33-0209-4A06-BC68-B7264AA9E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828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7628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18</cp:revision>
  <cp:lastPrinted>2019-02-13T03:37:00Z</cp:lastPrinted>
  <dcterms:created xsi:type="dcterms:W3CDTF">2019-01-30T04:28:00Z</dcterms:created>
  <dcterms:modified xsi:type="dcterms:W3CDTF">2019-11-20T04:50:00Z</dcterms:modified>
</cp:coreProperties>
</file>