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961C4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30968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013DF1" w:rsidRDefault="00013DF1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F4134F">
      <w:pPr>
        <w:framePr w:w="10077" w:h="441" w:hSpace="180" w:wrap="around" w:vAnchor="text" w:hAnchor="page" w:x="1162" w:y="13"/>
        <w:ind w:firstLine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F4134F">
        <w:rPr>
          <w:rFonts w:ascii="Times New Roman" w:hAnsi="Times New Roman"/>
          <w:sz w:val="22"/>
        </w:rPr>
        <w:t>27.12.2019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</w:t>
      </w:r>
      <w:r w:rsidR="00C7524F">
        <w:rPr>
          <w:rFonts w:ascii="Times New Roman" w:hAnsi="Times New Roman"/>
          <w:sz w:val="22"/>
        </w:rPr>
        <w:tab/>
      </w:r>
      <w:r w:rsidR="00F4134F">
        <w:rPr>
          <w:rFonts w:ascii="Times New Roman" w:hAnsi="Times New Roman"/>
          <w:sz w:val="22"/>
        </w:rPr>
        <w:tab/>
      </w:r>
      <w:r w:rsidRPr="002E732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9" o:title=""/>
          </v:shape>
          <o:OLEObject Type="Embed" ProgID="MSWordArt.2" ShapeID="_x0000_i1025" DrawAspect="Content" ObjectID="_1639205922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F4134F">
        <w:rPr>
          <w:rFonts w:ascii="Times New Roman" w:hAnsi="Times New Roman"/>
          <w:sz w:val="22"/>
        </w:rPr>
        <w:t>2675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30968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013DF1" w:rsidRDefault="00CC2892" w:rsidP="00902C8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B3481" w:rsidRPr="00013DF1" w:rsidRDefault="000B3481" w:rsidP="000B3481">
      <w:pPr>
        <w:pStyle w:val="10"/>
        <w:shd w:val="clear" w:color="auto" w:fill="auto"/>
        <w:spacing w:before="0"/>
        <w:ind w:left="20" w:right="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 xml:space="preserve">О внесении изменений в постановление </w:t>
      </w:r>
      <w:proofErr w:type="gramStart"/>
      <w:r w:rsidRPr="00013DF1">
        <w:rPr>
          <w:color w:val="000000"/>
          <w:sz w:val="28"/>
          <w:szCs w:val="28"/>
        </w:rPr>
        <w:t>Администрации</w:t>
      </w:r>
      <w:proofErr w:type="gramEnd"/>
      <w:r w:rsidRPr="00013DF1">
        <w:rPr>
          <w:color w:val="000000"/>
          <w:sz w:val="28"/>
          <w:szCs w:val="28"/>
        </w:rPr>
        <w:t xml:space="preserve"> ЗАТО г. Железногорск от 25.07.2008 № 1257п «</w:t>
      </w:r>
      <w:r w:rsidR="00C24764" w:rsidRPr="00013DF1">
        <w:rPr>
          <w:color w:val="000000"/>
          <w:sz w:val="28"/>
          <w:szCs w:val="28"/>
        </w:rPr>
        <w:t xml:space="preserve">Об утверждении перечня муниципального имущества, входящего в состав Муниципальной казны ЗАТО Железногорск, свободного от прав третьих лиц (за исключением </w:t>
      </w:r>
      <w:r w:rsidR="00C24764">
        <w:rPr>
          <w:color w:val="000000"/>
          <w:sz w:val="28"/>
          <w:szCs w:val="28"/>
        </w:rPr>
        <w:t>права хозяйственного ведения, права оперативного управления, а также имущественных прав</w:t>
      </w:r>
      <w:r w:rsidR="00C24764" w:rsidRPr="00013DF1">
        <w:rPr>
          <w:color w:val="000000"/>
          <w:sz w:val="28"/>
          <w:szCs w:val="28"/>
        </w:rPr>
        <w:t xml:space="preserve">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13DF1">
        <w:rPr>
          <w:color w:val="000000"/>
          <w:sz w:val="28"/>
          <w:szCs w:val="28"/>
        </w:rPr>
        <w:t>»</w:t>
      </w:r>
    </w:p>
    <w:p w:rsidR="009E7C98" w:rsidRDefault="000B3481" w:rsidP="009E7C98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013DF1">
        <w:rPr>
          <w:color w:val="000000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r w:rsidR="00C17375" w:rsidRPr="00013DF1">
        <w:rPr>
          <w:color w:val="000000"/>
          <w:sz w:val="28"/>
          <w:szCs w:val="28"/>
        </w:rPr>
        <w:t xml:space="preserve">Приказом Минэкономразвития России от 20.04.2016 №264 «Об утверждении Порядка представления сведений об утвержденных перечнях государственного имущества и муниципального имущества, </w:t>
      </w:r>
      <w:r w:rsidR="00F43DB3" w:rsidRPr="00013DF1">
        <w:rPr>
          <w:color w:val="000000"/>
          <w:sz w:val="28"/>
          <w:szCs w:val="28"/>
        </w:rPr>
        <w:t>указанных в части 4 статьи 18 Федерального закона “О развитии малого и среднего предпринимательства в Российской Федерации”, а также об изменениях, внесенных в такие</w:t>
      </w:r>
      <w:proofErr w:type="gramEnd"/>
      <w:r w:rsidR="00F43DB3" w:rsidRPr="00013DF1">
        <w:rPr>
          <w:color w:val="000000"/>
          <w:sz w:val="28"/>
          <w:szCs w:val="28"/>
        </w:rPr>
        <w:t xml:space="preserve"> перечни, в акционерное общество “Федеральная корпорация по развитию малого и среднего предпринимательства”, формы представления и состава таких сведений»</w:t>
      </w:r>
      <w:r w:rsidR="00C17375" w:rsidRPr="00013DF1">
        <w:rPr>
          <w:color w:val="000000"/>
          <w:sz w:val="28"/>
          <w:szCs w:val="28"/>
        </w:rPr>
        <w:t xml:space="preserve">, </w:t>
      </w:r>
      <w:proofErr w:type="gramStart"/>
      <w:r w:rsidRPr="00013DF1">
        <w:rPr>
          <w:color w:val="000000"/>
          <w:sz w:val="28"/>
          <w:szCs w:val="28"/>
        </w:rPr>
        <w:t>Уставом</w:t>
      </w:r>
      <w:proofErr w:type="gramEnd"/>
      <w:r w:rsidRPr="00013DF1">
        <w:rPr>
          <w:color w:val="000000"/>
          <w:sz w:val="28"/>
          <w:szCs w:val="28"/>
        </w:rPr>
        <w:t xml:space="preserve"> ЗАТО Железногорск, решением Совета депутатов ЗАТО г.</w:t>
      </w:r>
      <w:r w:rsidR="00A41666">
        <w:rPr>
          <w:color w:val="000000"/>
          <w:sz w:val="28"/>
          <w:szCs w:val="28"/>
        </w:rPr>
        <w:t> </w:t>
      </w:r>
      <w:r w:rsidRPr="00013DF1">
        <w:rPr>
          <w:color w:val="000000"/>
          <w:sz w:val="28"/>
          <w:szCs w:val="28"/>
        </w:rPr>
        <w:t xml:space="preserve">Железногорск от </w:t>
      </w:r>
      <w:r w:rsidR="00A41666">
        <w:rPr>
          <w:color w:val="000000"/>
          <w:sz w:val="28"/>
          <w:szCs w:val="28"/>
        </w:rPr>
        <w:t>31</w:t>
      </w:r>
      <w:r w:rsidRPr="00013DF1">
        <w:rPr>
          <w:color w:val="000000"/>
          <w:sz w:val="28"/>
          <w:szCs w:val="28"/>
        </w:rPr>
        <w:t>.1</w:t>
      </w:r>
      <w:r w:rsidR="00A41666">
        <w:rPr>
          <w:color w:val="000000"/>
          <w:sz w:val="28"/>
          <w:szCs w:val="28"/>
        </w:rPr>
        <w:t>0</w:t>
      </w:r>
      <w:r w:rsidRPr="00013DF1">
        <w:rPr>
          <w:color w:val="000000"/>
          <w:sz w:val="28"/>
          <w:szCs w:val="28"/>
        </w:rPr>
        <w:t>.20</w:t>
      </w:r>
      <w:r w:rsidR="00013DF1" w:rsidRPr="00013DF1">
        <w:rPr>
          <w:color w:val="000000"/>
          <w:sz w:val="28"/>
          <w:szCs w:val="28"/>
        </w:rPr>
        <w:t>1</w:t>
      </w:r>
      <w:r w:rsidR="00A41666">
        <w:rPr>
          <w:color w:val="000000"/>
          <w:sz w:val="28"/>
          <w:szCs w:val="28"/>
        </w:rPr>
        <w:t>9</w:t>
      </w:r>
      <w:r w:rsidRPr="00013DF1">
        <w:rPr>
          <w:color w:val="000000"/>
          <w:sz w:val="28"/>
          <w:szCs w:val="28"/>
        </w:rPr>
        <w:t xml:space="preserve"> № </w:t>
      </w:r>
      <w:r w:rsidR="00A41666">
        <w:rPr>
          <w:color w:val="000000"/>
          <w:sz w:val="28"/>
          <w:szCs w:val="28"/>
        </w:rPr>
        <w:t>47</w:t>
      </w:r>
      <w:r w:rsidRPr="00013DF1">
        <w:rPr>
          <w:color w:val="000000"/>
          <w:sz w:val="28"/>
          <w:szCs w:val="28"/>
        </w:rPr>
        <w:t>-</w:t>
      </w:r>
      <w:r w:rsidR="00A41666">
        <w:rPr>
          <w:color w:val="000000"/>
          <w:sz w:val="28"/>
          <w:szCs w:val="28"/>
        </w:rPr>
        <w:t>268</w:t>
      </w:r>
      <w:r w:rsidRPr="00013DF1">
        <w:rPr>
          <w:color w:val="000000"/>
          <w:sz w:val="28"/>
          <w:szCs w:val="28"/>
        </w:rPr>
        <w:t>Р «</w:t>
      </w:r>
      <w:r w:rsidR="00A41666" w:rsidRPr="00A46DB0">
        <w:rPr>
          <w:sz w:val="28"/>
          <w:szCs w:val="28"/>
        </w:rPr>
        <w:t>О</w:t>
      </w:r>
      <w:r w:rsidR="00A41666">
        <w:rPr>
          <w:sz w:val="28"/>
          <w:szCs w:val="28"/>
        </w:rPr>
        <w:t>б</w:t>
      </w:r>
      <w:r w:rsidR="00A41666" w:rsidRPr="00A46DB0">
        <w:rPr>
          <w:sz w:val="28"/>
          <w:szCs w:val="28"/>
        </w:rPr>
        <w:t xml:space="preserve"> </w:t>
      </w:r>
      <w:r w:rsidR="00A41666">
        <w:rPr>
          <w:sz w:val="28"/>
          <w:szCs w:val="28"/>
        </w:rPr>
        <w:t xml:space="preserve">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</w:t>
      </w:r>
      <w:r w:rsidR="00A41666">
        <w:rPr>
          <w:sz w:val="28"/>
          <w:szCs w:val="28"/>
        </w:rPr>
        <w:lastRenderedPageBreak/>
        <w:t>инфраструктуру поддержки субъектов малого и среднего предпринимательств</w:t>
      </w:r>
      <w:r w:rsidR="00047FDE" w:rsidRPr="00013DF1">
        <w:rPr>
          <w:color w:val="000000"/>
          <w:sz w:val="28"/>
          <w:szCs w:val="28"/>
        </w:rPr>
        <w:t>»</w:t>
      </w:r>
      <w:r w:rsidR="009E7C98">
        <w:rPr>
          <w:color w:val="000000"/>
          <w:sz w:val="28"/>
          <w:szCs w:val="28"/>
        </w:rPr>
        <w:t>,</w:t>
      </w:r>
    </w:p>
    <w:p w:rsidR="009E7C98" w:rsidRDefault="009E7C98" w:rsidP="009E7C98">
      <w:pPr>
        <w:pStyle w:val="ConsPlusNormal"/>
        <w:ind w:firstLine="709"/>
        <w:jc w:val="both"/>
        <w:rPr>
          <w:sz w:val="28"/>
          <w:szCs w:val="28"/>
        </w:rPr>
      </w:pPr>
    </w:p>
    <w:p w:rsidR="009E7C98" w:rsidRDefault="009E7C98" w:rsidP="009E7C98">
      <w:pPr>
        <w:pStyle w:val="10"/>
        <w:shd w:val="clear" w:color="auto" w:fill="auto"/>
        <w:spacing w:before="0" w:after="311" w:line="270" w:lineRule="exact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9E7C98" w:rsidRDefault="009E7C98" w:rsidP="009E7C98">
      <w:pPr>
        <w:pStyle w:val="10"/>
        <w:numPr>
          <w:ilvl w:val="0"/>
          <w:numId w:val="9"/>
        </w:numPr>
        <w:shd w:val="clear" w:color="auto" w:fill="auto"/>
        <w:spacing w:before="0" w:after="0"/>
        <w:ind w:left="20" w:right="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постановление </w:t>
      </w:r>
      <w:proofErr w:type="gramStart"/>
      <w:r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ЗАТО г. Железногорск от 25.07.2008 № 1257п «</w:t>
      </w:r>
      <w:r w:rsidR="00C24764" w:rsidRPr="00013DF1">
        <w:rPr>
          <w:color w:val="000000"/>
          <w:sz w:val="28"/>
          <w:szCs w:val="28"/>
        </w:rPr>
        <w:t xml:space="preserve">Об утверждении перечня муниципального имущества, входящего в состав Муниципальной казны ЗАТО Железногорск, свободного от прав третьих лиц (за исключением </w:t>
      </w:r>
      <w:r w:rsidR="00C24764">
        <w:rPr>
          <w:color w:val="000000"/>
          <w:sz w:val="28"/>
          <w:szCs w:val="28"/>
        </w:rPr>
        <w:t>права хозяйственного ведения, права оперативного управления, а также имущественных прав</w:t>
      </w:r>
      <w:r w:rsidR="00C24764" w:rsidRPr="00013DF1">
        <w:rPr>
          <w:color w:val="000000"/>
          <w:sz w:val="28"/>
          <w:szCs w:val="28"/>
        </w:rPr>
        <w:t xml:space="preserve">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  <w:sz w:val="28"/>
          <w:szCs w:val="28"/>
        </w:rPr>
        <w:t>» (дале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постановление) внести следующие изменения:</w:t>
      </w:r>
    </w:p>
    <w:p w:rsidR="00013DF1" w:rsidRDefault="00013DF1" w:rsidP="00047FDE">
      <w:pPr>
        <w:pStyle w:val="10"/>
        <w:numPr>
          <w:ilvl w:val="1"/>
          <w:numId w:val="8"/>
        </w:numPr>
        <w:shd w:val="clear" w:color="auto" w:fill="auto"/>
        <w:spacing w:before="0" w:after="0"/>
        <w:ind w:left="20" w:right="20" w:firstLine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Наименование </w:t>
      </w:r>
      <w:r w:rsidR="009E7C9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остановления изложить в новой редакции «</w:t>
      </w:r>
      <w:r w:rsidRPr="00013DF1">
        <w:rPr>
          <w:color w:val="000000"/>
          <w:sz w:val="28"/>
          <w:szCs w:val="28"/>
        </w:rPr>
        <w:t xml:space="preserve">Об утверждении перечня муниципального имущества свободного от прав третьих лиц (за исключением </w:t>
      </w:r>
      <w:r w:rsidR="00A41666">
        <w:rPr>
          <w:color w:val="000000"/>
          <w:sz w:val="28"/>
          <w:szCs w:val="28"/>
        </w:rPr>
        <w:t>права хозяйственного ведения, права оперативного управления, а также имущественных прав</w:t>
      </w:r>
      <w:r w:rsidRPr="00013DF1">
        <w:rPr>
          <w:color w:val="000000"/>
          <w:sz w:val="28"/>
          <w:szCs w:val="28"/>
        </w:rPr>
        <w:t xml:space="preserve">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  <w:sz w:val="28"/>
          <w:szCs w:val="28"/>
        </w:rPr>
        <w:t>».</w:t>
      </w:r>
      <w:proofErr w:type="gramEnd"/>
    </w:p>
    <w:p w:rsidR="00CC2892" w:rsidRPr="00013DF1" w:rsidRDefault="000B3481" w:rsidP="00047FDE">
      <w:pPr>
        <w:pStyle w:val="ae"/>
        <w:numPr>
          <w:ilvl w:val="0"/>
          <w:numId w:val="8"/>
        </w:numPr>
        <w:ind w:lef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3DF1">
        <w:rPr>
          <w:rFonts w:ascii="Times New Roman" w:hAnsi="Times New Roman"/>
          <w:color w:val="000000"/>
          <w:sz w:val="28"/>
          <w:szCs w:val="28"/>
        </w:rPr>
        <w:t>Управлению делами Администрации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BD6585" w:rsidRPr="00013DF1" w:rsidRDefault="00BD6585" w:rsidP="00BD6585">
      <w:pPr>
        <w:pStyle w:val="10"/>
        <w:numPr>
          <w:ilvl w:val="0"/>
          <w:numId w:val="8"/>
        </w:numPr>
        <w:shd w:val="clear" w:color="auto" w:fill="auto"/>
        <w:tabs>
          <w:tab w:val="left" w:pos="1075"/>
        </w:tabs>
        <w:spacing w:before="0" w:after="0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 xml:space="preserve">Отделу общественных связей </w:t>
      </w:r>
      <w:proofErr w:type="gramStart"/>
      <w:r w:rsidRPr="00013DF1">
        <w:rPr>
          <w:color w:val="000000"/>
          <w:sz w:val="28"/>
          <w:szCs w:val="28"/>
        </w:rPr>
        <w:t>Администрации</w:t>
      </w:r>
      <w:proofErr w:type="gramEnd"/>
      <w:r w:rsidRPr="00013DF1">
        <w:rPr>
          <w:color w:val="000000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</w:t>
      </w:r>
      <w:proofErr w:type="spellStart"/>
      <w:r w:rsidRPr="00013DF1">
        <w:rPr>
          <w:color w:val="000000"/>
          <w:sz w:val="28"/>
          <w:szCs w:val="28"/>
        </w:rPr>
        <w:t>информационно</w:t>
      </w:r>
      <w:r w:rsidRPr="00013DF1">
        <w:rPr>
          <w:color w:val="000000"/>
          <w:sz w:val="28"/>
          <w:szCs w:val="28"/>
        </w:rPr>
        <w:softHyphen/>
        <w:t>телекоммуникационной</w:t>
      </w:r>
      <w:proofErr w:type="spellEnd"/>
      <w:r w:rsidRPr="00013DF1">
        <w:rPr>
          <w:color w:val="000000"/>
          <w:sz w:val="28"/>
          <w:szCs w:val="28"/>
        </w:rPr>
        <w:t xml:space="preserve"> сети </w:t>
      </w:r>
      <w:r>
        <w:rPr>
          <w:color w:val="000000"/>
          <w:sz w:val="28"/>
          <w:szCs w:val="28"/>
        </w:rPr>
        <w:t>«</w:t>
      </w:r>
      <w:r w:rsidRPr="00013DF1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013DF1">
        <w:rPr>
          <w:color w:val="000000"/>
          <w:sz w:val="28"/>
          <w:szCs w:val="28"/>
        </w:rPr>
        <w:t>.</w:t>
      </w:r>
    </w:p>
    <w:p w:rsidR="00BD6585" w:rsidRPr="00013DF1" w:rsidRDefault="00BD6585" w:rsidP="00BD6585">
      <w:pPr>
        <w:pStyle w:val="10"/>
        <w:numPr>
          <w:ilvl w:val="0"/>
          <w:numId w:val="8"/>
        </w:numPr>
        <w:shd w:val="clear" w:color="auto" w:fill="auto"/>
        <w:tabs>
          <w:tab w:val="left" w:pos="1056"/>
        </w:tabs>
        <w:spacing w:before="0" w:after="0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 xml:space="preserve"> Контроль над исполнением настоящего постановления возложить на первого заместителя </w:t>
      </w:r>
      <w:r w:rsidRPr="00D97094">
        <w:rPr>
          <w:color w:val="000000"/>
          <w:sz w:val="28"/>
          <w:szCs w:val="28"/>
        </w:rPr>
        <w:t>Главы ЗАТО г</w:t>
      </w:r>
      <w:proofErr w:type="gramStart"/>
      <w:r w:rsidRPr="00D97094">
        <w:rPr>
          <w:color w:val="000000"/>
          <w:sz w:val="28"/>
          <w:szCs w:val="28"/>
        </w:rPr>
        <w:t>.Ж</w:t>
      </w:r>
      <w:proofErr w:type="gramEnd"/>
      <w:r w:rsidRPr="00D97094">
        <w:rPr>
          <w:color w:val="000000"/>
          <w:sz w:val="28"/>
          <w:szCs w:val="28"/>
        </w:rPr>
        <w:t xml:space="preserve">елезногорск по жилищно-коммунальному хозяйству </w:t>
      </w:r>
      <w:r w:rsidR="001E1F0E">
        <w:rPr>
          <w:color w:val="000000"/>
          <w:sz w:val="28"/>
          <w:szCs w:val="28"/>
        </w:rPr>
        <w:t>А</w:t>
      </w:r>
      <w:r w:rsidRPr="00013DF1">
        <w:rPr>
          <w:color w:val="000000"/>
          <w:sz w:val="28"/>
          <w:szCs w:val="28"/>
        </w:rPr>
        <w:t>.</w:t>
      </w:r>
      <w:r w:rsidR="001E1F0E">
        <w:rPr>
          <w:color w:val="000000"/>
          <w:sz w:val="28"/>
          <w:szCs w:val="28"/>
        </w:rPr>
        <w:t>А</w:t>
      </w:r>
      <w:r w:rsidRPr="00013DF1">
        <w:rPr>
          <w:color w:val="000000"/>
          <w:sz w:val="28"/>
          <w:szCs w:val="28"/>
        </w:rPr>
        <w:t>. </w:t>
      </w:r>
      <w:proofErr w:type="spellStart"/>
      <w:r w:rsidR="001E1F0E">
        <w:rPr>
          <w:color w:val="000000"/>
          <w:sz w:val="28"/>
          <w:szCs w:val="28"/>
        </w:rPr>
        <w:t>Сергейкина</w:t>
      </w:r>
      <w:proofErr w:type="spellEnd"/>
      <w:r w:rsidR="001E1F0E">
        <w:rPr>
          <w:color w:val="000000"/>
          <w:sz w:val="28"/>
          <w:szCs w:val="28"/>
        </w:rPr>
        <w:t>.</w:t>
      </w:r>
    </w:p>
    <w:p w:rsidR="00BD6585" w:rsidRPr="00013DF1" w:rsidRDefault="00BD6585" w:rsidP="00BD6585">
      <w:pPr>
        <w:pStyle w:val="10"/>
        <w:numPr>
          <w:ilvl w:val="0"/>
          <w:numId w:val="8"/>
        </w:numPr>
        <w:shd w:val="clear" w:color="auto" w:fill="auto"/>
        <w:tabs>
          <w:tab w:val="left" w:pos="1090"/>
        </w:tabs>
        <w:spacing w:before="0" w:after="641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D6585" w:rsidRPr="00013DF1" w:rsidRDefault="00BD6585" w:rsidP="00BD6585">
      <w:pPr>
        <w:pStyle w:val="10"/>
        <w:shd w:val="clear" w:color="auto" w:fill="auto"/>
        <w:spacing w:before="0" w:after="0" w:line="270" w:lineRule="exact"/>
        <w:rPr>
          <w:sz w:val="28"/>
          <w:szCs w:val="28"/>
        </w:rPr>
      </w:pPr>
      <w:proofErr w:type="gramStart"/>
      <w:r w:rsidRPr="00013DF1">
        <w:rPr>
          <w:color w:val="000000"/>
          <w:sz w:val="28"/>
          <w:szCs w:val="28"/>
        </w:rPr>
        <w:t>Глава</w:t>
      </w:r>
      <w:proofErr w:type="gramEnd"/>
      <w:r w:rsidRPr="00013D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ЗАТО г. Железногорск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И.Г. </w:t>
      </w:r>
      <w:proofErr w:type="spellStart"/>
      <w:r>
        <w:rPr>
          <w:color w:val="000000"/>
          <w:sz w:val="28"/>
          <w:szCs w:val="28"/>
        </w:rPr>
        <w:t>Куксин</w:t>
      </w:r>
      <w:proofErr w:type="spellEnd"/>
    </w:p>
    <w:p w:rsidR="00013DF1" w:rsidRPr="00013DF1" w:rsidRDefault="00013DF1" w:rsidP="00BD6585">
      <w:pPr>
        <w:pStyle w:val="10"/>
        <w:shd w:val="clear" w:color="auto" w:fill="auto"/>
        <w:tabs>
          <w:tab w:val="left" w:pos="1075"/>
        </w:tabs>
        <w:spacing w:before="0" w:after="0"/>
        <w:ind w:left="740"/>
        <w:rPr>
          <w:sz w:val="28"/>
          <w:szCs w:val="28"/>
        </w:rPr>
      </w:pPr>
    </w:p>
    <w:sectPr w:rsidR="00013DF1" w:rsidRPr="00013DF1" w:rsidSect="000B3481">
      <w:headerReference w:type="even" r:id="rId11"/>
      <w:headerReference w:type="default" r:id="rId12"/>
      <w:pgSz w:w="11907" w:h="16840" w:code="9"/>
      <w:pgMar w:top="1134" w:right="850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E60" w:rsidRDefault="00120E60">
      <w:r>
        <w:separator/>
      </w:r>
    </w:p>
  </w:endnote>
  <w:endnote w:type="continuationSeparator" w:id="0">
    <w:p w:rsidR="00120E60" w:rsidRDefault="00120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E60" w:rsidRDefault="00120E60">
      <w:r>
        <w:separator/>
      </w:r>
    </w:p>
  </w:footnote>
  <w:footnote w:type="continuationSeparator" w:id="0">
    <w:p w:rsidR="00120E60" w:rsidRDefault="00120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8D384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7DD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D163761"/>
    <w:multiLevelType w:val="multilevel"/>
    <w:tmpl w:val="9B08F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05291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626513"/>
    <w:multiLevelType w:val="multilevel"/>
    <w:tmpl w:val="AEB4E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3DF1"/>
    <w:rsid w:val="00047FDE"/>
    <w:rsid w:val="00050390"/>
    <w:rsid w:val="00077092"/>
    <w:rsid w:val="00084AB5"/>
    <w:rsid w:val="000902EF"/>
    <w:rsid w:val="000B3481"/>
    <w:rsid w:val="000C6AD2"/>
    <w:rsid w:val="000D6E29"/>
    <w:rsid w:val="00120E60"/>
    <w:rsid w:val="00134625"/>
    <w:rsid w:val="00142D35"/>
    <w:rsid w:val="001A13BA"/>
    <w:rsid w:val="001E1F0E"/>
    <w:rsid w:val="0021344E"/>
    <w:rsid w:val="0022496B"/>
    <w:rsid w:val="00234396"/>
    <w:rsid w:val="00246459"/>
    <w:rsid w:val="00266F18"/>
    <w:rsid w:val="002A5F4A"/>
    <w:rsid w:val="002B535B"/>
    <w:rsid w:val="002E7321"/>
    <w:rsid w:val="00323380"/>
    <w:rsid w:val="003418AE"/>
    <w:rsid w:val="0044179C"/>
    <w:rsid w:val="004857F5"/>
    <w:rsid w:val="004B53B4"/>
    <w:rsid w:val="004D1B6A"/>
    <w:rsid w:val="004D6072"/>
    <w:rsid w:val="004F2B35"/>
    <w:rsid w:val="00540258"/>
    <w:rsid w:val="00554AF7"/>
    <w:rsid w:val="00556034"/>
    <w:rsid w:val="0056149D"/>
    <w:rsid w:val="00581553"/>
    <w:rsid w:val="005820D2"/>
    <w:rsid w:val="00596FCF"/>
    <w:rsid w:val="005C0285"/>
    <w:rsid w:val="006761E2"/>
    <w:rsid w:val="00683E5A"/>
    <w:rsid w:val="006A0457"/>
    <w:rsid w:val="006C1BB4"/>
    <w:rsid w:val="006C5FEF"/>
    <w:rsid w:val="006C6E56"/>
    <w:rsid w:val="006E041B"/>
    <w:rsid w:val="00710248"/>
    <w:rsid w:val="00762141"/>
    <w:rsid w:val="007708E7"/>
    <w:rsid w:val="007A2814"/>
    <w:rsid w:val="007D41E0"/>
    <w:rsid w:val="007D70CB"/>
    <w:rsid w:val="007E498E"/>
    <w:rsid w:val="008A158F"/>
    <w:rsid w:val="008D384E"/>
    <w:rsid w:val="00902C83"/>
    <w:rsid w:val="00903CCF"/>
    <w:rsid w:val="00930968"/>
    <w:rsid w:val="00960A3C"/>
    <w:rsid w:val="00964B24"/>
    <w:rsid w:val="00993382"/>
    <w:rsid w:val="009C3C09"/>
    <w:rsid w:val="009E7C98"/>
    <w:rsid w:val="00A0330B"/>
    <w:rsid w:val="00A41666"/>
    <w:rsid w:val="00A878D0"/>
    <w:rsid w:val="00AC2816"/>
    <w:rsid w:val="00AD2E69"/>
    <w:rsid w:val="00AD4870"/>
    <w:rsid w:val="00AE3827"/>
    <w:rsid w:val="00B30C1B"/>
    <w:rsid w:val="00B606D3"/>
    <w:rsid w:val="00B87454"/>
    <w:rsid w:val="00B961C4"/>
    <w:rsid w:val="00BA0C4B"/>
    <w:rsid w:val="00BA127F"/>
    <w:rsid w:val="00BB4090"/>
    <w:rsid w:val="00BD085E"/>
    <w:rsid w:val="00BD4442"/>
    <w:rsid w:val="00BD6585"/>
    <w:rsid w:val="00BF5EF5"/>
    <w:rsid w:val="00C02836"/>
    <w:rsid w:val="00C03C31"/>
    <w:rsid w:val="00C13622"/>
    <w:rsid w:val="00C17375"/>
    <w:rsid w:val="00C24764"/>
    <w:rsid w:val="00C42F9B"/>
    <w:rsid w:val="00C4332D"/>
    <w:rsid w:val="00C7524F"/>
    <w:rsid w:val="00CC2892"/>
    <w:rsid w:val="00D206FB"/>
    <w:rsid w:val="00D378A9"/>
    <w:rsid w:val="00D56EE8"/>
    <w:rsid w:val="00DA3C90"/>
    <w:rsid w:val="00DC718D"/>
    <w:rsid w:val="00DC7A59"/>
    <w:rsid w:val="00E00CFE"/>
    <w:rsid w:val="00E05ECD"/>
    <w:rsid w:val="00E266D2"/>
    <w:rsid w:val="00E31918"/>
    <w:rsid w:val="00EE6560"/>
    <w:rsid w:val="00F4134F"/>
    <w:rsid w:val="00F43DB3"/>
    <w:rsid w:val="00F62D20"/>
    <w:rsid w:val="00F84BC7"/>
    <w:rsid w:val="00FA6294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32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E732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E732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E732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E7321"/>
  </w:style>
  <w:style w:type="paragraph" w:styleId="a4">
    <w:name w:val="envelope address"/>
    <w:basedOn w:val="a"/>
    <w:rsid w:val="002E732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E732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E732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2E732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E7321"/>
  </w:style>
  <w:style w:type="paragraph" w:styleId="a9">
    <w:name w:val="Body Text"/>
    <w:basedOn w:val="a"/>
    <w:rsid w:val="002E7321"/>
    <w:rPr>
      <w:rFonts w:ascii="Times New Roman" w:hAnsi="Times New Roman"/>
      <w:sz w:val="28"/>
    </w:rPr>
  </w:style>
  <w:style w:type="paragraph" w:styleId="20">
    <w:name w:val="Body Text 2"/>
    <w:basedOn w:val="a"/>
    <w:rsid w:val="002E7321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2E7321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2E732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E732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_"/>
    <w:basedOn w:val="a0"/>
    <w:link w:val="10"/>
    <w:rsid w:val="000B348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0B3481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Exact">
    <w:name w:val="Основной текст Exact"/>
    <w:basedOn w:val="a0"/>
    <w:rsid w:val="000B3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e">
    <w:name w:val="List Paragraph"/>
    <w:basedOn w:val="a"/>
    <w:uiPriority w:val="34"/>
    <w:qFormat/>
    <w:rsid w:val="000B3481"/>
    <w:pPr>
      <w:ind w:left="720"/>
      <w:contextualSpacing/>
    </w:pPr>
  </w:style>
  <w:style w:type="paragraph" w:customStyle="1" w:styleId="ConsPlusNormal">
    <w:name w:val="ConsPlusNormal"/>
    <w:rsid w:val="00F43DB3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96300-FF75-4E5F-B1CC-9B9C33CD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Shapovalova</cp:lastModifiedBy>
  <cp:revision>4</cp:revision>
  <cp:lastPrinted>2019-12-19T08:57:00Z</cp:lastPrinted>
  <dcterms:created xsi:type="dcterms:W3CDTF">2019-12-19T08:54:00Z</dcterms:created>
  <dcterms:modified xsi:type="dcterms:W3CDTF">2019-12-30T03:12:00Z</dcterms:modified>
</cp:coreProperties>
</file>