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97B8B">
        <w:rPr>
          <w:rFonts w:ascii="Times New Roman" w:hAnsi="Times New Roman"/>
          <w:sz w:val="22"/>
        </w:rPr>
        <w:t>04.12</w:t>
      </w:r>
      <w:r w:rsidR="00242F5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4090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C40902">
        <w:rPr>
          <w:rFonts w:ascii="Times New Roman" w:hAnsi="Times New Roman"/>
          <w:sz w:val="22"/>
        </w:rPr>
        <w:t xml:space="preserve">   </w:t>
      </w:r>
      <w:r w:rsidR="00E97B8B">
        <w:rPr>
          <w:rFonts w:ascii="Times New Roman" w:hAnsi="Times New Roman"/>
          <w:sz w:val="22"/>
        </w:rPr>
        <w:t xml:space="preserve">               </w:t>
      </w:r>
      <w:r w:rsidR="00D0192E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0544432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E97B8B">
        <w:rPr>
          <w:rFonts w:ascii="Times New Roman" w:hAnsi="Times New Roman"/>
          <w:sz w:val="22"/>
        </w:rPr>
        <w:t>536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1E6">
        <w:rPr>
          <w:rFonts w:ascii="Times New Roman" w:hAnsi="Times New Roman"/>
          <w:sz w:val="28"/>
          <w:szCs w:val="28"/>
        </w:rPr>
        <w:t>Комиссаровой</w:t>
      </w:r>
      <w:proofErr w:type="spellEnd"/>
      <w:r w:rsidR="00E861E6">
        <w:rPr>
          <w:rFonts w:ascii="Times New Roman" w:hAnsi="Times New Roman"/>
          <w:sz w:val="28"/>
          <w:szCs w:val="28"/>
        </w:rPr>
        <w:t xml:space="preserve"> И.В</w:t>
      </w:r>
      <w:r w:rsidR="00552273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40902">
        <w:rPr>
          <w:rFonts w:ascii="Times New Roman" w:hAnsi="Times New Roman"/>
          <w:sz w:val="28"/>
          <w:szCs w:val="28"/>
        </w:rPr>
        <w:t>ИП </w:t>
      </w:r>
      <w:proofErr w:type="spellStart"/>
      <w:r w:rsidR="00E861E6">
        <w:rPr>
          <w:rFonts w:ascii="Times New Roman" w:hAnsi="Times New Roman"/>
          <w:sz w:val="28"/>
          <w:szCs w:val="28"/>
        </w:rPr>
        <w:t>Комиссаровой</w:t>
      </w:r>
      <w:proofErr w:type="spellEnd"/>
      <w:r w:rsidR="00E861E6">
        <w:rPr>
          <w:rFonts w:ascii="Times New Roman" w:hAnsi="Times New Roman"/>
          <w:sz w:val="28"/>
          <w:szCs w:val="28"/>
        </w:rPr>
        <w:t xml:space="preserve"> И.В</w:t>
      </w:r>
      <w:r w:rsidR="00C40902">
        <w:rPr>
          <w:rFonts w:ascii="Times New Roman" w:hAnsi="Times New Roman"/>
          <w:sz w:val="28"/>
          <w:szCs w:val="28"/>
        </w:rPr>
        <w:t>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 w:rsidR="00C40902" w:rsidRPr="00C40902">
        <w:rPr>
          <w:rFonts w:ascii="Times New Roman" w:hAnsi="Times New Roman"/>
          <w:sz w:val="28"/>
          <w:szCs w:val="28"/>
        </w:rPr>
        <w:t>(</w:t>
      </w:r>
      <w:r w:rsidR="00E861E6" w:rsidRPr="00E861E6">
        <w:rPr>
          <w:rFonts w:ascii="Times New Roman" w:hAnsi="Times New Roman"/>
          <w:sz w:val="28"/>
          <w:szCs w:val="28"/>
        </w:rPr>
        <w:t>ОГРНИП 318246800117579, ИНН 245205538512</w:t>
      </w:r>
      <w:r w:rsidR="00C40902" w:rsidRPr="00C40902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921B0A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921B0A">
        <w:rPr>
          <w:rFonts w:ascii="Times New Roman" w:hAnsi="Times New Roman"/>
          <w:sz w:val="28"/>
          <w:szCs w:val="28"/>
        </w:rPr>
        <w:t xml:space="preserve">№ </w:t>
      </w:r>
      <w:r w:rsidR="00921B0A" w:rsidRPr="00921B0A">
        <w:rPr>
          <w:rFonts w:ascii="Times New Roman" w:hAnsi="Times New Roman"/>
          <w:sz w:val="28"/>
          <w:szCs w:val="28"/>
        </w:rPr>
        <w:t>227</w:t>
      </w:r>
      <w:r w:rsidR="00A40B3C" w:rsidRPr="00921B0A">
        <w:rPr>
          <w:rFonts w:ascii="Times New Roman" w:hAnsi="Times New Roman"/>
          <w:sz w:val="28"/>
          <w:szCs w:val="28"/>
        </w:rPr>
        <w:t xml:space="preserve"> от </w:t>
      </w:r>
      <w:r w:rsidR="00921B0A" w:rsidRPr="00921B0A">
        <w:rPr>
          <w:rFonts w:ascii="Times New Roman" w:hAnsi="Times New Roman"/>
          <w:sz w:val="28"/>
          <w:szCs w:val="28"/>
        </w:rPr>
        <w:t>22</w:t>
      </w:r>
      <w:r w:rsidR="00E861E6" w:rsidRPr="00921B0A">
        <w:rPr>
          <w:rFonts w:ascii="Times New Roman" w:hAnsi="Times New Roman"/>
          <w:sz w:val="28"/>
          <w:szCs w:val="28"/>
        </w:rPr>
        <w:t>.11</w:t>
      </w:r>
      <w:r w:rsidR="00A40B3C" w:rsidRPr="00921B0A">
        <w:rPr>
          <w:rFonts w:ascii="Times New Roman" w:hAnsi="Times New Roman"/>
          <w:sz w:val="28"/>
          <w:szCs w:val="28"/>
        </w:rPr>
        <w:t>.201</w:t>
      </w:r>
      <w:r w:rsidR="00C40902" w:rsidRPr="00921B0A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E861E6">
        <w:rPr>
          <w:rFonts w:ascii="Times New Roman" w:hAnsi="Times New Roman"/>
          <w:bCs/>
          <w:sz w:val="28"/>
          <w:szCs w:val="28"/>
        </w:rPr>
        <w:t>Комиссаровой</w:t>
      </w:r>
      <w:proofErr w:type="spellEnd"/>
      <w:r w:rsidR="00E861E6">
        <w:rPr>
          <w:rFonts w:ascii="Times New Roman" w:hAnsi="Times New Roman"/>
          <w:bCs/>
          <w:sz w:val="28"/>
          <w:szCs w:val="28"/>
        </w:rPr>
        <w:t xml:space="preserve"> Ирине Владимировне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C40902">
        <w:rPr>
          <w:rFonts w:ascii="Times New Roman" w:hAnsi="Times New Roman"/>
          <w:bCs/>
          <w:sz w:val="28"/>
          <w:szCs w:val="28"/>
        </w:rPr>
        <w:t xml:space="preserve">аренды </w:t>
      </w:r>
      <w:r w:rsidR="00430714" w:rsidRPr="00C40902">
        <w:rPr>
          <w:rFonts w:ascii="Times New Roman" w:hAnsi="Times New Roman"/>
          <w:bCs/>
          <w:sz w:val="28"/>
          <w:szCs w:val="28"/>
        </w:rPr>
        <w:t xml:space="preserve">муниципального имущества </w:t>
      </w:r>
      <w:r w:rsidR="006B1D0E" w:rsidRPr="00C40902">
        <w:rPr>
          <w:rFonts w:ascii="Times New Roman" w:hAnsi="Times New Roman"/>
          <w:bCs/>
          <w:sz w:val="28"/>
          <w:szCs w:val="28"/>
        </w:rPr>
        <w:t>без проведения торгов</w:t>
      </w:r>
      <w:r w:rsidR="00A55733" w:rsidRPr="00C40902">
        <w:rPr>
          <w:rFonts w:ascii="Times New Roman" w:hAnsi="Times New Roman"/>
          <w:bCs/>
          <w:sz w:val="28"/>
          <w:szCs w:val="28"/>
        </w:rPr>
        <w:t xml:space="preserve"> </w:t>
      </w:r>
      <w:r w:rsidR="00251A36" w:rsidRPr="00C40902">
        <w:rPr>
          <w:rFonts w:ascii="Times New Roman" w:hAnsi="Times New Roman"/>
          <w:bCs/>
          <w:sz w:val="28"/>
          <w:szCs w:val="28"/>
        </w:rPr>
        <w:t>–</w:t>
      </w:r>
      <w:r w:rsidR="00116933" w:rsidRPr="00C40902">
        <w:rPr>
          <w:rFonts w:ascii="Times New Roman" w:hAnsi="Times New Roman"/>
          <w:bCs/>
          <w:sz w:val="28"/>
          <w:szCs w:val="28"/>
        </w:rPr>
        <w:t xml:space="preserve"> </w:t>
      </w:r>
      <w:r w:rsidR="00C40902" w:rsidRPr="00C40902">
        <w:rPr>
          <w:rFonts w:ascii="Times New Roman" w:hAnsi="Times New Roman"/>
          <w:bCs/>
          <w:sz w:val="28"/>
          <w:szCs w:val="28"/>
        </w:rPr>
        <w:lastRenderedPageBreak/>
        <w:t>комнат</w:t>
      </w:r>
      <w:r w:rsidR="00E861E6">
        <w:rPr>
          <w:rFonts w:ascii="Times New Roman" w:hAnsi="Times New Roman"/>
          <w:bCs/>
          <w:sz w:val="28"/>
          <w:szCs w:val="28"/>
        </w:rPr>
        <w:t>ы</w:t>
      </w:r>
      <w:r w:rsidR="00763F80">
        <w:rPr>
          <w:rFonts w:ascii="Times New Roman" w:hAnsi="Times New Roman"/>
          <w:bCs/>
          <w:sz w:val="28"/>
          <w:szCs w:val="28"/>
        </w:rPr>
        <w:t> </w:t>
      </w:r>
      <w:r w:rsidR="00C40902" w:rsidRPr="00C40902">
        <w:rPr>
          <w:rFonts w:ascii="Times New Roman" w:hAnsi="Times New Roman"/>
          <w:bCs/>
          <w:sz w:val="28"/>
          <w:szCs w:val="28"/>
        </w:rPr>
        <w:t>9 (согласно техническому паспорту, составленному по состоянию на 07.06.2008)</w:t>
      </w:r>
      <w:r w:rsidR="00E861E6">
        <w:rPr>
          <w:rFonts w:ascii="Times New Roman" w:hAnsi="Times New Roman"/>
          <w:bCs/>
          <w:sz w:val="28"/>
          <w:szCs w:val="28"/>
        </w:rPr>
        <w:t>,</w:t>
      </w:r>
      <w:r w:rsidR="00C40902" w:rsidRPr="00C40902">
        <w:rPr>
          <w:rFonts w:ascii="Times New Roman" w:hAnsi="Times New Roman"/>
          <w:bCs/>
          <w:sz w:val="28"/>
          <w:szCs w:val="28"/>
        </w:rPr>
        <w:t xml:space="preserve"> общей площадью 15,8 кв. метра, второго этажа нежилого здания с кадастровым номером 24:58:0000000:4396, расположенного по адресу: Российская Федерация, Красноярский край, ЗАТО Железногорск, г. Железногорск, ул. Восточная, д. 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C40902">
        <w:rPr>
          <w:rFonts w:ascii="Times New Roman" w:hAnsi="Times New Roman"/>
          <w:bCs/>
          <w:sz w:val="28"/>
          <w:szCs w:val="28"/>
        </w:rPr>
        <w:t xml:space="preserve">для </w:t>
      </w:r>
      <w:r w:rsidR="00E861E6" w:rsidRPr="00E861E6">
        <w:rPr>
          <w:rFonts w:ascii="Times New Roman" w:hAnsi="Times New Roman"/>
          <w:bCs/>
          <w:sz w:val="28"/>
          <w:szCs w:val="28"/>
        </w:rPr>
        <w:t>осуществления парикмахерских услуг и деятельности салонов красоты</w:t>
      </w:r>
      <w:r w:rsidR="005A58C8" w:rsidRPr="003F2A28">
        <w:rPr>
          <w:rFonts w:ascii="Times New Roman" w:hAnsi="Times New Roman"/>
          <w:bCs/>
          <w:sz w:val="28"/>
          <w:szCs w:val="28"/>
        </w:rPr>
        <w:t xml:space="preserve">, на </w:t>
      </w:r>
      <w:r w:rsidR="00835B34" w:rsidRPr="003F2A28">
        <w:rPr>
          <w:rFonts w:ascii="Times New Roman" w:hAnsi="Times New Roman"/>
          <w:bCs/>
          <w:sz w:val="28"/>
          <w:szCs w:val="28"/>
        </w:rPr>
        <w:t>срок</w:t>
      </w:r>
      <w:r w:rsidR="00835B34" w:rsidRPr="00C40902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bCs/>
          <w:sz w:val="28"/>
          <w:szCs w:val="28"/>
        </w:rPr>
        <w:t>5</w:t>
      </w:r>
      <w:r w:rsidR="00835B34" w:rsidRPr="00C40902">
        <w:rPr>
          <w:rFonts w:ascii="Times New Roman" w:hAnsi="Times New Roman"/>
          <w:bCs/>
          <w:sz w:val="28"/>
          <w:szCs w:val="28"/>
        </w:rPr>
        <w:t xml:space="preserve"> (</w:t>
      </w:r>
      <w:r w:rsidR="00C40902">
        <w:rPr>
          <w:rFonts w:ascii="Times New Roman" w:hAnsi="Times New Roman"/>
          <w:bCs/>
          <w:sz w:val="28"/>
          <w:szCs w:val="28"/>
        </w:rPr>
        <w:t>пят</w:t>
      </w:r>
      <w:r w:rsidR="003F2A28" w:rsidRPr="00C40902">
        <w:rPr>
          <w:rFonts w:ascii="Times New Roman" w:hAnsi="Times New Roman"/>
          <w:bCs/>
          <w:sz w:val="28"/>
          <w:szCs w:val="28"/>
        </w:rPr>
        <w:t>ь</w:t>
      </w:r>
      <w:r w:rsidR="00835B34" w:rsidRPr="00C40902">
        <w:rPr>
          <w:rFonts w:ascii="Times New Roman" w:hAnsi="Times New Roman"/>
          <w:bCs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E861E6">
        <w:rPr>
          <w:rFonts w:ascii="Times New Roman" w:hAnsi="Times New Roman"/>
          <w:sz w:val="28"/>
          <w:szCs w:val="28"/>
        </w:rPr>
        <w:t>Комиссарову И.В.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E861E6">
        <w:rPr>
          <w:rFonts w:ascii="Times New Roman" w:hAnsi="Times New Roman"/>
          <w:sz w:val="28"/>
          <w:szCs w:val="28"/>
        </w:rPr>
        <w:t>Комиссаровой</w:t>
      </w:r>
      <w:proofErr w:type="spellEnd"/>
      <w:r w:rsidR="00E861E6">
        <w:rPr>
          <w:rFonts w:ascii="Times New Roman" w:hAnsi="Times New Roman"/>
          <w:sz w:val="28"/>
          <w:szCs w:val="28"/>
        </w:rPr>
        <w:t xml:space="preserve"> И.В.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723202">
        <w:rPr>
          <w:rFonts w:ascii="Times New Roman" w:hAnsi="Times New Roman"/>
          <w:sz w:val="28"/>
          <w:szCs w:val="28"/>
        </w:rPr>
        <w:t xml:space="preserve">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E861E6" w:rsidRDefault="00E861E6" w:rsidP="00E861E6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330D56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330D56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0F" w:rsidRDefault="00F60A0F">
      <w:r>
        <w:separator/>
      </w:r>
    </w:p>
  </w:endnote>
  <w:endnote w:type="continuationSeparator" w:id="0">
    <w:p w:rsidR="00F60A0F" w:rsidRDefault="00F6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0F" w:rsidRDefault="00F60A0F">
      <w:r>
        <w:separator/>
      </w:r>
    </w:p>
  </w:footnote>
  <w:footnote w:type="continuationSeparator" w:id="0">
    <w:p w:rsidR="00F60A0F" w:rsidRDefault="00F60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277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52BD4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66F85"/>
    <w:rsid w:val="003743BC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77DD0"/>
    <w:rsid w:val="00482672"/>
    <w:rsid w:val="00486B0B"/>
    <w:rsid w:val="00492B4C"/>
    <w:rsid w:val="004B0BD6"/>
    <w:rsid w:val="004E1604"/>
    <w:rsid w:val="004F17A3"/>
    <w:rsid w:val="004F7323"/>
    <w:rsid w:val="00512C36"/>
    <w:rsid w:val="00531040"/>
    <w:rsid w:val="005420B4"/>
    <w:rsid w:val="00551D85"/>
    <w:rsid w:val="00552273"/>
    <w:rsid w:val="0055364C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2CD0"/>
    <w:rsid w:val="0078650A"/>
    <w:rsid w:val="007914EC"/>
    <w:rsid w:val="007A2298"/>
    <w:rsid w:val="007A2C30"/>
    <w:rsid w:val="007B29C3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5191"/>
    <w:rsid w:val="00905ED3"/>
    <w:rsid w:val="00921B0A"/>
    <w:rsid w:val="009255FA"/>
    <w:rsid w:val="009356E0"/>
    <w:rsid w:val="00971A3F"/>
    <w:rsid w:val="009872E5"/>
    <w:rsid w:val="009A0500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87345"/>
    <w:rsid w:val="00B87854"/>
    <w:rsid w:val="00BA7CBD"/>
    <w:rsid w:val="00BC749E"/>
    <w:rsid w:val="00C05D91"/>
    <w:rsid w:val="00C15C37"/>
    <w:rsid w:val="00C40902"/>
    <w:rsid w:val="00C94BE9"/>
    <w:rsid w:val="00CA1CB7"/>
    <w:rsid w:val="00CA30D6"/>
    <w:rsid w:val="00CA7E69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6511"/>
    <w:rsid w:val="00E97B8B"/>
    <w:rsid w:val="00EA3D5D"/>
    <w:rsid w:val="00EA74F4"/>
    <w:rsid w:val="00EB3151"/>
    <w:rsid w:val="00EC06FE"/>
    <w:rsid w:val="00EE32E1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A187F"/>
    <w:rsid w:val="00FA7C68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8</cp:revision>
  <cp:lastPrinted>2018-10-05T02:29:00Z</cp:lastPrinted>
  <dcterms:created xsi:type="dcterms:W3CDTF">2018-10-01T09:59:00Z</dcterms:created>
  <dcterms:modified xsi:type="dcterms:W3CDTF">2018-12-04T08:59:00Z</dcterms:modified>
</cp:coreProperties>
</file>