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3E" w:rsidRPr="00263A3E" w:rsidRDefault="00263A3E" w:rsidP="00B344CC">
      <w:pPr>
        <w:ind w:left="4956" w:firstLine="720"/>
        <w:jc w:val="both"/>
        <w:rPr>
          <w:sz w:val="24"/>
          <w:szCs w:val="24"/>
        </w:rPr>
      </w:pPr>
      <w:r w:rsidRPr="00263A3E">
        <w:rPr>
          <w:sz w:val="24"/>
          <w:szCs w:val="24"/>
        </w:rPr>
        <w:t>Приложение</w:t>
      </w:r>
      <w:r w:rsidR="001474C4">
        <w:rPr>
          <w:sz w:val="24"/>
          <w:szCs w:val="24"/>
        </w:rPr>
        <w:t xml:space="preserve"> № 1</w:t>
      </w:r>
    </w:p>
    <w:p w:rsidR="00B344CC" w:rsidRDefault="00263A3E" w:rsidP="00B344CC">
      <w:pPr>
        <w:ind w:left="5676"/>
        <w:jc w:val="both"/>
        <w:rPr>
          <w:sz w:val="24"/>
          <w:szCs w:val="24"/>
        </w:rPr>
      </w:pPr>
      <w:r w:rsidRPr="00263A3E">
        <w:rPr>
          <w:sz w:val="24"/>
          <w:szCs w:val="24"/>
        </w:rPr>
        <w:t xml:space="preserve">к </w:t>
      </w:r>
      <w:r w:rsidR="007074CD">
        <w:rPr>
          <w:sz w:val="24"/>
          <w:szCs w:val="24"/>
        </w:rPr>
        <w:t>постановлению Администрации</w:t>
      </w:r>
    </w:p>
    <w:p w:rsidR="00B344CC" w:rsidRDefault="007074CD" w:rsidP="00B344CC">
      <w:pPr>
        <w:ind w:left="5676"/>
        <w:jc w:val="both"/>
        <w:rPr>
          <w:sz w:val="24"/>
          <w:szCs w:val="24"/>
        </w:rPr>
      </w:pPr>
      <w:r>
        <w:rPr>
          <w:sz w:val="24"/>
          <w:szCs w:val="24"/>
        </w:rPr>
        <w:t>ЗАТО</w:t>
      </w:r>
      <w:r w:rsidR="00B344C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Железногорск</w:t>
      </w:r>
    </w:p>
    <w:p w:rsidR="00263A3E" w:rsidRDefault="00263A3E" w:rsidP="00B344CC">
      <w:pPr>
        <w:ind w:left="5676"/>
        <w:jc w:val="both"/>
        <w:rPr>
          <w:sz w:val="24"/>
          <w:szCs w:val="24"/>
        </w:rPr>
      </w:pPr>
      <w:r w:rsidRPr="00263A3E">
        <w:rPr>
          <w:sz w:val="24"/>
          <w:szCs w:val="24"/>
        </w:rPr>
        <w:t xml:space="preserve">от </w:t>
      </w:r>
      <w:r w:rsidR="00006ABA">
        <w:rPr>
          <w:sz w:val="24"/>
          <w:szCs w:val="24"/>
        </w:rPr>
        <w:t>15.11.</w:t>
      </w:r>
      <w:r w:rsidR="006B1762">
        <w:rPr>
          <w:sz w:val="24"/>
          <w:szCs w:val="24"/>
        </w:rPr>
        <w:t>201</w:t>
      </w:r>
      <w:r w:rsidR="0094202C">
        <w:rPr>
          <w:sz w:val="24"/>
          <w:szCs w:val="24"/>
        </w:rPr>
        <w:t>7</w:t>
      </w:r>
      <w:r w:rsidRPr="00263A3E">
        <w:rPr>
          <w:sz w:val="24"/>
          <w:szCs w:val="24"/>
        </w:rPr>
        <w:t xml:space="preserve"> № </w:t>
      </w:r>
      <w:r w:rsidR="00006ABA">
        <w:rPr>
          <w:sz w:val="24"/>
          <w:szCs w:val="24"/>
        </w:rPr>
        <w:t>1877</w:t>
      </w:r>
    </w:p>
    <w:p w:rsidR="006B1762" w:rsidRDefault="006B1762" w:rsidP="00B344CC">
      <w:pPr>
        <w:ind w:left="4962"/>
        <w:jc w:val="both"/>
        <w:rPr>
          <w:sz w:val="28"/>
          <w:szCs w:val="28"/>
        </w:rPr>
      </w:pPr>
    </w:p>
    <w:p w:rsidR="00E06FA4" w:rsidRDefault="00E06FA4" w:rsidP="00B344CC">
      <w:pPr>
        <w:ind w:left="4962"/>
        <w:jc w:val="both"/>
        <w:rPr>
          <w:sz w:val="28"/>
          <w:szCs w:val="28"/>
        </w:rPr>
      </w:pPr>
    </w:p>
    <w:p w:rsidR="00E26E55" w:rsidRDefault="00FC0D1B" w:rsidP="00B344CC">
      <w:pPr>
        <w:jc w:val="center"/>
        <w:rPr>
          <w:b/>
          <w:color w:val="000000"/>
          <w:sz w:val="28"/>
          <w:szCs w:val="28"/>
        </w:rPr>
      </w:pPr>
      <w:r w:rsidRPr="00E06FA4">
        <w:rPr>
          <w:b/>
          <w:color w:val="000000"/>
          <w:sz w:val="28"/>
          <w:szCs w:val="28"/>
        </w:rPr>
        <w:t xml:space="preserve">Порядок </w:t>
      </w:r>
      <w:r w:rsidR="00E06FA4" w:rsidRPr="00E06FA4">
        <w:rPr>
          <w:b/>
          <w:color w:val="000000"/>
          <w:sz w:val="28"/>
          <w:szCs w:val="28"/>
        </w:rPr>
        <w:t xml:space="preserve">предоставления </w:t>
      </w:r>
      <w:r w:rsidR="00E26E55" w:rsidRPr="00E06FA4">
        <w:rPr>
          <w:b/>
          <w:color w:val="000000"/>
          <w:sz w:val="28"/>
          <w:szCs w:val="28"/>
        </w:rPr>
        <w:t xml:space="preserve">муниципального имущества, входящего в состав Муниципальной </w:t>
      </w:r>
      <w:proofErr w:type="gramStart"/>
      <w:r w:rsidR="00E26E55" w:rsidRPr="00E06FA4">
        <w:rPr>
          <w:b/>
          <w:color w:val="000000"/>
          <w:sz w:val="28"/>
          <w:szCs w:val="28"/>
        </w:rPr>
        <w:t>казны</w:t>
      </w:r>
      <w:proofErr w:type="gramEnd"/>
      <w:r w:rsidR="00E26E55" w:rsidRPr="00E06FA4">
        <w:rPr>
          <w:b/>
          <w:color w:val="000000"/>
          <w:sz w:val="28"/>
          <w:szCs w:val="28"/>
        </w:rPr>
        <w:t xml:space="preserve"> ЗАТО Железногорск</w:t>
      </w:r>
      <w:r w:rsidR="00E26E55">
        <w:rPr>
          <w:b/>
          <w:color w:val="000000"/>
          <w:sz w:val="28"/>
          <w:szCs w:val="28"/>
        </w:rPr>
        <w:t>,</w:t>
      </w:r>
      <w:r w:rsidR="00E26E55" w:rsidRPr="00E06FA4">
        <w:rPr>
          <w:b/>
          <w:color w:val="000000"/>
          <w:sz w:val="28"/>
          <w:szCs w:val="28"/>
        </w:rPr>
        <w:t xml:space="preserve"> </w:t>
      </w:r>
      <w:r w:rsidR="001301D1" w:rsidRPr="00E06FA4">
        <w:rPr>
          <w:b/>
          <w:color w:val="000000"/>
          <w:sz w:val="28"/>
          <w:szCs w:val="28"/>
        </w:rPr>
        <w:t>социально ориентированным некоммерческим организациям</w:t>
      </w:r>
    </w:p>
    <w:p w:rsidR="00ED3863" w:rsidRPr="00ED3863" w:rsidRDefault="00ED3863" w:rsidP="00B344CC">
      <w:pPr>
        <w:ind w:firstLine="225"/>
        <w:jc w:val="both"/>
        <w:rPr>
          <w:color w:val="000000"/>
          <w:sz w:val="28"/>
          <w:szCs w:val="28"/>
        </w:rPr>
      </w:pPr>
    </w:p>
    <w:p w:rsidR="00200BF9" w:rsidRPr="00F64C4A" w:rsidRDefault="00A875D1" w:rsidP="00B344CC">
      <w:pPr>
        <w:ind w:firstLine="225"/>
        <w:jc w:val="both"/>
        <w:rPr>
          <w:b/>
          <w:color w:val="000000"/>
          <w:sz w:val="28"/>
          <w:szCs w:val="28"/>
        </w:rPr>
      </w:pPr>
      <w:r w:rsidRPr="00F64C4A">
        <w:rPr>
          <w:b/>
          <w:color w:val="000000"/>
          <w:sz w:val="28"/>
          <w:szCs w:val="28"/>
        </w:rPr>
        <w:t>I. Общие положения</w:t>
      </w:r>
    </w:p>
    <w:p w:rsidR="00C16DA4" w:rsidRDefault="00200BF9" w:rsidP="00C16DA4">
      <w:pPr>
        <w:ind w:firstLine="225"/>
        <w:jc w:val="both"/>
        <w:rPr>
          <w:color w:val="000000"/>
          <w:sz w:val="28"/>
          <w:szCs w:val="28"/>
        </w:rPr>
      </w:pPr>
      <w:r w:rsidRPr="00F64C4A">
        <w:rPr>
          <w:sz w:val="28"/>
          <w:szCs w:val="28"/>
        </w:rPr>
        <w:t>1</w:t>
      </w:r>
      <w:r w:rsidR="00A875D1" w:rsidRPr="00F64C4A">
        <w:rPr>
          <w:color w:val="000000"/>
          <w:sz w:val="28"/>
          <w:szCs w:val="28"/>
        </w:rPr>
        <w:t>.</w:t>
      </w:r>
      <w:r w:rsidR="00FC0D1B">
        <w:rPr>
          <w:color w:val="000000"/>
          <w:sz w:val="28"/>
          <w:szCs w:val="28"/>
        </w:rPr>
        <w:t>1</w:t>
      </w:r>
      <w:r w:rsidR="00B00A2A">
        <w:rPr>
          <w:color w:val="000000"/>
          <w:sz w:val="28"/>
          <w:szCs w:val="28"/>
        </w:rPr>
        <w:t>.</w:t>
      </w:r>
      <w:r w:rsidR="00A875D1" w:rsidRPr="00F64C4A">
        <w:rPr>
          <w:color w:val="000000"/>
          <w:sz w:val="28"/>
          <w:szCs w:val="28"/>
        </w:rPr>
        <w:t xml:space="preserve"> </w:t>
      </w:r>
      <w:r w:rsidR="00C626C2">
        <w:rPr>
          <w:color w:val="000000"/>
          <w:sz w:val="28"/>
          <w:szCs w:val="28"/>
        </w:rPr>
        <w:t>Н</w:t>
      </w:r>
      <w:r w:rsidR="00C16DA4" w:rsidRPr="00C16DA4">
        <w:rPr>
          <w:sz w:val="28"/>
          <w:szCs w:val="28"/>
        </w:rPr>
        <w:t>астоящ</w:t>
      </w:r>
      <w:r w:rsidR="00C626C2">
        <w:rPr>
          <w:sz w:val="28"/>
          <w:szCs w:val="28"/>
        </w:rPr>
        <w:t>ий</w:t>
      </w:r>
      <w:r w:rsidR="00C16DA4">
        <w:rPr>
          <w:sz w:val="28"/>
          <w:szCs w:val="28"/>
        </w:rPr>
        <w:t xml:space="preserve"> Поряд</w:t>
      </w:r>
      <w:r w:rsidR="00C626C2">
        <w:rPr>
          <w:sz w:val="28"/>
          <w:szCs w:val="28"/>
        </w:rPr>
        <w:t>о</w:t>
      </w:r>
      <w:r w:rsidR="00C16DA4">
        <w:rPr>
          <w:sz w:val="28"/>
          <w:szCs w:val="28"/>
        </w:rPr>
        <w:t>к</w:t>
      </w:r>
      <w:r w:rsidR="00C16DA4" w:rsidRPr="00C16DA4">
        <w:rPr>
          <w:sz w:val="28"/>
          <w:szCs w:val="28"/>
        </w:rPr>
        <w:t xml:space="preserve"> </w:t>
      </w:r>
      <w:r w:rsidR="00D805BB" w:rsidRPr="00D805BB">
        <w:rPr>
          <w:color w:val="000000"/>
          <w:sz w:val="28"/>
          <w:szCs w:val="28"/>
        </w:rPr>
        <w:t xml:space="preserve">предоставления муниципального имущества, входящего в состав Муниципальной </w:t>
      </w:r>
      <w:proofErr w:type="gramStart"/>
      <w:r w:rsidR="00D805BB" w:rsidRPr="00D805BB">
        <w:rPr>
          <w:color w:val="000000"/>
          <w:sz w:val="28"/>
          <w:szCs w:val="28"/>
        </w:rPr>
        <w:t>казны</w:t>
      </w:r>
      <w:proofErr w:type="gramEnd"/>
      <w:r w:rsidR="00D805BB" w:rsidRPr="00D805BB">
        <w:rPr>
          <w:color w:val="000000"/>
          <w:sz w:val="28"/>
          <w:szCs w:val="28"/>
        </w:rPr>
        <w:t xml:space="preserve"> ЗАТО Железногорск, социально ориентированным некоммерческим организациям</w:t>
      </w:r>
      <w:r w:rsidR="00D805BB">
        <w:rPr>
          <w:sz w:val="28"/>
          <w:szCs w:val="28"/>
        </w:rPr>
        <w:t xml:space="preserve"> (далее – Порядок) </w:t>
      </w:r>
      <w:r w:rsidR="007D1C82">
        <w:rPr>
          <w:sz w:val="28"/>
          <w:szCs w:val="28"/>
        </w:rPr>
        <w:t>устанавливает</w:t>
      </w:r>
      <w:r w:rsidR="001301D1">
        <w:rPr>
          <w:sz w:val="28"/>
          <w:szCs w:val="28"/>
        </w:rPr>
        <w:t>:</w:t>
      </w:r>
      <w:r w:rsidR="00C626C2">
        <w:rPr>
          <w:color w:val="000000"/>
          <w:sz w:val="28"/>
          <w:szCs w:val="28"/>
        </w:rPr>
        <w:t xml:space="preserve"> </w:t>
      </w:r>
      <w:r w:rsidR="001301D1">
        <w:rPr>
          <w:color w:val="000000"/>
          <w:sz w:val="28"/>
          <w:szCs w:val="28"/>
        </w:rPr>
        <w:t xml:space="preserve">порядок подачи заявления социально ориентированной некоммерческой организацией </w:t>
      </w:r>
      <w:r w:rsidR="00935B08">
        <w:rPr>
          <w:color w:val="000000"/>
          <w:sz w:val="28"/>
          <w:szCs w:val="28"/>
        </w:rPr>
        <w:t>(далее – СОНКО</w:t>
      </w:r>
      <w:r w:rsidR="003F5FCB">
        <w:rPr>
          <w:color w:val="000000"/>
          <w:sz w:val="28"/>
          <w:szCs w:val="28"/>
        </w:rPr>
        <w:t>, организация</w:t>
      </w:r>
      <w:r w:rsidR="00935B08">
        <w:rPr>
          <w:color w:val="000000"/>
          <w:sz w:val="28"/>
          <w:szCs w:val="28"/>
        </w:rPr>
        <w:t xml:space="preserve">) </w:t>
      </w:r>
      <w:r w:rsidR="001301D1">
        <w:rPr>
          <w:color w:val="000000"/>
          <w:sz w:val="28"/>
          <w:szCs w:val="28"/>
        </w:rPr>
        <w:t xml:space="preserve">о предоставлении муниципального имущества в качестве имущественной поддержки, </w:t>
      </w:r>
      <w:r w:rsidR="00C83343">
        <w:rPr>
          <w:color w:val="000000"/>
          <w:sz w:val="28"/>
          <w:szCs w:val="28"/>
        </w:rPr>
        <w:t xml:space="preserve">порядок </w:t>
      </w:r>
      <w:r w:rsidR="00C626C2">
        <w:rPr>
          <w:color w:val="000000"/>
          <w:sz w:val="28"/>
          <w:szCs w:val="28"/>
        </w:rPr>
        <w:t>рассмотрения</w:t>
      </w:r>
      <w:r w:rsidR="000A4BCF" w:rsidRPr="000A4BCF">
        <w:rPr>
          <w:sz w:val="28"/>
          <w:szCs w:val="28"/>
        </w:rPr>
        <w:t xml:space="preserve"> </w:t>
      </w:r>
      <w:r w:rsidR="001301D1">
        <w:rPr>
          <w:sz w:val="28"/>
          <w:szCs w:val="28"/>
        </w:rPr>
        <w:t xml:space="preserve">заявления </w:t>
      </w:r>
      <w:r w:rsidR="000A4BCF" w:rsidRPr="00F64C4A">
        <w:rPr>
          <w:sz w:val="28"/>
          <w:szCs w:val="28"/>
        </w:rPr>
        <w:t>комисси</w:t>
      </w:r>
      <w:r w:rsidR="000A4BCF">
        <w:rPr>
          <w:sz w:val="28"/>
          <w:szCs w:val="28"/>
        </w:rPr>
        <w:t>ей</w:t>
      </w:r>
      <w:r w:rsidR="000A4BCF" w:rsidRPr="00F64C4A">
        <w:rPr>
          <w:sz w:val="28"/>
          <w:szCs w:val="28"/>
        </w:rPr>
        <w:t xml:space="preserve"> по имущественной поддержке социально ориентированных некоммерческих организаций (далее - Комиссия)</w:t>
      </w:r>
      <w:r w:rsidR="00C626C2">
        <w:rPr>
          <w:color w:val="000000"/>
          <w:sz w:val="28"/>
          <w:szCs w:val="28"/>
        </w:rPr>
        <w:t xml:space="preserve">, вопросы </w:t>
      </w:r>
      <w:r w:rsidR="001301D1">
        <w:rPr>
          <w:color w:val="000000"/>
          <w:sz w:val="28"/>
          <w:szCs w:val="28"/>
        </w:rPr>
        <w:t xml:space="preserve">по </w:t>
      </w:r>
      <w:r w:rsidR="00C626C2">
        <w:rPr>
          <w:color w:val="000000"/>
          <w:sz w:val="28"/>
          <w:szCs w:val="28"/>
        </w:rPr>
        <w:t xml:space="preserve">организации деятельности </w:t>
      </w:r>
      <w:r w:rsidR="000A4BCF">
        <w:rPr>
          <w:color w:val="000000"/>
          <w:sz w:val="28"/>
          <w:szCs w:val="28"/>
        </w:rPr>
        <w:t>К</w:t>
      </w:r>
      <w:r w:rsidR="000A4BCF" w:rsidRPr="00F64C4A">
        <w:rPr>
          <w:sz w:val="28"/>
          <w:szCs w:val="28"/>
        </w:rPr>
        <w:t>омисси</w:t>
      </w:r>
      <w:r w:rsidR="000A4BCF">
        <w:rPr>
          <w:sz w:val="28"/>
          <w:szCs w:val="28"/>
        </w:rPr>
        <w:t>и</w:t>
      </w:r>
      <w:r w:rsidR="00C626C2">
        <w:rPr>
          <w:color w:val="000000"/>
          <w:sz w:val="28"/>
          <w:szCs w:val="28"/>
        </w:rPr>
        <w:t xml:space="preserve">, </w:t>
      </w:r>
      <w:r w:rsidR="000A4BCF">
        <w:rPr>
          <w:color w:val="000000"/>
          <w:sz w:val="28"/>
          <w:szCs w:val="28"/>
        </w:rPr>
        <w:t xml:space="preserve">порядок </w:t>
      </w:r>
      <w:r w:rsidR="00C626C2">
        <w:rPr>
          <w:color w:val="000000"/>
          <w:sz w:val="28"/>
          <w:szCs w:val="28"/>
        </w:rPr>
        <w:t>заключения договора с получателем имущественной поддержки</w:t>
      </w:r>
      <w:r w:rsidR="000A4BCF">
        <w:rPr>
          <w:color w:val="000000"/>
          <w:sz w:val="28"/>
          <w:szCs w:val="28"/>
        </w:rPr>
        <w:t>.</w:t>
      </w:r>
    </w:p>
    <w:p w:rsidR="00B04E97" w:rsidRDefault="00B04E97" w:rsidP="00C16DA4">
      <w:pPr>
        <w:ind w:firstLine="22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1.2. Прием заявлений </w:t>
      </w:r>
      <w:r w:rsidR="00935B08">
        <w:rPr>
          <w:color w:val="000000"/>
          <w:sz w:val="28"/>
          <w:szCs w:val="28"/>
        </w:rPr>
        <w:t>от СОНКО</w:t>
      </w:r>
      <w:r>
        <w:rPr>
          <w:color w:val="000000"/>
          <w:sz w:val="28"/>
          <w:szCs w:val="28"/>
        </w:rPr>
        <w:t>, их хранение</w:t>
      </w:r>
      <w:r w:rsidR="00D373E9">
        <w:rPr>
          <w:color w:val="000000"/>
          <w:sz w:val="28"/>
          <w:szCs w:val="28"/>
        </w:rPr>
        <w:t xml:space="preserve">, </w:t>
      </w:r>
      <w:r w:rsidR="00B26558">
        <w:rPr>
          <w:color w:val="000000"/>
          <w:sz w:val="28"/>
          <w:szCs w:val="28"/>
        </w:rPr>
        <w:t xml:space="preserve">возврат заявлений, </w:t>
      </w:r>
      <w:r w:rsidR="00D373E9">
        <w:rPr>
          <w:color w:val="000000"/>
          <w:sz w:val="28"/>
          <w:szCs w:val="28"/>
        </w:rPr>
        <w:t>заключение договор</w:t>
      </w:r>
      <w:r w:rsidR="0057286D">
        <w:rPr>
          <w:color w:val="000000"/>
          <w:sz w:val="28"/>
          <w:szCs w:val="28"/>
        </w:rPr>
        <w:t xml:space="preserve">а </w:t>
      </w:r>
      <w:r w:rsidR="00D373E9">
        <w:rPr>
          <w:color w:val="000000"/>
          <w:sz w:val="28"/>
          <w:szCs w:val="28"/>
        </w:rPr>
        <w:t xml:space="preserve">аренды </w:t>
      </w:r>
      <w:r w:rsidR="00D373E9" w:rsidRPr="00D373E9">
        <w:rPr>
          <w:color w:val="000000"/>
          <w:sz w:val="28"/>
          <w:szCs w:val="28"/>
        </w:rPr>
        <w:t xml:space="preserve">или </w:t>
      </w:r>
      <w:r w:rsidR="00D373E9">
        <w:rPr>
          <w:color w:val="000000"/>
          <w:sz w:val="28"/>
          <w:szCs w:val="28"/>
        </w:rPr>
        <w:t>договора безвозмездного пользования</w:t>
      </w:r>
      <w:r>
        <w:rPr>
          <w:color w:val="000000"/>
          <w:sz w:val="28"/>
          <w:szCs w:val="28"/>
        </w:rPr>
        <w:t xml:space="preserve"> осуществляет </w:t>
      </w:r>
      <w:r w:rsidRPr="00F64C4A">
        <w:rPr>
          <w:sz w:val="28"/>
          <w:szCs w:val="28"/>
        </w:rPr>
        <w:t xml:space="preserve">Комитет по управлению муниципальным имуществом </w:t>
      </w:r>
      <w:proofErr w:type="gramStart"/>
      <w:r w:rsidRPr="00F64C4A">
        <w:rPr>
          <w:sz w:val="28"/>
          <w:szCs w:val="28"/>
        </w:rPr>
        <w:t>Администрации</w:t>
      </w:r>
      <w:proofErr w:type="gramEnd"/>
      <w:r w:rsidRPr="00F64C4A">
        <w:rPr>
          <w:sz w:val="28"/>
          <w:szCs w:val="28"/>
        </w:rPr>
        <w:t xml:space="preserve"> ЗАТО г. Железногорск (далее – </w:t>
      </w:r>
      <w:r>
        <w:rPr>
          <w:sz w:val="28"/>
          <w:szCs w:val="28"/>
        </w:rPr>
        <w:t>Комитет</w:t>
      </w:r>
      <w:r w:rsidRPr="00F64C4A">
        <w:rPr>
          <w:sz w:val="28"/>
          <w:szCs w:val="28"/>
        </w:rPr>
        <w:t>).</w:t>
      </w:r>
    </w:p>
    <w:p w:rsidR="00BE026F" w:rsidRPr="00C16DA4" w:rsidRDefault="00BE026F" w:rsidP="00C16DA4">
      <w:pPr>
        <w:ind w:firstLine="225"/>
        <w:jc w:val="both"/>
        <w:rPr>
          <w:sz w:val="28"/>
          <w:szCs w:val="28"/>
        </w:rPr>
      </w:pPr>
    </w:p>
    <w:p w:rsidR="00B41E51" w:rsidRDefault="00A875D1" w:rsidP="00B41E51">
      <w:pPr>
        <w:ind w:firstLine="225"/>
        <w:jc w:val="both"/>
        <w:rPr>
          <w:b/>
          <w:color w:val="000000"/>
          <w:sz w:val="28"/>
          <w:szCs w:val="28"/>
        </w:rPr>
      </w:pPr>
      <w:r w:rsidRPr="00F64C4A">
        <w:rPr>
          <w:b/>
          <w:color w:val="000000"/>
          <w:sz w:val="28"/>
          <w:szCs w:val="28"/>
        </w:rPr>
        <w:t>II. Извещение о возможности предоставления имущества</w:t>
      </w:r>
      <w:r w:rsidR="00B41E51">
        <w:rPr>
          <w:b/>
          <w:color w:val="000000"/>
          <w:sz w:val="28"/>
          <w:szCs w:val="28"/>
        </w:rPr>
        <w:t xml:space="preserve"> </w:t>
      </w:r>
    </w:p>
    <w:p w:rsidR="00531F39" w:rsidRPr="00531F39" w:rsidRDefault="00FC0D1B" w:rsidP="00B41E51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D3B10" w:rsidRPr="00E96141">
        <w:rPr>
          <w:sz w:val="28"/>
          <w:szCs w:val="28"/>
        </w:rPr>
        <w:t xml:space="preserve"> </w:t>
      </w:r>
      <w:r w:rsidR="00F459AC">
        <w:rPr>
          <w:sz w:val="28"/>
          <w:szCs w:val="28"/>
        </w:rPr>
        <w:t xml:space="preserve">Для оказания имущественной поддержки </w:t>
      </w:r>
      <w:r w:rsidR="00935B08">
        <w:rPr>
          <w:sz w:val="28"/>
          <w:szCs w:val="28"/>
        </w:rPr>
        <w:t>СОНКО</w:t>
      </w:r>
      <w:r w:rsidR="00F459AC">
        <w:rPr>
          <w:color w:val="000000"/>
          <w:sz w:val="28"/>
          <w:szCs w:val="28"/>
        </w:rPr>
        <w:t xml:space="preserve"> путем предоставления</w:t>
      </w:r>
      <w:r w:rsidR="00250680">
        <w:rPr>
          <w:color w:val="000000"/>
          <w:sz w:val="28"/>
          <w:szCs w:val="28"/>
        </w:rPr>
        <w:t xml:space="preserve"> муниципального имущества во владение и (или) пользование на долгосрочной основе </w:t>
      </w:r>
      <w:proofErr w:type="gramStart"/>
      <w:r w:rsidR="00BD3B10" w:rsidRPr="00E96141">
        <w:rPr>
          <w:sz w:val="28"/>
          <w:szCs w:val="28"/>
        </w:rPr>
        <w:t>Администрация</w:t>
      </w:r>
      <w:proofErr w:type="gramEnd"/>
      <w:r w:rsidR="00BD3B10" w:rsidRPr="00E96141">
        <w:rPr>
          <w:sz w:val="28"/>
          <w:szCs w:val="28"/>
        </w:rPr>
        <w:t xml:space="preserve"> ЗАТО г.</w:t>
      </w:r>
      <w:r w:rsidR="00174F67">
        <w:rPr>
          <w:sz w:val="28"/>
          <w:szCs w:val="28"/>
        </w:rPr>
        <w:t> </w:t>
      </w:r>
      <w:r w:rsidR="00BD3B10" w:rsidRPr="00E96141">
        <w:rPr>
          <w:sz w:val="28"/>
          <w:szCs w:val="28"/>
        </w:rPr>
        <w:t xml:space="preserve">Железногорск размещает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 </w:t>
      </w:r>
      <w:hyperlink r:id="rId8" w:history="1">
        <w:r w:rsidR="00BD3B10" w:rsidRPr="00E96141">
          <w:rPr>
            <w:rStyle w:val="a3"/>
            <w:sz w:val="28"/>
            <w:szCs w:val="28"/>
            <w:lang w:val="en-US"/>
          </w:rPr>
          <w:t>www</w:t>
        </w:r>
        <w:r w:rsidR="00BD3B10" w:rsidRPr="00E96141">
          <w:rPr>
            <w:rStyle w:val="a3"/>
            <w:sz w:val="28"/>
            <w:szCs w:val="28"/>
          </w:rPr>
          <w:t>.</w:t>
        </w:r>
        <w:proofErr w:type="spellStart"/>
        <w:r w:rsidR="00BD3B10" w:rsidRPr="00E96141">
          <w:rPr>
            <w:rStyle w:val="a3"/>
            <w:sz w:val="28"/>
            <w:szCs w:val="28"/>
            <w:lang w:val="en-US"/>
          </w:rPr>
          <w:t>admk</w:t>
        </w:r>
        <w:proofErr w:type="spellEnd"/>
        <w:r w:rsidR="00BD3B10" w:rsidRPr="00E96141">
          <w:rPr>
            <w:rStyle w:val="a3"/>
            <w:sz w:val="28"/>
            <w:szCs w:val="28"/>
          </w:rPr>
          <w:t>26.</w:t>
        </w:r>
        <w:proofErr w:type="spellStart"/>
        <w:r w:rsidR="00BD3B10" w:rsidRPr="00E9614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D3B10" w:rsidRPr="00E96141">
        <w:rPr>
          <w:sz w:val="28"/>
          <w:szCs w:val="28"/>
        </w:rPr>
        <w:t xml:space="preserve"> </w:t>
      </w:r>
      <w:r w:rsidR="00150945" w:rsidRPr="00E96141">
        <w:rPr>
          <w:sz w:val="28"/>
          <w:szCs w:val="28"/>
        </w:rPr>
        <w:t xml:space="preserve">(далее – Официальный сайт) </w:t>
      </w:r>
      <w:r w:rsidR="00BD3B10" w:rsidRPr="00E96141">
        <w:rPr>
          <w:sz w:val="28"/>
          <w:szCs w:val="28"/>
        </w:rPr>
        <w:t>извещение о возможности предоставления объекта в безвозмездное пользование или в аренду</w:t>
      </w:r>
      <w:r w:rsidR="00F459AC">
        <w:rPr>
          <w:sz w:val="28"/>
          <w:szCs w:val="28"/>
        </w:rPr>
        <w:t xml:space="preserve"> </w:t>
      </w:r>
      <w:r w:rsidR="0066045B">
        <w:rPr>
          <w:sz w:val="28"/>
          <w:szCs w:val="28"/>
        </w:rPr>
        <w:t>СОН</w:t>
      </w:r>
      <w:r w:rsidR="00DE064D">
        <w:rPr>
          <w:sz w:val="28"/>
          <w:szCs w:val="28"/>
        </w:rPr>
        <w:t>К</w:t>
      </w:r>
      <w:r w:rsidR="0066045B">
        <w:rPr>
          <w:sz w:val="28"/>
          <w:szCs w:val="28"/>
        </w:rPr>
        <w:t>О</w:t>
      </w:r>
      <w:r w:rsidR="00BD3B10" w:rsidRPr="00E96141">
        <w:rPr>
          <w:sz w:val="28"/>
          <w:szCs w:val="28"/>
        </w:rPr>
        <w:t xml:space="preserve"> </w:t>
      </w:r>
      <w:r w:rsidR="00531F39" w:rsidRPr="00531F39">
        <w:rPr>
          <w:sz w:val="28"/>
          <w:szCs w:val="28"/>
        </w:rPr>
        <w:t xml:space="preserve">не позднее чем через 60 дней со дня освобождения </w:t>
      </w:r>
      <w:r w:rsidR="003F5FCB">
        <w:rPr>
          <w:sz w:val="28"/>
          <w:szCs w:val="28"/>
        </w:rPr>
        <w:t>СОНКО</w:t>
      </w:r>
      <w:r w:rsidR="00531F39" w:rsidRPr="00531F39">
        <w:rPr>
          <w:sz w:val="28"/>
          <w:szCs w:val="28"/>
        </w:rPr>
        <w:t xml:space="preserve"> нежилого помещения в связи с прекращением права владения и (или) пользования им или принятия </w:t>
      </w:r>
      <w:proofErr w:type="gramStart"/>
      <w:r w:rsidR="00531F39">
        <w:rPr>
          <w:sz w:val="28"/>
          <w:szCs w:val="28"/>
        </w:rPr>
        <w:t>Администрацией</w:t>
      </w:r>
      <w:proofErr w:type="gramEnd"/>
      <w:r w:rsidR="00531F39">
        <w:rPr>
          <w:sz w:val="28"/>
          <w:szCs w:val="28"/>
        </w:rPr>
        <w:t xml:space="preserve"> ЗАТО г. Железногорск</w:t>
      </w:r>
      <w:r w:rsidR="00531F39" w:rsidRPr="00531F39">
        <w:rPr>
          <w:sz w:val="28"/>
          <w:szCs w:val="28"/>
        </w:rPr>
        <w:t xml:space="preserve"> решения о включении нежилого помещения в перечень </w:t>
      </w:r>
      <w:r w:rsidR="00531F39" w:rsidRPr="00F64C4A">
        <w:rPr>
          <w:color w:val="000000"/>
          <w:sz w:val="28"/>
          <w:szCs w:val="28"/>
        </w:rPr>
        <w:t>муниципального имущества, входящего в состав Муниципальной казны</w:t>
      </w:r>
      <w:r w:rsidR="00531F39">
        <w:rPr>
          <w:color w:val="000000"/>
          <w:sz w:val="28"/>
          <w:szCs w:val="28"/>
        </w:rPr>
        <w:t xml:space="preserve"> ЗАТО Железногорск</w:t>
      </w:r>
      <w:r w:rsidR="00531F39" w:rsidRPr="00F64C4A">
        <w:rPr>
          <w:color w:val="000000"/>
          <w:sz w:val="28"/>
          <w:szCs w:val="28"/>
        </w:rPr>
        <w:t>, свободного от прав третьих лиц (за</w:t>
      </w:r>
      <w:r w:rsidR="00531F39">
        <w:rPr>
          <w:color w:val="000000"/>
          <w:sz w:val="28"/>
          <w:szCs w:val="28"/>
        </w:rPr>
        <w:t xml:space="preserve"> </w:t>
      </w:r>
      <w:r w:rsidR="00531F39" w:rsidRPr="00F64C4A">
        <w:rPr>
          <w:color w:val="000000"/>
          <w:sz w:val="28"/>
          <w:szCs w:val="28"/>
        </w:rPr>
        <w:t>исключением имущественных прав некоммерческих организаций),</w:t>
      </w:r>
      <w:r w:rsidR="00531F39">
        <w:rPr>
          <w:color w:val="000000"/>
          <w:sz w:val="28"/>
          <w:szCs w:val="28"/>
        </w:rPr>
        <w:t xml:space="preserve"> </w:t>
      </w:r>
      <w:r w:rsidR="00531F39" w:rsidRPr="00531F39">
        <w:rPr>
          <w:sz w:val="28"/>
          <w:szCs w:val="28"/>
        </w:rPr>
        <w:t>если такое нежилое помещение на момент принятия указанного решения не предоставлено во владение и (или) пользование некоммерческой организации.</w:t>
      </w:r>
    </w:p>
    <w:p w:rsidR="00BD3B10" w:rsidRDefault="005D2956" w:rsidP="00BD3B1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и размещение и</w:t>
      </w:r>
      <w:r w:rsidR="00BD3B10" w:rsidRPr="00F64C4A">
        <w:rPr>
          <w:sz w:val="28"/>
          <w:szCs w:val="28"/>
        </w:rPr>
        <w:t>звещени</w:t>
      </w:r>
      <w:r>
        <w:rPr>
          <w:sz w:val="28"/>
          <w:szCs w:val="28"/>
        </w:rPr>
        <w:t>я</w:t>
      </w:r>
      <w:r w:rsidR="00BD3B10" w:rsidRPr="00F64C4A">
        <w:rPr>
          <w:sz w:val="28"/>
          <w:szCs w:val="28"/>
        </w:rPr>
        <w:t xml:space="preserve"> обеспечивает Комитет</w:t>
      </w:r>
      <w:r w:rsidR="00D805BB">
        <w:rPr>
          <w:sz w:val="28"/>
          <w:szCs w:val="28"/>
        </w:rPr>
        <w:t>.</w:t>
      </w:r>
    </w:p>
    <w:p w:rsidR="00D805BB" w:rsidRPr="00F64C4A" w:rsidRDefault="00D805BB" w:rsidP="00BD3B10">
      <w:pPr>
        <w:ind w:firstLine="225"/>
        <w:jc w:val="both"/>
        <w:rPr>
          <w:sz w:val="28"/>
          <w:szCs w:val="28"/>
        </w:rPr>
      </w:pPr>
    </w:p>
    <w:p w:rsidR="008D327E" w:rsidRDefault="00FC0D1B" w:rsidP="008D327E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BD3B10" w:rsidRPr="00F64C4A">
        <w:rPr>
          <w:sz w:val="28"/>
          <w:szCs w:val="28"/>
        </w:rPr>
        <w:t>.</w:t>
      </w:r>
      <w:r w:rsidR="00AD5388" w:rsidRPr="00F64C4A">
        <w:rPr>
          <w:sz w:val="28"/>
          <w:szCs w:val="28"/>
        </w:rPr>
        <w:t xml:space="preserve"> Извещение должно содержать следующие сведения:</w:t>
      </w:r>
      <w:r w:rsidR="008D327E">
        <w:rPr>
          <w:sz w:val="28"/>
          <w:szCs w:val="28"/>
        </w:rPr>
        <w:t xml:space="preserve"> </w:t>
      </w:r>
    </w:p>
    <w:p w:rsidR="001F4E5A" w:rsidRPr="008D327E" w:rsidRDefault="00FC0D1B" w:rsidP="008D327E">
      <w:pPr>
        <w:ind w:firstLine="225"/>
        <w:jc w:val="both"/>
        <w:rPr>
          <w:sz w:val="28"/>
          <w:szCs w:val="28"/>
        </w:rPr>
      </w:pPr>
      <w:r w:rsidRPr="008D327E">
        <w:rPr>
          <w:sz w:val="28"/>
          <w:szCs w:val="28"/>
        </w:rPr>
        <w:t>2</w:t>
      </w:r>
      <w:r w:rsidR="00613511" w:rsidRPr="008D327E">
        <w:rPr>
          <w:sz w:val="28"/>
          <w:szCs w:val="28"/>
        </w:rPr>
        <w:t>.</w:t>
      </w:r>
      <w:r w:rsidRPr="008D327E">
        <w:rPr>
          <w:sz w:val="28"/>
          <w:szCs w:val="28"/>
        </w:rPr>
        <w:t>2</w:t>
      </w:r>
      <w:r w:rsidR="00613511" w:rsidRPr="008D327E">
        <w:rPr>
          <w:sz w:val="28"/>
          <w:szCs w:val="28"/>
        </w:rPr>
        <w:t>.</w:t>
      </w:r>
      <w:r w:rsidRPr="008D327E">
        <w:rPr>
          <w:sz w:val="28"/>
          <w:szCs w:val="28"/>
        </w:rPr>
        <w:t>1.</w:t>
      </w:r>
      <w:r w:rsidR="00AD5388" w:rsidRPr="008D327E">
        <w:rPr>
          <w:sz w:val="28"/>
          <w:szCs w:val="28"/>
        </w:rPr>
        <w:t xml:space="preserve"> </w:t>
      </w:r>
      <w:r w:rsidR="000F5C46" w:rsidRPr="008D327E">
        <w:rPr>
          <w:sz w:val="28"/>
          <w:szCs w:val="28"/>
        </w:rPr>
        <w:t>П</w:t>
      </w:r>
      <w:r w:rsidR="001F4E5A" w:rsidRPr="008D327E">
        <w:rPr>
          <w:sz w:val="28"/>
          <w:szCs w:val="28"/>
        </w:rPr>
        <w:t>очтовый адрес</w:t>
      </w:r>
      <w:r w:rsidR="008D327E" w:rsidRPr="008D327E">
        <w:rPr>
          <w:sz w:val="28"/>
          <w:szCs w:val="28"/>
        </w:rPr>
        <w:t>, место нахождени</w:t>
      </w:r>
      <w:r w:rsidR="00D82F05">
        <w:rPr>
          <w:sz w:val="28"/>
          <w:szCs w:val="28"/>
        </w:rPr>
        <w:t>я</w:t>
      </w:r>
      <w:r w:rsidR="008D327E" w:rsidRPr="008D327E">
        <w:rPr>
          <w:sz w:val="28"/>
          <w:szCs w:val="28"/>
        </w:rPr>
        <w:t xml:space="preserve"> </w:t>
      </w:r>
      <w:r w:rsidR="000F5C46" w:rsidRPr="008D327E">
        <w:rPr>
          <w:sz w:val="28"/>
          <w:szCs w:val="28"/>
        </w:rPr>
        <w:t>Комитета</w:t>
      </w:r>
      <w:r w:rsidR="001F4E5A" w:rsidRPr="008D327E">
        <w:rPr>
          <w:sz w:val="28"/>
          <w:szCs w:val="28"/>
        </w:rPr>
        <w:t>, адрес электронной почты и номер контактного телефона;</w:t>
      </w:r>
    </w:p>
    <w:p w:rsidR="00AD5388" w:rsidRDefault="00FC0D1B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613511">
        <w:rPr>
          <w:sz w:val="28"/>
          <w:szCs w:val="28"/>
        </w:rPr>
        <w:t>2.</w:t>
      </w:r>
      <w:r w:rsidR="00AD5388" w:rsidRPr="00F64C4A">
        <w:rPr>
          <w:sz w:val="28"/>
          <w:szCs w:val="28"/>
        </w:rPr>
        <w:t xml:space="preserve"> </w:t>
      </w:r>
      <w:r w:rsidR="00613511">
        <w:rPr>
          <w:sz w:val="28"/>
          <w:szCs w:val="28"/>
        </w:rPr>
        <w:t>С</w:t>
      </w:r>
      <w:r w:rsidR="00AD5388" w:rsidRPr="00F64C4A">
        <w:rPr>
          <w:sz w:val="28"/>
          <w:szCs w:val="28"/>
        </w:rPr>
        <w:t>ведения об объекте:</w:t>
      </w:r>
    </w:p>
    <w:p w:rsidR="00201817" w:rsidRPr="00201817" w:rsidRDefault="00201817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объекта;</w:t>
      </w:r>
    </w:p>
    <w:p w:rsidR="00870BB1" w:rsidRPr="00ED74E9" w:rsidRDefault="00201817" w:rsidP="00870BB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1E59DA">
        <w:rPr>
          <w:sz w:val="28"/>
          <w:szCs w:val="28"/>
        </w:rPr>
        <w:t>)</w:t>
      </w:r>
      <w:r w:rsidR="00870BB1" w:rsidRPr="00ED74E9">
        <w:rPr>
          <w:sz w:val="28"/>
          <w:szCs w:val="28"/>
        </w:rPr>
        <w:t xml:space="preserve"> общая площадь </w:t>
      </w:r>
      <w:r w:rsidR="007267BD">
        <w:rPr>
          <w:sz w:val="28"/>
          <w:szCs w:val="28"/>
        </w:rPr>
        <w:t>о</w:t>
      </w:r>
      <w:r w:rsidR="00870BB1" w:rsidRPr="00ED74E9">
        <w:rPr>
          <w:sz w:val="28"/>
          <w:szCs w:val="28"/>
        </w:rPr>
        <w:t>бъекта;</w:t>
      </w:r>
    </w:p>
    <w:p w:rsidR="007267BD" w:rsidRDefault="00201817" w:rsidP="007267B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59DA">
        <w:rPr>
          <w:sz w:val="28"/>
          <w:szCs w:val="28"/>
        </w:rPr>
        <w:t>)</w:t>
      </w:r>
      <w:r w:rsidR="00870BB1" w:rsidRPr="00ED74E9">
        <w:rPr>
          <w:sz w:val="28"/>
          <w:szCs w:val="28"/>
        </w:rPr>
        <w:t xml:space="preserve"> адрес </w:t>
      </w:r>
      <w:r w:rsidR="007267BD">
        <w:rPr>
          <w:sz w:val="28"/>
          <w:szCs w:val="28"/>
        </w:rPr>
        <w:t>о</w:t>
      </w:r>
      <w:r w:rsidR="00870BB1" w:rsidRPr="00ED74E9">
        <w:rPr>
          <w:sz w:val="28"/>
          <w:szCs w:val="28"/>
        </w:rPr>
        <w:t xml:space="preserve">бъекта (в случае отсутствия адреса - описание местоположения); </w:t>
      </w:r>
    </w:p>
    <w:p w:rsidR="007267BD" w:rsidRDefault="00201817" w:rsidP="007267B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E59DA" w:rsidRPr="007267BD">
        <w:rPr>
          <w:sz w:val="28"/>
          <w:szCs w:val="28"/>
        </w:rPr>
        <w:t>)</w:t>
      </w:r>
      <w:r w:rsidR="00870BB1" w:rsidRPr="007267BD">
        <w:rPr>
          <w:sz w:val="28"/>
          <w:szCs w:val="28"/>
        </w:rPr>
        <w:t xml:space="preserve"> </w:t>
      </w:r>
      <w:r w:rsidR="007267BD" w:rsidRPr="007267BD">
        <w:rPr>
          <w:sz w:val="28"/>
          <w:szCs w:val="28"/>
        </w:rPr>
        <w:t>номер этажа, на котором расположен объект, описание местоположения этого объекта в пределах данного этажа или в пределах здания - для нежилого помещения;</w:t>
      </w:r>
      <w:r w:rsidR="007267BD">
        <w:rPr>
          <w:sz w:val="28"/>
          <w:szCs w:val="28"/>
        </w:rPr>
        <w:t xml:space="preserve"> </w:t>
      </w:r>
    </w:p>
    <w:p w:rsidR="007267BD" w:rsidRPr="007267BD" w:rsidRDefault="00201817" w:rsidP="007267BD">
      <w:pPr>
        <w:ind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7267BD" w:rsidRPr="007267BD">
        <w:rPr>
          <w:sz w:val="28"/>
          <w:szCs w:val="28"/>
        </w:rPr>
        <w:t>) год ввода объекта в эксплуатацию (год ввода в эксплуатацию здания, в котором расположено нежилое помещение, - для нежилого помещения);</w:t>
      </w:r>
    </w:p>
    <w:p w:rsidR="00AD5388" w:rsidRPr="00F64C4A" w:rsidRDefault="00201817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B00A2A">
        <w:rPr>
          <w:sz w:val="28"/>
          <w:szCs w:val="28"/>
        </w:rPr>
        <w:t>)</w:t>
      </w:r>
      <w:r w:rsidR="000C0865">
        <w:rPr>
          <w:sz w:val="28"/>
          <w:szCs w:val="28"/>
        </w:rPr>
        <w:t xml:space="preserve"> </w:t>
      </w:r>
      <w:r w:rsidR="00AD5388" w:rsidRPr="00F64C4A">
        <w:rPr>
          <w:sz w:val="28"/>
          <w:szCs w:val="28"/>
        </w:rPr>
        <w:t>сведения об ограничениях (обременениях) в отношении объекта;</w:t>
      </w:r>
    </w:p>
    <w:p w:rsidR="00AD5388" w:rsidRPr="00F64C4A" w:rsidRDefault="00201817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1E59DA">
        <w:rPr>
          <w:sz w:val="28"/>
          <w:szCs w:val="28"/>
        </w:rPr>
        <w:t>)</w:t>
      </w:r>
      <w:r w:rsidR="000C0865">
        <w:rPr>
          <w:sz w:val="28"/>
          <w:szCs w:val="28"/>
        </w:rPr>
        <w:t xml:space="preserve"> </w:t>
      </w:r>
      <w:r w:rsidR="00AD5388" w:rsidRPr="00F64C4A">
        <w:rPr>
          <w:sz w:val="28"/>
          <w:szCs w:val="28"/>
        </w:rPr>
        <w:t>состояние объекта (удовлетворительное, требуется текущий ремонт, требуется капитальный ремонт);</w:t>
      </w:r>
    </w:p>
    <w:p w:rsidR="00AD5388" w:rsidRPr="002856DA" w:rsidRDefault="00FC0D1B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613511" w:rsidRPr="002856DA">
        <w:rPr>
          <w:sz w:val="28"/>
          <w:szCs w:val="28"/>
        </w:rPr>
        <w:t>3.</w:t>
      </w:r>
      <w:r w:rsidR="00AD5388" w:rsidRPr="002856DA">
        <w:rPr>
          <w:sz w:val="28"/>
          <w:szCs w:val="28"/>
        </w:rPr>
        <w:t xml:space="preserve"> </w:t>
      </w:r>
      <w:r w:rsidR="002856DA" w:rsidRPr="002856DA">
        <w:rPr>
          <w:sz w:val="28"/>
          <w:szCs w:val="28"/>
        </w:rPr>
        <w:t>Размер годовой арендной платы за объект</w:t>
      </w:r>
      <w:r w:rsidR="00DF7985">
        <w:rPr>
          <w:sz w:val="28"/>
          <w:szCs w:val="28"/>
        </w:rPr>
        <w:t xml:space="preserve">, установленный </w:t>
      </w:r>
      <w:r w:rsidR="00DF7985" w:rsidRPr="00B240AE">
        <w:rPr>
          <w:sz w:val="28"/>
          <w:szCs w:val="28"/>
        </w:rPr>
        <w:t xml:space="preserve">в размере десяти процентов размера годовой </w:t>
      </w:r>
      <w:r w:rsidR="00DF7985">
        <w:rPr>
          <w:sz w:val="28"/>
          <w:szCs w:val="28"/>
        </w:rPr>
        <w:t xml:space="preserve">стоимости </w:t>
      </w:r>
      <w:r w:rsidR="00DF7985" w:rsidRPr="00B240AE">
        <w:rPr>
          <w:sz w:val="28"/>
          <w:szCs w:val="28"/>
        </w:rPr>
        <w:t>арендной платы, определяемой на основании отчета об оценке рыночной стоимости арендной платы</w:t>
      </w:r>
      <w:r w:rsidR="002856DA" w:rsidRPr="002856DA">
        <w:rPr>
          <w:sz w:val="28"/>
          <w:szCs w:val="28"/>
        </w:rPr>
        <w:t>, подготовленного в соответствии с законодательством Российской Федерации об оценочной деятельности;</w:t>
      </w:r>
    </w:p>
    <w:p w:rsidR="00AD5388" w:rsidRPr="00F64C4A" w:rsidRDefault="00FC0D1B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2.2.4</w:t>
      </w:r>
      <w:r w:rsidR="00613511">
        <w:rPr>
          <w:sz w:val="28"/>
          <w:szCs w:val="28"/>
        </w:rPr>
        <w:t>.</w:t>
      </w:r>
      <w:r w:rsidR="00AD5388" w:rsidRPr="000C0865">
        <w:rPr>
          <w:sz w:val="28"/>
          <w:szCs w:val="28"/>
        </w:rPr>
        <w:t xml:space="preserve"> </w:t>
      </w:r>
      <w:r w:rsidR="00613511">
        <w:rPr>
          <w:sz w:val="28"/>
          <w:szCs w:val="28"/>
        </w:rPr>
        <w:t>Т</w:t>
      </w:r>
      <w:r w:rsidR="00AD5388" w:rsidRPr="000C0865">
        <w:rPr>
          <w:sz w:val="28"/>
          <w:szCs w:val="28"/>
        </w:rPr>
        <w:t>иповые формы договора безвозмездного пользования объектом и договора аренды объекта, у</w:t>
      </w:r>
      <w:r w:rsidR="0066045B">
        <w:rPr>
          <w:sz w:val="28"/>
          <w:szCs w:val="28"/>
        </w:rPr>
        <w:t>твержденные</w:t>
      </w:r>
      <w:r w:rsidR="00AD5388" w:rsidRPr="000C0865">
        <w:rPr>
          <w:sz w:val="28"/>
          <w:szCs w:val="28"/>
        </w:rPr>
        <w:t xml:space="preserve"> </w:t>
      </w:r>
      <w:proofErr w:type="gramStart"/>
      <w:r w:rsidR="00A43241" w:rsidRPr="000C0865">
        <w:rPr>
          <w:sz w:val="28"/>
          <w:szCs w:val="28"/>
        </w:rPr>
        <w:t>Администрацией</w:t>
      </w:r>
      <w:proofErr w:type="gramEnd"/>
      <w:r w:rsidR="00A43241" w:rsidRPr="000C0865">
        <w:rPr>
          <w:sz w:val="28"/>
          <w:szCs w:val="28"/>
        </w:rPr>
        <w:t xml:space="preserve"> ЗАТО г.</w:t>
      </w:r>
      <w:r w:rsidR="00706F6D">
        <w:rPr>
          <w:sz w:val="28"/>
          <w:szCs w:val="28"/>
        </w:rPr>
        <w:t> </w:t>
      </w:r>
      <w:r w:rsidR="00A43241" w:rsidRPr="000C0865">
        <w:rPr>
          <w:sz w:val="28"/>
          <w:szCs w:val="28"/>
        </w:rPr>
        <w:t>Железногорск</w:t>
      </w:r>
      <w:r w:rsidR="00AD5388" w:rsidRPr="000C0865">
        <w:rPr>
          <w:sz w:val="28"/>
          <w:szCs w:val="28"/>
        </w:rPr>
        <w:t>;</w:t>
      </w:r>
    </w:p>
    <w:p w:rsidR="00C33DA9" w:rsidRPr="00F64C4A" w:rsidRDefault="00171FEE" w:rsidP="00C33DA9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AD5388" w:rsidRPr="00F64C4A">
        <w:rPr>
          <w:sz w:val="28"/>
          <w:szCs w:val="28"/>
        </w:rPr>
        <w:t>5</w:t>
      </w:r>
      <w:r w:rsidR="00613511">
        <w:rPr>
          <w:sz w:val="28"/>
          <w:szCs w:val="28"/>
        </w:rPr>
        <w:t>.</w:t>
      </w:r>
      <w:r w:rsidR="00AD5388" w:rsidRPr="00F64C4A">
        <w:rPr>
          <w:sz w:val="28"/>
          <w:szCs w:val="28"/>
        </w:rPr>
        <w:t xml:space="preserve"> </w:t>
      </w:r>
      <w:r w:rsidR="00601039">
        <w:rPr>
          <w:sz w:val="28"/>
          <w:szCs w:val="28"/>
        </w:rPr>
        <w:t xml:space="preserve">Место, </w:t>
      </w:r>
      <w:r w:rsidR="0050210B">
        <w:rPr>
          <w:sz w:val="28"/>
          <w:szCs w:val="28"/>
        </w:rPr>
        <w:t>дата и время</w:t>
      </w:r>
      <w:r w:rsidR="00AD5388" w:rsidRPr="00F64C4A">
        <w:rPr>
          <w:sz w:val="28"/>
          <w:szCs w:val="28"/>
        </w:rPr>
        <w:t xml:space="preserve"> (время начала и окончания) приема заявлений </w:t>
      </w:r>
      <w:r w:rsidR="00C33DA9" w:rsidRPr="00F64C4A">
        <w:rPr>
          <w:sz w:val="28"/>
          <w:szCs w:val="28"/>
        </w:rPr>
        <w:t>о предоставлении объекта в безвозмездное пользование или в аренду (далее - заявлени</w:t>
      </w:r>
      <w:r w:rsidR="00C33DA9">
        <w:rPr>
          <w:sz w:val="28"/>
          <w:szCs w:val="28"/>
        </w:rPr>
        <w:t>е</w:t>
      </w:r>
      <w:r w:rsidR="00C33DA9" w:rsidRPr="00F64C4A">
        <w:rPr>
          <w:sz w:val="28"/>
          <w:szCs w:val="28"/>
        </w:rPr>
        <w:t>);</w:t>
      </w:r>
    </w:p>
    <w:p w:rsidR="00AD5388" w:rsidRPr="00F64C4A" w:rsidRDefault="00171FEE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AD5388" w:rsidRPr="00F64C4A">
        <w:rPr>
          <w:sz w:val="28"/>
          <w:szCs w:val="28"/>
        </w:rPr>
        <w:t>6</w:t>
      </w:r>
      <w:r w:rsidR="00613511">
        <w:rPr>
          <w:sz w:val="28"/>
          <w:szCs w:val="28"/>
        </w:rPr>
        <w:t>.</w:t>
      </w:r>
      <w:r w:rsidR="00AD5388" w:rsidRPr="00F64C4A">
        <w:rPr>
          <w:sz w:val="28"/>
          <w:szCs w:val="28"/>
        </w:rPr>
        <w:t xml:space="preserve"> </w:t>
      </w:r>
      <w:r w:rsidR="00613511">
        <w:rPr>
          <w:sz w:val="28"/>
          <w:szCs w:val="28"/>
        </w:rPr>
        <w:t>М</w:t>
      </w:r>
      <w:r w:rsidR="00AD5388" w:rsidRPr="00F64C4A">
        <w:rPr>
          <w:sz w:val="28"/>
          <w:szCs w:val="28"/>
        </w:rPr>
        <w:t>есто, дата и время вскрытия конвертов с заявлениями (далее - вскрытие конвертов);</w:t>
      </w:r>
    </w:p>
    <w:p w:rsidR="007C557C" w:rsidRDefault="00171FEE" w:rsidP="007C557C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AD5388" w:rsidRPr="00F64C4A">
        <w:rPr>
          <w:sz w:val="28"/>
          <w:szCs w:val="28"/>
        </w:rPr>
        <w:t>7</w:t>
      </w:r>
      <w:r w:rsidR="00613511">
        <w:rPr>
          <w:sz w:val="28"/>
          <w:szCs w:val="28"/>
        </w:rPr>
        <w:t>.</w:t>
      </w:r>
      <w:r w:rsidR="00AD5388" w:rsidRPr="00F64C4A">
        <w:rPr>
          <w:sz w:val="28"/>
          <w:szCs w:val="28"/>
        </w:rPr>
        <w:t xml:space="preserve"> </w:t>
      </w:r>
      <w:r w:rsidR="00613511">
        <w:rPr>
          <w:sz w:val="28"/>
          <w:szCs w:val="28"/>
        </w:rPr>
        <w:t>У</w:t>
      </w:r>
      <w:r w:rsidR="00AD5388" w:rsidRPr="00F64C4A">
        <w:rPr>
          <w:sz w:val="28"/>
          <w:szCs w:val="28"/>
        </w:rPr>
        <w:t>словия предоставления объекта во владение и (или) в пользование</w:t>
      </w:r>
      <w:r w:rsidR="0064215B">
        <w:rPr>
          <w:sz w:val="28"/>
          <w:szCs w:val="28"/>
        </w:rPr>
        <w:t xml:space="preserve"> </w:t>
      </w:r>
      <w:r w:rsidR="0066045B">
        <w:rPr>
          <w:sz w:val="28"/>
          <w:szCs w:val="28"/>
        </w:rPr>
        <w:t>СОН</w:t>
      </w:r>
      <w:r w:rsidR="008E54AA">
        <w:rPr>
          <w:sz w:val="28"/>
          <w:szCs w:val="28"/>
        </w:rPr>
        <w:t>К</w:t>
      </w:r>
      <w:r w:rsidR="0066045B">
        <w:rPr>
          <w:sz w:val="28"/>
          <w:szCs w:val="28"/>
        </w:rPr>
        <w:t>О</w:t>
      </w:r>
      <w:r w:rsidR="002F3CB0">
        <w:rPr>
          <w:sz w:val="28"/>
          <w:szCs w:val="28"/>
        </w:rPr>
        <w:t xml:space="preserve"> (по договору аренды или безвозмездного пользования)</w:t>
      </w:r>
      <w:r w:rsidR="00AD5388" w:rsidRPr="00F64C4A">
        <w:rPr>
          <w:sz w:val="28"/>
          <w:szCs w:val="28"/>
        </w:rPr>
        <w:t xml:space="preserve">, предусмотренные </w:t>
      </w:r>
      <w:r w:rsidR="00DF3A03">
        <w:rPr>
          <w:sz w:val="28"/>
          <w:szCs w:val="28"/>
        </w:rPr>
        <w:t>«</w:t>
      </w:r>
      <w:r w:rsidR="00E67C79">
        <w:rPr>
          <w:sz w:val="28"/>
          <w:szCs w:val="28"/>
        </w:rPr>
        <w:t xml:space="preserve">Положением </w:t>
      </w:r>
      <w:r w:rsidR="00DF3A03">
        <w:rPr>
          <w:color w:val="000000"/>
          <w:sz w:val="28"/>
          <w:szCs w:val="28"/>
        </w:rPr>
        <w:t xml:space="preserve">о предоставлении муниципального имущества, входящего в состав Муниципальной </w:t>
      </w:r>
      <w:proofErr w:type="gramStart"/>
      <w:r w:rsidR="00DF3A03">
        <w:rPr>
          <w:color w:val="000000"/>
          <w:sz w:val="28"/>
          <w:szCs w:val="28"/>
        </w:rPr>
        <w:t>казны</w:t>
      </w:r>
      <w:proofErr w:type="gramEnd"/>
      <w:r w:rsidR="00DF3A03">
        <w:rPr>
          <w:color w:val="000000"/>
          <w:sz w:val="28"/>
          <w:szCs w:val="28"/>
        </w:rPr>
        <w:t xml:space="preserve"> ЗАТО Железногорск, социально ориентированным некоммерческим организациям»</w:t>
      </w:r>
      <w:r w:rsidR="00997218">
        <w:rPr>
          <w:color w:val="000000"/>
          <w:sz w:val="28"/>
          <w:szCs w:val="28"/>
        </w:rPr>
        <w:t>,</w:t>
      </w:r>
      <w:r w:rsidR="00DF3A03">
        <w:rPr>
          <w:color w:val="000000"/>
          <w:sz w:val="28"/>
          <w:szCs w:val="28"/>
        </w:rPr>
        <w:t xml:space="preserve"> </w:t>
      </w:r>
      <w:r w:rsidR="0066045B">
        <w:rPr>
          <w:color w:val="000000"/>
          <w:sz w:val="28"/>
          <w:szCs w:val="28"/>
        </w:rPr>
        <w:t>утвержденным решением Совета депутатов ЗАТО г. Железногорск от 07.07.2016 № 10-4</w:t>
      </w:r>
      <w:r w:rsidR="00935B08">
        <w:rPr>
          <w:color w:val="000000"/>
          <w:sz w:val="28"/>
          <w:szCs w:val="28"/>
        </w:rPr>
        <w:t>4</w:t>
      </w:r>
      <w:r w:rsidR="0066045B">
        <w:rPr>
          <w:color w:val="000000"/>
          <w:sz w:val="28"/>
          <w:szCs w:val="28"/>
        </w:rPr>
        <w:t>Р</w:t>
      </w:r>
      <w:r w:rsidR="00997218">
        <w:rPr>
          <w:color w:val="000000"/>
          <w:sz w:val="28"/>
          <w:szCs w:val="28"/>
        </w:rPr>
        <w:t xml:space="preserve"> (далее – Положение)</w:t>
      </w:r>
      <w:r w:rsidR="00AD5388" w:rsidRPr="00F64C4A">
        <w:rPr>
          <w:sz w:val="28"/>
          <w:szCs w:val="28"/>
        </w:rPr>
        <w:t>;</w:t>
      </w:r>
    </w:p>
    <w:p w:rsidR="007C557C" w:rsidRPr="007C557C" w:rsidRDefault="00171FEE" w:rsidP="007C557C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2.2.8</w:t>
      </w:r>
      <w:r w:rsidR="007C557C">
        <w:rPr>
          <w:sz w:val="28"/>
          <w:szCs w:val="28"/>
        </w:rPr>
        <w:t>. Ф</w:t>
      </w:r>
      <w:r w:rsidR="007C557C" w:rsidRPr="007C557C">
        <w:rPr>
          <w:sz w:val="28"/>
          <w:szCs w:val="28"/>
        </w:rPr>
        <w:t>орму заявления.</w:t>
      </w:r>
    </w:p>
    <w:p w:rsidR="00AD5388" w:rsidRPr="00F64C4A" w:rsidRDefault="00171FEE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AD5388" w:rsidRPr="00F64C4A">
        <w:rPr>
          <w:sz w:val="28"/>
          <w:szCs w:val="28"/>
        </w:rPr>
        <w:t xml:space="preserve"> </w:t>
      </w:r>
      <w:proofErr w:type="gramStart"/>
      <w:r w:rsidR="000C0865">
        <w:rPr>
          <w:sz w:val="28"/>
          <w:szCs w:val="28"/>
        </w:rPr>
        <w:t>Днем</w:t>
      </w:r>
      <w:r w:rsidR="00AD5388" w:rsidRPr="00F64C4A">
        <w:rPr>
          <w:sz w:val="28"/>
          <w:szCs w:val="28"/>
        </w:rPr>
        <w:t xml:space="preserve"> начала приема заявлений устанавливается первый рабочий день после даты размещения извещения на официальном сайте, а датой окончания приема заявлений - тридцатый день после даты размещения извещения на официальном сайте, а если он приходится на день, признаваемый в соответствии с законодательством Российской Федерации выходным и (или) нерабочим праздничным днем, - ближайший следующий за ним рабочий день.</w:t>
      </w:r>
      <w:proofErr w:type="gramEnd"/>
    </w:p>
    <w:p w:rsidR="00AD5388" w:rsidRPr="00F64C4A" w:rsidRDefault="00891C32" w:rsidP="00AD5388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Днем</w:t>
      </w:r>
      <w:r w:rsidR="00AD5388" w:rsidRPr="00F64C4A">
        <w:rPr>
          <w:sz w:val="28"/>
          <w:szCs w:val="28"/>
        </w:rPr>
        <w:t xml:space="preserve"> вскрытия конвертов </w:t>
      </w:r>
      <w:r>
        <w:rPr>
          <w:sz w:val="28"/>
          <w:szCs w:val="28"/>
        </w:rPr>
        <w:t xml:space="preserve">с заявлениями </w:t>
      </w:r>
      <w:r w:rsidR="00AD5388" w:rsidRPr="00F64C4A">
        <w:rPr>
          <w:sz w:val="28"/>
          <w:szCs w:val="28"/>
        </w:rPr>
        <w:t>определяется первый рабочий день после окончания срока приема заявлений.</w:t>
      </w:r>
    </w:p>
    <w:p w:rsidR="00AD5388" w:rsidRPr="00F64C4A" w:rsidRDefault="00171FEE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</w:t>
      </w:r>
      <w:r w:rsidR="00AD5388" w:rsidRPr="00F64C4A">
        <w:rPr>
          <w:sz w:val="28"/>
          <w:szCs w:val="28"/>
        </w:rPr>
        <w:t xml:space="preserve"> </w:t>
      </w:r>
      <w:proofErr w:type="gramStart"/>
      <w:r w:rsidR="006F4216" w:rsidRPr="00F64C4A">
        <w:rPr>
          <w:sz w:val="28"/>
          <w:szCs w:val="28"/>
        </w:rPr>
        <w:t>Администрация</w:t>
      </w:r>
      <w:proofErr w:type="gramEnd"/>
      <w:r w:rsidR="006F4216" w:rsidRPr="00F64C4A">
        <w:rPr>
          <w:sz w:val="28"/>
          <w:szCs w:val="28"/>
        </w:rPr>
        <w:t xml:space="preserve"> ЗАТО г. Железногорск</w:t>
      </w:r>
      <w:r w:rsidR="00AD5388" w:rsidRPr="00F64C4A">
        <w:rPr>
          <w:sz w:val="28"/>
          <w:szCs w:val="28"/>
        </w:rPr>
        <w:t xml:space="preserve"> вправе внести изменения в извещение, размещенное на официальном сайте, не позднее чем за пять дней до даты окончания приема заявлений. При этом срок приема заявлений должен быть продлен таким образом, чтобы </w:t>
      </w:r>
      <w:proofErr w:type="gramStart"/>
      <w:r w:rsidR="00AD5388" w:rsidRPr="00F64C4A">
        <w:rPr>
          <w:sz w:val="28"/>
          <w:szCs w:val="28"/>
        </w:rPr>
        <w:t>с даты размещения</w:t>
      </w:r>
      <w:proofErr w:type="gramEnd"/>
      <w:r w:rsidR="00AD5388" w:rsidRPr="00F64C4A">
        <w:rPr>
          <w:sz w:val="28"/>
          <w:szCs w:val="28"/>
        </w:rPr>
        <w:t xml:space="preserve"> на официальном сайте изменений в извещение до даты окончания приема заявлений он составлял не менее двадцати дней.</w:t>
      </w:r>
    </w:p>
    <w:p w:rsidR="00AD5388" w:rsidRDefault="00AD5388" w:rsidP="00F64C4A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Изменения в извещение, размещенное на официальном сайте, </w:t>
      </w:r>
      <w:r w:rsidR="003F5FCB">
        <w:rPr>
          <w:sz w:val="28"/>
          <w:szCs w:val="28"/>
        </w:rPr>
        <w:t>разрешается</w:t>
      </w:r>
      <w:r w:rsidRPr="00F64C4A">
        <w:rPr>
          <w:sz w:val="28"/>
          <w:szCs w:val="28"/>
        </w:rPr>
        <w:t xml:space="preserve"> вносить не более одного раза.</w:t>
      </w:r>
    </w:p>
    <w:p w:rsidR="00E26E55" w:rsidRDefault="00E26E55" w:rsidP="00F64C4A">
      <w:pPr>
        <w:ind w:firstLine="225"/>
        <w:jc w:val="both"/>
        <w:rPr>
          <w:sz w:val="28"/>
          <w:szCs w:val="28"/>
        </w:rPr>
      </w:pPr>
    </w:p>
    <w:p w:rsidR="00A875D1" w:rsidRPr="00F64C4A" w:rsidRDefault="00171FEE" w:rsidP="00F64C4A">
      <w:pPr>
        <w:ind w:firstLine="22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III</w:t>
      </w:r>
      <w:r w:rsidR="00A875D1" w:rsidRPr="00F64C4A">
        <w:rPr>
          <w:b/>
          <w:color w:val="000000"/>
          <w:sz w:val="28"/>
          <w:szCs w:val="28"/>
        </w:rPr>
        <w:t>. Порядок подачи заявлений о предоставлении имущества</w:t>
      </w:r>
    </w:p>
    <w:p w:rsidR="00502D9A" w:rsidRPr="00F64C4A" w:rsidRDefault="00500F04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2D9A" w:rsidRPr="00F64C4A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502D9A" w:rsidRPr="00F64C4A">
        <w:rPr>
          <w:sz w:val="28"/>
          <w:szCs w:val="28"/>
        </w:rPr>
        <w:t xml:space="preserve"> В течение срока приема заявлений организация </w:t>
      </w:r>
      <w:r w:rsidR="003F5FCB">
        <w:rPr>
          <w:sz w:val="28"/>
          <w:szCs w:val="28"/>
        </w:rPr>
        <w:t>вправе</w:t>
      </w:r>
      <w:r w:rsidR="00502D9A" w:rsidRPr="00F64C4A">
        <w:rPr>
          <w:sz w:val="28"/>
          <w:szCs w:val="28"/>
        </w:rPr>
        <w:t xml:space="preserve"> подать </w:t>
      </w:r>
      <w:r w:rsidR="00A313B9">
        <w:rPr>
          <w:sz w:val="28"/>
          <w:szCs w:val="28"/>
        </w:rPr>
        <w:t xml:space="preserve">на имя Главы </w:t>
      </w:r>
      <w:proofErr w:type="gramStart"/>
      <w:r w:rsidR="00A313B9">
        <w:rPr>
          <w:sz w:val="28"/>
          <w:szCs w:val="28"/>
        </w:rPr>
        <w:t>Администрации</w:t>
      </w:r>
      <w:proofErr w:type="gramEnd"/>
      <w:r w:rsidR="00A313B9">
        <w:rPr>
          <w:sz w:val="28"/>
          <w:szCs w:val="28"/>
        </w:rPr>
        <w:t xml:space="preserve"> ЗАТО г. Железногорск </w:t>
      </w:r>
      <w:r w:rsidR="00502D9A" w:rsidRPr="00F64C4A">
        <w:rPr>
          <w:sz w:val="28"/>
          <w:szCs w:val="28"/>
        </w:rPr>
        <w:t xml:space="preserve">заявление </w:t>
      </w:r>
      <w:r w:rsidR="00A313B9" w:rsidRPr="00A313B9">
        <w:rPr>
          <w:sz w:val="28"/>
          <w:szCs w:val="28"/>
        </w:rPr>
        <w:t>по форме, составу и содержанию, установленным</w:t>
      </w:r>
      <w:r w:rsidR="00174F67">
        <w:rPr>
          <w:sz w:val="28"/>
          <w:szCs w:val="28"/>
        </w:rPr>
        <w:t>и</w:t>
      </w:r>
      <w:r w:rsidR="00A313B9" w:rsidRPr="00A313B9">
        <w:rPr>
          <w:sz w:val="28"/>
          <w:szCs w:val="28"/>
        </w:rPr>
        <w:t xml:space="preserve"> настоящ</w:t>
      </w:r>
      <w:r w:rsidR="00A313B9">
        <w:rPr>
          <w:sz w:val="28"/>
          <w:szCs w:val="28"/>
        </w:rPr>
        <w:t>им П</w:t>
      </w:r>
      <w:r w:rsidR="00FD2DC5">
        <w:rPr>
          <w:sz w:val="28"/>
          <w:szCs w:val="28"/>
        </w:rPr>
        <w:t>орядком</w:t>
      </w:r>
      <w:r w:rsidR="00A313B9" w:rsidRPr="00A313B9">
        <w:rPr>
          <w:sz w:val="28"/>
          <w:szCs w:val="28"/>
        </w:rPr>
        <w:t xml:space="preserve"> (приложение № </w:t>
      </w:r>
      <w:r w:rsidR="00E67C79">
        <w:rPr>
          <w:sz w:val="28"/>
          <w:szCs w:val="28"/>
        </w:rPr>
        <w:t>2</w:t>
      </w:r>
      <w:r w:rsidR="00A313B9" w:rsidRPr="00A313B9">
        <w:rPr>
          <w:sz w:val="28"/>
          <w:szCs w:val="28"/>
        </w:rPr>
        <w:t>)</w:t>
      </w:r>
      <w:r w:rsidR="00502D9A" w:rsidRPr="00F64C4A">
        <w:rPr>
          <w:sz w:val="28"/>
          <w:szCs w:val="28"/>
        </w:rPr>
        <w:t>.</w:t>
      </w:r>
    </w:p>
    <w:p w:rsidR="00502D9A" w:rsidRPr="00F64C4A" w:rsidRDefault="00DF3A03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2D9A" w:rsidRPr="00F64C4A">
        <w:rPr>
          <w:sz w:val="28"/>
          <w:szCs w:val="28"/>
        </w:rPr>
        <w:t>рганизация вправе подать в отношении одного объекта только одно заявление</w:t>
      </w:r>
      <w:r w:rsidR="007225E5">
        <w:rPr>
          <w:sz w:val="28"/>
          <w:szCs w:val="28"/>
        </w:rPr>
        <w:t>.</w:t>
      </w:r>
    </w:p>
    <w:p w:rsidR="00C33DA9" w:rsidRDefault="00500F04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502D9A" w:rsidRPr="00F64C4A">
        <w:rPr>
          <w:sz w:val="28"/>
          <w:szCs w:val="28"/>
        </w:rPr>
        <w:t xml:space="preserve">Заявление подается </w:t>
      </w:r>
      <w:r w:rsidR="008B32C7">
        <w:rPr>
          <w:sz w:val="28"/>
          <w:szCs w:val="28"/>
        </w:rPr>
        <w:t xml:space="preserve">в </w:t>
      </w:r>
      <w:r w:rsidR="00A313B9">
        <w:rPr>
          <w:sz w:val="28"/>
          <w:szCs w:val="28"/>
        </w:rPr>
        <w:t>Комитет</w:t>
      </w:r>
      <w:r w:rsidR="00EC1B2B">
        <w:rPr>
          <w:sz w:val="28"/>
          <w:szCs w:val="28"/>
        </w:rPr>
        <w:t xml:space="preserve"> </w:t>
      </w:r>
      <w:r w:rsidR="0060606B">
        <w:rPr>
          <w:sz w:val="28"/>
          <w:szCs w:val="28"/>
        </w:rPr>
        <w:t>в запечатанном конверте</w:t>
      </w:r>
      <w:r w:rsidR="000E63F7">
        <w:rPr>
          <w:sz w:val="28"/>
          <w:szCs w:val="28"/>
        </w:rPr>
        <w:t>,</w:t>
      </w:r>
      <w:r w:rsidR="0060606B">
        <w:rPr>
          <w:sz w:val="28"/>
          <w:szCs w:val="28"/>
        </w:rPr>
        <w:t xml:space="preserve"> </w:t>
      </w:r>
      <w:r w:rsidR="000E63F7">
        <w:rPr>
          <w:sz w:val="28"/>
          <w:szCs w:val="28"/>
        </w:rPr>
        <w:t>н</w:t>
      </w:r>
      <w:r w:rsidR="0060606B">
        <w:rPr>
          <w:sz w:val="28"/>
          <w:szCs w:val="28"/>
        </w:rPr>
        <w:t>а котором указываются с</w:t>
      </w:r>
      <w:r w:rsidR="00A313B9">
        <w:rPr>
          <w:sz w:val="28"/>
          <w:szCs w:val="28"/>
        </w:rPr>
        <w:t>л</w:t>
      </w:r>
      <w:r w:rsidR="0060606B">
        <w:rPr>
          <w:sz w:val="28"/>
          <w:szCs w:val="28"/>
        </w:rPr>
        <w:t>ова «Заявление социально ориентированной некоммерческой организации</w:t>
      </w:r>
      <w:r w:rsidR="00D82F05">
        <w:rPr>
          <w:sz w:val="28"/>
          <w:szCs w:val="28"/>
        </w:rPr>
        <w:t xml:space="preserve"> </w:t>
      </w:r>
      <w:r w:rsidR="00C33DA9">
        <w:rPr>
          <w:sz w:val="28"/>
          <w:szCs w:val="28"/>
        </w:rPr>
        <w:t>_________________________________________ о предоставлении</w:t>
      </w:r>
    </w:p>
    <w:p w:rsidR="00C33DA9" w:rsidRPr="00C33DA9" w:rsidRDefault="00C33DA9" w:rsidP="00502D9A">
      <w:pPr>
        <w:ind w:firstLine="225"/>
        <w:jc w:val="both"/>
      </w:pPr>
      <w:r>
        <w:t xml:space="preserve">                                                            </w:t>
      </w:r>
      <w:r w:rsidR="00D82F05" w:rsidRPr="00C33DA9">
        <w:t>(наименование организации)</w:t>
      </w:r>
    </w:p>
    <w:p w:rsidR="00502D9A" w:rsidRPr="00F64C4A" w:rsidRDefault="00DF3A03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60606B">
        <w:rPr>
          <w:sz w:val="28"/>
          <w:szCs w:val="28"/>
        </w:rPr>
        <w:t xml:space="preserve">имущества», а также </w:t>
      </w:r>
      <w:r w:rsidR="007F1825">
        <w:rPr>
          <w:sz w:val="28"/>
          <w:szCs w:val="28"/>
        </w:rPr>
        <w:t xml:space="preserve">наименование объекта, </w:t>
      </w:r>
      <w:r w:rsidR="0060606B">
        <w:rPr>
          <w:sz w:val="28"/>
          <w:szCs w:val="28"/>
        </w:rPr>
        <w:t>общая площадь испрашиваемого объекта и его адрес (в случае отсутствия адреса – описание местоположения объекта).</w:t>
      </w:r>
      <w:r w:rsidR="00502D9A" w:rsidRPr="00F64C4A">
        <w:rPr>
          <w:sz w:val="28"/>
          <w:szCs w:val="28"/>
        </w:rPr>
        <w:t xml:space="preserve"> </w:t>
      </w:r>
    </w:p>
    <w:p w:rsidR="00502D9A" w:rsidRPr="00F64C4A" w:rsidRDefault="00502D9A" w:rsidP="00502D9A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>Заявление подписывается лицом, имеющим право действовать от имени организации без доверенности (далее - руководитель), или представителем организации, действующим на основании доверенности.</w:t>
      </w:r>
    </w:p>
    <w:p w:rsidR="00502D9A" w:rsidRPr="00F64C4A" w:rsidRDefault="004C1AAE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2D9A" w:rsidRPr="00F64C4A">
        <w:rPr>
          <w:sz w:val="28"/>
          <w:szCs w:val="28"/>
        </w:rPr>
        <w:t>.</w:t>
      </w:r>
      <w:r w:rsidR="00F71A37">
        <w:rPr>
          <w:sz w:val="28"/>
          <w:szCs w:val="28"/>
        </w:rPr>
        <w:t>3</w:t>
      </w:r>
      <w:r w:rsidR="00500F04">
        <w:rPr>
          <w:sz w:val="28"/>
          <w:szCs w:val="28"/>
        </w:rPr>
        <w:t xml:space="preserve">. </w:t>
      </w:r>
      <w:r w:rsidR="00502D9A" w:rsidRPr="00F64C4A">
        <w:rPr>
          <w:sz w:val="28"/>
          <w:szCs w:val="28"/>
        </w:rPr>
        <w:t>К заявлению должны быть приложены:</w:t>
      </w:r>
    </w:p>
    <w:p w:rsidR="00502D9A" w:rsidRPr="00F64C4A" w:rsidRDefault="00271CBA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02D9A" w:rsidRPr="00F64C4A">
        <w:rPr>
          <w:sz w:val="28"/>
          <w:szCs w:val="28"/>
        </w:rPr>
        <w:t>) копии учредительных документов организации;</w:t>
      </w:r>
    </w:p>
    <w:p w:rsidR="00502D9A" w:rsidRPr="00F64C4A" w:rsidRDefault="00EC1B2B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02D9A" w:rsidRPr="00F64C4A">
        <w:rPr>
          <w:sz w:val="28"/>
          <w:szCs w:val="28"/>
        </w:rPr>
        <w:t>) документ, подтверждающий полномочия руководителя организации (копия решения о назначении или об избрании), а в случае подписания заявления о предоставлении объекта в безвозмездное пользование или в аренду представителем организации - также доверенность на осуществление соответствующих действий, подписанная руководителем и заверенная печатью указанной организации, или нотариально удостоверенная копия такой доверенности;</w:t>
      </w:r>
    </w:p>
    <w:p w:rsidR="00502D9A" w:rsidRPr="00F64C4A" w:rsidRDefault="00EC1B2B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02D9A" w:rsidRPr="00F64C4A">
        <w:rPr>
          <w:sz w:val="28"/>
          <w:szCs w:val="28"/>
        </w:rPr>
        <w:t>) решение об одобрении или о совершении сделки, если принятие такого решения предусмотрено учредительными документами организации.</w:t>
      </w:r>
    </w:p>
    <w:p w:rsidR="00502D9A" w:rsidRPr="00F64C4A" w:rsidRDefault="00500F04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1A3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02D9A" w:rsidRPr="00F64C4A">
        <w:rPr>
          <w:sz w:val="28"/>
          <w:szCs w:val="28"/>
        </w:rPr>
        <w:t xml:space="preserve"> Не допускается требовать от организации иные документы и сведения, за исключением документов и сведений, предусмотренных</w:t>
      </w:r>
      <w:r w:rsidR="00EC1B2B">
        <w:rPr>
          <w:sz w:val="28"/>
          <w:szCs w:val="28"/>
        </w:rPr>
        <w:t xml:space="preserve"> настоящим П</w:t>
      </w:r>
      <w:r w:rsidR="00FD2DC5">
        <w:rPr>
          <w:sz w:val="28"/>
          <w:szCs w:val="28"/>
        </w:rPr>
        <w:t>орядком.</w:t>
      </w:r>
    </w:p>
    <w:p w:rsidR="00502D9A" w:rsidRPr="00F64C4A" w:rsidRDefault="00500F04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1A3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02D9A" w:rsidRPr="00F64C4A">
        <w:rPr>
          <w:sz w:val="28"/>
          <w:szCs w:val="28"/>
        </w:rPr>
        <w:t xml:space="preserve"> </w:t>
      </w:r>
      <w:r w:rsidR="00EC1B2B">
        <w:rPr>
          <w:sz w:val="28"/>
          <w:szCs w:val="28"/>
        </w:rPr>
        <w:t>О</w:t>
      </w:r>
      <w:r w:rsidR="00502D9A" w:rsidRPr="00F64C4A">
        <w:rPr>
          <w:sz w:val="28"/>
          <w:szCs w:val="28"/>
        </w:rPr>
        <w:t>рганизация вправе приложить к заявлению следующие документы:</w:t>
      </w:r>
    </w:p>
    <w:p w:rsidR="00502D9A" w:rsidRPr="00F64C4A" w:rsidRDefault="00EC1B2B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02D9A" w:rsidRPr="00F64C4A">
        <w:rPr>
          <w:sz w:val="28"/>
          <w:szCs w:val="28"/>
        </w:rPr>
        <w:t>) выписку из Единого государственного реестра юридических лиц со сведениями о</w:t>
      </w:r>
      <w:r>
        <w:rPr>
          <w:sz w:val="28"/>
          <w:szCs w:val="28"/>
        </w:rPr>
        <w:t>б</w:t>
      </w:r>
      <w:r w:rsidR="00502D9A" w:rsidRPr="00F64C4A">
        <w:rPr>
          <w:sz w:val="28"/>
          <w:szCs w:val="28"/>
        </w:rPr>
        <w:t xml:space="preserve"> организации, выданную не ранее чем за </w:t>
      </w:r>
      <w:r>
        <w:rPr>
          <w:sz w:val="28"/>
          <w:szCs w:val="28"/>
        </w:rPr>
        <w:t>3 (</w:t>
      </w:r>
      <w:r w:rsidR="00502D9A" w:rsidRPr="00F64C4A">
        <w:rPr>
          <w:sz w:val="28"/>
          <w:szCs w:val="28"/>
        </w:rPr>
        <w:t>три</w:t>
      </w:r>
      <w:r>
        <w:rPr>
          <w:sz w:val="28"/>
          <w:szCs w:val="28"/>
        </w:rPr>
        <w:t>)</w:t>
      </w:r>
      <w:r w:rsidR="00502D9A" w:rsidRPr="00F64C4A">
        <w:rPr>
          <w:sz w:val="28"/>
          <w:szCs w:val="28"/>
        </w:rPr>
        <w:t xml:space="preserve"> месяца до даты размещения извещения на официальном сайте, или нотариально удостоверенную копию такой выписки;</w:t>
      </w:r>
    </w:p>
    <w:p w:rsidR="00211292" w:rsidRDefault="00EC1B2B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02D9A" w:rsidRPr="00F64C4A">
        <w:rPr>
          <w:sz w:val="28"/>
          <w:szCs w:val="28"/>
        </w:rPr>
        <w:t xml:space="preserve">) копии документов, представленных организацией в федеральный орган исполнительной власти, уполномоченный в сфере регистрации некоммерческих </w:t>
      </w:r>
      <w:r w:rsidR="00502D9A" w:rsidRPr="00F64C4A">
        <w:rPr>
          <w:sz w:val="28"/>
          <w:szCs w:val="28"/>
        </w:rPr>
        <w:lastRenderedPageBreak/>
        <w:t xml:space="preserve">организаций, в соответствии с </w:t>
      </w:r>
      <w:r w:rsidR="003F5FCB">
        <w:rPr>
          <w:sz w:val="28"/>
          <w:szCs w:val="28"/>
        </w:rPr>
        <w:t>п</w:t>
      </w:r>
      <w:r w:rsidR="00502D9A" w:rsidRPr="00F64C4A">
        <w:rPr>
          <w:sz w:val="28"/>
          <w:szCs w:val="28"/>
        </w:rPr>
        <w:t xml:space="preserve">унктом 3 и (или) пунктом 3.1 статьи 32 Федерального закона </w:t>
      </w:r>
      <w:r w:rsidR="00592E21" w:rsidRPr="00F64C4A">
        <w:rPr>
          <w:sz w:val="28"/>
          <w:szCs w:val="28"/>
        </w:rPr>
        <w:t>«</w:t>
      </w:r>
      <w:r w:rsidR="00502D9A" w:rsidRPr="00F64C4A">
        <w:rPr>
          <w:sz w:val="28"/>
          <w:szCs w:val="28"/>
        </w:rPr>
        <w:t>О некоммерческих организациях</w:t>
      </w:r>
      <w:r w:rsidR="00592E21" w:rsidRPr="00F64C4A">
        <w:rPr>
          <w:sz w:val="28"/>
          <w:szCs w:val="28"/>
        </w:rPr>
        <w:t>»</w:t>
      </w:r>
      <w:r w:rsidR="00502D9A" w:rsidRPr="00F64C4A">
        <w:rPr>
          <w:sz w:val="28"/>
          <w:szCs w:val="28"/>
        </w:rPr>
        <w:t xml:space="preserve"> за последние </w:t>
      </w:r>
      <w:r w:rsidR="00526046">
        <w:rPr>
          <w:sz w:val="28"/>
          <w:szCs w:val="28"/>
        </w:rPr>
        <w:t>5 (</w:t>
      </w:r>
      <w:r w:rsidR="00502D9A" w:rsidRPr="00F64C4A">
        <w:rPr>
          <w:sz w:val="28"/>
          <w:szCs w:val="28"/>
        </w:rPr>
        <w:t>пять</w:t>
      </w:r>
      <w:r w:rsidR="00526046">
        <w:rPr>
          <w:sz w:val="28"/>
          <w:szCs w:val="28"/>
        </w:rPr>
        <w:t>)</w:t>
      </w:r>
      <w:r w:rsidR="00502D9A" w:rsidRPr="00F64C4A">
        <w:rPr>
          <w:sz w:val="28"/>
          <w:szCs w:val="28"/>
        </w:rPr>
        <w:t xml:space="preserve"> лет</w:t>
      </w:r>
      <w:r w:rsidR="00211292">
        <w:rPr>
          <w:sz w:val="28"/>
          <w:szCs w:val="28"/>
        </w:rPr>
        <w:t>.</w:t>
      </w:r>
    </w:p>
    <w:p w:rsidR="00211292" w:rsidRPr="00F64C4A" w:rsidRDefault="00211292" w:rsidP="00211292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организация осуществляет виды деятельности</w:t>
      </w:r>
      <w:r w:rsidR="00B73E05">
        <w:rPr>
          <w:sz w:val="28"/>
          <w:szCs w:val="28"/>
        </w:rPr>
        <w:t>, предусмотренные пунктами 1 и 2 статьи 31.1. Федерального закона «О некоммерческих организациях»,</w:t>
      </w:r>
      <w:r>
        <w:rPr>
          <w:sz w:val="28"/>
          <w:szCs w:val="28"/>
        </w:rPr>
        <w:t xml:space="preserve"> менее 5 (пяти) лет до дня подачи заявления</w:t>
      </w:r>
      <w:r w:rsidR="00B73E0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82F05">
        <w:rPr>
          <w:sz w:val="28"/>
          <w:szCs w:val="28"/>
        </w:rPr>
        <w:t>предоставляются</w:t>
      </w:r>
      <w:r>
        <w:rPr>
          <w:sz w:val="28"/>
          <w:szCs w:val="28"/>
        </w:rPr>
        <w:t xml:space="preserve"> копии документов за период фактического осуществления деятельности</w:t>
      </w:r>
      <w:r w:rsidRPr="00F64C4A">
        <w:rPr>
          <w:sz w:val="28"/>
          <w:szCs w:val="28"/>
        </w:rPr>
        <w:t>;</w:t>
      </w:r>
    </w:p>
    <w:p w:rsidR="00211292" w:rsidRDefault="00EC1B2B" w:rsidP="00211292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02D9A" w:rsidRPr="00F64C4A">
        <w:rPr>
          <w:sz w:val="28"/>
          <w:szCs w:val="28"/>
        </w:rPr>
        <w:t xml:space="preserve">) копии годовой бухгалтерской отчетности организации за последние </w:t>
      </w:r>
      <w:r w:rsidR="00526046">
        <w:rPr>
          <w:sz w:val="28"/>
          <w:szCs w:val="28"/>
        </w:rPr>
        <w:t>5 (</w:t>
      </w:r>
      <w:r w:rsidR="00502D9A" w:rsidRPr="00F64C4A">
        <w:rPr>
          <w:sz w:val="28"/>
          <w:szCs w:val="28"/>
        </w:rPr>
        <w:t>пять</w:t>
      </w:r>
      <w:r w:rsidR="00526046">
        <w:rPr>
          <w:sz w:val="28"/>
          <w:szCs w:val="28"/>
        </w:rPr>
        <w:t>)</w:t>
      </w:r>
      <w:r w:rsidR="00502D9A" w:rsidRPr="00F64C4A">
        <w:rPr>
          <w:sz w:val="28"/>
          <w:szCs w:val="28"/>
        </w:rPr>
        <w:t xml:space="preserve"> лет</w:t>
      </w:r>
      <w:r w:rsidR="00211292">
        <w:rPr>
          <w:sz w:val="28"/>
          <w:szCs w:val="28"/>
        </w:rPr>
        <w:t>.</w:t>
      </w:r>
    </w:p>
    <w:p w:rsidR="00211292" w:rsidRPr="00F64C4A" w:rsidRDefault="00211292" w:rsidP="00211292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организация осуществляет виды деятельности</w:t>
      </w:r>
      <w:r w:rsidR="00B73E05">
        <w:rPr>
          <w:sz w:val="28"/>
          <w:szCs w:val="28"/>
        </w:rPr>
        <w:t>,</w:t>
      </w:r>
      <w:r w:rsidR="00B73E05" w:rsidRPr="00B73E05">
        <w:rPr>
          <w:sz w:val="28"/>
          <w:szCs w:val="28"/>
        </w:rPr>
        <w:t xml:space="preserve"> </w:t>
      </w:r>
      <w:r w:rsidR="00B73E05">
        <w:rPr>
          <w:sz w:val="28"/>
          <w:szCs w:val="28"/>
        </w:rPr>
        <w:t>предусмотренные пунктами 1 и 2 статьи 31.1. Федерального закона «О некоммерческих организациях»,</w:t>
      </w:r>
      <w:r>
        <w:rPr>
          <w:sz w:val="28"/>
          <w:szCs w:val="28"/>
        </w:rPr>
        <w:t xml:space="preserve"> менее 5 (пяти) лет до дня подачи заявления</w:t>
      </w:r>
      <w:r w:rsidR="00B73E0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82F05">
        <w:rPr>
          <w:sz w:val="28"/>
          <w:szCs w:val="28"/>
        </w:rPr>
        <w:t>предоставляются</w:t>
      </w:r>
      <w:r>
        <w:rPr>
          <w:sz w:val="28"/>
          <w:szCs w:val="28"/>
        </w:rPr>
        <w:t xml:space="preserve"> копии </w:t>
      </w:r>
      <w:r w:rsidRPr="00F64C4A">
        <w:rPr>
          <w:sz w:val="28"/>
          <w:szCs w:val="28"/>
        </w:rPr>
        <w:t xml:space="preserve">годовой бухгалтерской отчетности </w:t>
      </w:r>
      <w:r>
        <w:rPr>
          <w:sz w:val="28"/>
          <w:szCs w:val="28"/>
        </w:rPr>
        <w:t>за период фактического осуществления деятельности</w:t>
      </w:r>
      <w:r w:rsidRPr="00F64C4A">
        <w:rPr>
          <w:sz w:val="28"/>
          <w:szCs w:val="28"/>
        </w:rPr>
        <w:t>;</w:t>
      </w:r>
    </w:p>
    <w:p w:rsidR="00502D9A" w:rsidRPr="00F64C4A" w:rsidRDefault="00EC1B2B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2D9A" w:rsidRPr="00F64C4A">
        <w:rPr>
          <w:sz w:val="28"/>
          <w:szCs w:val="28"/>
        </w:rPr>
        <w:t>) письма органов государственной власти, органов местного самоуправления, коммерческих и некоммерческих организаций, граждан и их объединений, содержащие оценку (отзывы, рекомендации) деятельности организации, или их копии;</w:t>
      </w:r>
    </w:p>
    <w:p w:rsidR="00502D9A" w:rsidRDefault="00211292" w:rsidP="00502D9A">
      <w:pPr>
        <w:ind w:firstLine="2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502D9A" w:rsidRPr="00F64C4A">
        <w:rPr>
          <w:sz w:val="28"/>
          <w:szCs w:val="28"/>
        </w:rPr>
        <w:t>) иные документы, содержащие, подтверждающие и (или) поясняющие сведения</w:t>
      </w:r>
      <w:r w:rsidR="00F71A37">
        <w:rPr>
          <w:sz w:val="28"/>
          <w:szCs w:val="28"/>
        </w:rPr>
        <w:t xml:space="preserve"> о деятельности организации</w:t>
      </w:r>
      <w:r w:rsidR="00502D9A" w:rsidRPr="00F64C4A">
        <w:rPr>
          <w:sz w:val="28"/>
          <w:szCs w:val="28"/>
        </w:rPr>
        <w:t>.</w:t>
      </w:r>
    </w:p>
    <w:p w:rsidR="008E471E" w:rsidRDefault="008E471E" w:rsidP="008E47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заявитель не представил по собственной инициативе документы, указанные в </w:t>
      </w:r>
      <w:hyperlink r:id="rId9" w:history="1">
        <w:r>
          <w:rPr>
            <w:color w:val="0000FF"/>
            <w:sz w:val="28"/>
            <w:szCs w:val="28"/>
          </w:rPr>
          <w:t>подпунктах а), б), в</w:t>
        </w:r>
      </w:hyperlink>
      <w:r>
        <w:rPr>
          <w:sz w:val="28"/>
          <w:szCs w:val="28"/>
        </w:rPr>
        <w:t xml:space="preserve">), организатор конкурса в течение 5 рабочих дней со дня поступления заявки запрашивает их в порядке межведомственного информационного взаимодействия в соответствии с Федеральным </w:t>
      </w:r>
      <w:hyperlink r:id="rId10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услуг».</w:t>
      </w:r>
      <w:proofErr w:type="gramEnd"/>
      <w:r>
        <w:rPr>
          <w:sz w:val="28"/>
          <w:szCs w:val="28"/>
        </w:rPr>
        <w:t xml:space="preserve"> Документы, полученные в порядке межведомственного информационного взаимодействия в соответствии с Федеральным </w:t>
      </w:r>
      <w:hyperlink r:id="rId11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приобщаются к документам, указанным в </w:t>
      </w:r>
      <w:hyperlink r:id="rId12" w:history="1">
        <w:r>
          <w:rPr>
            <w:color w:val="0000FF"/>
            <w:sz w:val="28"/>
            <w:szCs w:val="28"/>
          </w:rPr>
          <w:t>пункте 3.3</w:t>
        </w:r>
      </w:hyperlink>
      <w:r>
        <w:rPr>
          <w:sz w:val="28"/>
          <w:szCs w:val="28"/>
        </w:rPr>
        <w:t xml:space="preserve"> Порядка.</w:t>
      </w:r>
    </w:p>
    <w:p w:rsidR="00502D9A" w:rsidRPr="00F64C4A" w:rsidRDefault="00500F04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1A3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502D9A" w:rsidRPr="00F64C4A">
        <w:rPr>
          <w:sz w:val="28"/>
          <w:szCs w:val="28"/>
        </w:rPr>
        <w:t xml:space="preserve"> </w:t>
      </w:r>
      <w:r w:rsidR="006A60A5">
        <w:rPr>
          <w:sz w:val="28"/>
          <w:szCs w:val="28"/>
        </w:rPr>
        <w:t xml:space="preserve">Комитет </w:t>
      </w:r>
      <w:r w:rsidR="00502D9A" w:rsidRPr="00F64C4A">
        <w:rPr>
          <w:sz w:val="28"/>
          <w:szCs w:val="28"/>
        </w:rPr>
        <w:t>обязан обеспечить конфиденциальность сведений, содержащихся в</w:t>
      </w:r>
      <w:r w:rsidR="00F71A37">
        <w:rPr>
          <w:sz w:val="28"/>
          <w:szCs w:val="28"/>
        </w:rPr>
        <w:t xml:space="preserve"> заявлении</w:t>
      </w:r>
      <w:r w:rsidR="00502D9A" w:rsidRPr="00F64C4A">
        <w:rPr>
          <w:sz w:val="28"/>
          <w:szCs w:val="28"/>
        </w:rPr>
        <w:t>. Лица, осуществляющие хранение конвертов с заявлениями, не вправе допускать повреждение таких конвертов и заявлений до момента вскрытия конвертов.</w:t>
      </w:r>
    </w:p>
    <w:p w:rsidR="00502D9A" w:rsidRPr="00F64C4A" w:rsidRDefault="00500F04" w:rsidP="00502D9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80B9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02D9A" w:rsidRPr="00F64C4A">
        <w:rPr>
          <w:sz w:val="28"/>
          <w:szCs w:val="28"/>
        </w:rPr>
        <w:t xml:space="preserve"> </w:t>
      </w:r>
      <w:r w:rsidR="0060606B">
        <w:rPr>
          <w:sz w:val="28"/>
          <w:szCs w:val="28"/>
        </w:rPr>
        <w:t>О</w:t>
      </w:r>
      <w:r w:rsidR="00502D9A" w:rsidRPr="00F64C4A">
        <w:rPr>
          <w:sz w:val="28"/>
          <w:szCs w:val="28"/>
        </w:rPr>
        <w:t>рганизация вправе изменить или отозвать заявление</w:t>
      </w:r>
      <w:r w:rsidR="00180B98">
        <w:rPr>
          <w:sz w:val="28"/>
          <w:szCs w:val="28"/>
        </w:rPr>
        <w:t>,</w:t>
      </w:r>
      <w:r w:rsidR="00502D9A" w:rsidRPr="00F64C4A">
        <w:rPr>
          <w:sz w:val="28"/>
          <w:szCs w:val="28"/>
        </w:rPr>
        <w:t xml:space="preserve"> представить дополнительные документы к нему до окончания срока приема заявлений.</w:t>
      </w:r>
    </w:p>
    <w:p w:rsidR="00502D9A" w:rsidRDefault="00500F04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80B9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502D9A" w:rsidRPr="00F64C4A">
        <w:rPr>
          <w:sz w:val="28"/>
          <w:szCs w:val="28"/>
        </w:rPr>
        <w:t xml:space="preserve"> Каждый конверт с заявлением, поступившие в течение срока приема заявлений, указанного в размещенном на официальном сайте извещении, регистрируются </w:t>
      </w:r>
      <w:r w:rsidR="006A60A5">
        <w:rPr>
          <w:sz w:val="28"/>
          <w:szCs w:val="28"/>
        </w:rPr>
        <w:t>Комитетом</w:t>
      </w:r>
      <w:r w:rsidR="00FD3E7D">
        <w:rPr>
          <w:sz w:val="28"/>
          <w:szCs w:val="28"/>
        </w:rPr>
        <w:t xml:space="preserve"> в день поступления в отдельном журнале регистрации заявлений социально ориентированных некоммерческ</w:t>
      </w:r>
      <w:r w:rsidR="00FA0C09">
        <w:rPr>
          <w:sz w:val="28"/>
          <w:szCs w:val="28"/>
        </w:rPr>
        <w:t>их организаций на предоставление имущественной поддержки.</w:t>
      </w:r>
      <w:r w:rsidR="00502D9A" w:rsidRPr="00F64C4A">
        <w:rPr>
          <w:sz w:val="28"/>
          <w:szCs w:val="28"/>
        </w:rPr>
        <w:t xml:space="preserve"> </w:t>
      </w:r>
      <w:r w:rsidR="006A60A5">
        <w:rPr>
          <w:sz w:val="28"/>
          <w:szCs w:val="28"/>
        </w:rPr>
        <w:t>Комитет</w:t>
      </w:r>
      <w:r w:rsidR="00502D9A" w:rsidRPr="00F64C4A">
        <w:rPr>
          <w:sz w:val="28"/>
          <w:szCs w:val="28"/>
        </w:rPr>
        <w:t xml:space="preserve"> выдает расписку в получении конверта с указанием даты и времени его получения</w:t>
      </w:r>
      <w:r w:rsidR="0060606B">
        <w:rPr>
          <w:sz w:val="28"/>
          <w:szCs w:val="28"/>
        </w:rPr>
        <w:t>, а также наименования организации, от которой приняты документы.</w:t>
      </w:r>
    </w:p>
    <w:p w:rsidR="00503A41" w:rsidRDefault="00503A41" w:rsidP="00503A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Отказ в приеме и регистрации конверта с заявлением, на котором не указаны сведения о социально ориентированной некоммерческой организации, подавшей такой конверт, а также требование о представлении таких сведений, в том числе в форме документов, подтверждающих полномочия лица, подавшего указанный конверт, на осуществление таких действий от имени социально ориентированной некоммерческой организации, не допускается.</w:t>
      </w:r>
      <w:proofErr w:type="gramEnd"/>
    </w:p>
    <w:p w:rsidR="00150E7F" w:rsidRDefault="00150E7F" w:rsidP="00F64C4A">
      <w:pPr>
        <w:ind w:firstLine="225"/>
        <w:jc w:val="both"/>
        <w:rPr>
          <w:sz w:val="28"/>
          <w:szCs w:val="28"/>
        </w:rPr>
      </w:pPr>
    </w:p>
    <w:p w:rsidR="00A875D1" w:rsidRPr="00F64C4A" w:rsidRDefault="00500F04" w:rsidP="00F64C4A">
      <w:pPr>
        <w:ind w:firstLine="225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</w:t>
      </w:r>
      <w:r w:rsidR="00A875D1" w:rsidRPr="00F64C4A">
        <w:rPr>
          <w:b/>
          <w:color w:val="000000"/>
          <w:sz w:val="28"/>
          <w:szCs w:val="28"/>
        </w:rPr>
        <w:t>V. Комиссия по имущественной поддержке социально ориентированных некоммерческих организаций</w:t>
      </w:r>
    </w:p>
    <w:p w:rsidR="00306CA6" w:rsidRPr="00F64C4A" w:rsidRDefault="00500F04" w:rsidP="00F64C4A">
      <w:pPr>
        <w:ind w:firstLine="225"/>
        <w:jc w:val="both"/>
        <w:rPr>
          <w:sz w:val="28"/>
          <w:szCs w:val="28"/>
        </w:rPr>
      </w:pPr>
      <w:r w:rsidRPr="00500F0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500F04">
        <w:rPr>
          <w:sz w:val="28"/>
          <w:szCs w:val="28"/>
        </w:rPr>
        <w:t>1</w:t>
      </w:r>
      <w:r w:rsidR="00306CA6" w:rsidRPr="00F64C4A">
        <w:rPr>
          <w:sz w:val="28"/>
          <w:szCs w:val="28"/>
        </w:rPr>
        <w:t xml:space="preserve">. Вскрытие конвертов, рассмотрение поданных в </w:t>
      </w:r>
      <w:r w:rsidR="006A60A5">
        <w:rPr>
          <w:sz w:val="28"/>
          <w:szCs w:val="28"/>
        </w:rPr>
        <w:t>Комитет</w:t>
      </w:r>
      <w:r w:rsidR="00306CA6" w:rsidRPr="00F64C4A">
        <w:rPr>
          <w:sz w:val="28"/>
          <w:szCs w:val="28"/>
        </w:rPr>
        <w:t xml:space="preserve"> заявлений и определение организаций, которым предоставляются объекты в безвозмездное пользование или в аренду (далее - получатели имущественной поддержки), осуществляется комиссией по имущественной поддержке социально ориентированных некоммерческих организаций (далее - </w:t>
      </w:r>
      <w:r w:rsidR="004F7627" w:rsidRPr="00F64C4A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>омиссия)</w:t>
      </w:r>
      <w:r w:rsidR="009F1049">
        <w:rPr>
          <w:sz w:val="28"/>
          <w:szCs w:val="28"/>
        </w:rPr>
        <w:t>.</w:t>
      </w:r>
    </w:p>
    <w:p w:rsidR="00306CA6" w:rsidRPr="00F64C4A" w:rsidRDefault="00500F04" w:rsidP="00306CA6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306CA6" w:rsidRPr="00F64C4A">
        <w:rPr>
          <w:sz w:val="28"/>
          <w:szCs w:val="28"/>
        </w:rPr>
        <w:t xml:space="preserve"> Председатель </w:t>
      </w:r>
      <w:r w:rsidR="00EF38B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 определяет место, дату и время проведения заседаний </w:t>
      </w:r>
      <w:r w:rsidR="00FD622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омиссии, председательствует на заседаниях </w:t>
      </w:r>
      <w:r w:rsidR="00EF38B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 и дает поручения секретарю </w:t>
      </w:r>
      <w:r w:rsidR="00EF38B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 по вопросам организационно-технического обеспечения деятельности </w:t>
      </w:r>
      <w:r w:rsidR="00EF38B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>омиссии.</w:t>
      </w:r>
    </w:p>
    <w:p w:rsidR="00306CA6" w:rsidRPr="00F64C4A" w:rsidRDefault="00306CA6" w:rsidP="00306CA6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В отсутствие председателя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 его полномочия осуществляет заместитель председателя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>омиссии.</w:t>
      </w:r>
    </w:p>
    <w:p w:rsidR="00306CA6" w:rsidRPr="00F64C4A" w:rsidRDefault="00500F04" w:rsidP="00306CA6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306CA6" w:rsidRPr="00F64C4A">
        <w:rPr>
          <w:sz w:val="28"/>
          <w:szCs w:val="28"/>
        </w:rPr>
        <w:t xml:space="preserve"> Секретарь </w:t>
      </w:r>
      <w:r w:rsidR="00C05515" w:rsidRPr="00F64C4A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 уведомляет членов </w:t>
      </w:r>
      <w:r w:rsidR="00EF38B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 о месте, дате и времени проведения заседаний </w:t>
      </w:r>
      <w:r w:rsidR="00EF38B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омиссии, осуществляет организационно-техническое обеспечение деятельности </w:t>
      </w:r>
      <w:r w:rsidR="00EF38B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>омиссии и ведение протоколов ее заседаний.</w:t>
      </w:r>
    </w:p>
    <w:p w:rsidR="00306CA6" w:rsidRPr="00F64C4A" w:rsidRDefault="00306CA6" w:rsidP="00306CA6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В отсутствие секретаря </w:t>
      </w:r>
      <w:r w:rsidR="00FD6222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 его полномочия может осуществлять другой член </w:t>
      </w:r>
      <w:r w:rsidR="00FD6222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 по решению </w:t>
      </w:r>
      <w:r w:rsidR="00E20541">
        <w:rPr>
          <w:sz w:val="28"/>
          <w:szCs w:val="28"/>
        </w:rPr>
        <w:t>председателя или заместителя председателя (в отсутствие председателя)</w:t>
      </w:r>
      <w:r w:rsidRPr="00F64C4A">
        <w:rPr>
          <w:sz w:val="28"/>
          <w:szCs w:val="28"/>
        </w:rPr>
        <w:t>.</w:t>
      </w:r>
    </w:p>
    <w:p w:rsidR="00306CA6" w:rsidRPr="00F64C4A" w:rsidRDefault="00500F04" w:rsidP="00306CA6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306CA6" w:rsidRPr="00F64C4A">
        <w:rPr>
          <w:sz w:val="28"/>
          <w:szCs w:val="28"/>
        </w:rPr>
        <w:t xml:space="preserve"> Комиссия правомочна осуществлять свои функции, предусмотренные настоящим П</w:t>
      </w:r>
      <w:r w:rsidR="00961963">
        <w:rPr>
          <w:sz w:val="28"/>
          <w:szCs w:val="28"/>
        </w:rPr>
        <w:t>орядком</w:t>
      </w:r>
      <w:r w:rsidR="00306CA6" w:rsidRPr="00F64C4A">
        <w:rPr>
          <w:sz w:val="28"/>
          <w:szCs w:val="28"/>
        </w:rPr>
        <w:t xml:space="preserve">, если на заседании </w:t>
      </w:r>
      <w:r w:rsidR="00FD6222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 присутствует </w:t>
      </w:r>
      <w:r w:rsidR="00891C32">
        <w:rPr>
          <w:sz w:val="28"/>
          <w:szCs w:val="28"/>
        </w:rPr>
        <w:t>более</w:t>
      </w:r>
      <w:r w:rsidR="00306CA6" w:rsidRPr="00F64C4A">
        <w:rPr>
          <w:sz w:val="28"/>
          <w:szCs w:val="28"/>
        </w:rPr>
        <w:t xml:space="preserve"> половины от общего числа ее членов.</w:t>
      </w:r>
    </w:p>
    <w:p w:rsidR="00306CA6" w:rsidRPr="00F64C4A" w:rsidRDefault="00306CA6" w:rsidP="00306CA6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Члены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 должны быть уведомлены о месте, дате и времени проведения заседания </w:t>
      </w:r>
      <w:r w:rsidR="00FD6222">
        <w:rPr>
          <w:sz w:val="28"/>
          <w:szCs w:val="28"/>
        </w:rPr>
        <w:t>К</w:t>
      </w:r>
      <w:r w:rsidRPr="00F64C4A">
        <w:rPr>
          <w:sz w:val="28"/>
          <w:szCs w:val="28"/>
        </w:rPr>
        <w:t>омиссии.</w:t>
      </w:r>
    </w:p>
    <w:p w:rsidR="00306CA6" w:rsidRPr="00F64C4A" w:rsidRDefault="00306CA6" w:rsidP="00306CA6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Члены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 лично участвуют в заседаниях </w:t>
      </w:r>
      <w:r w:rsidR="00FD6222">
        <w:rPr>
          <w:sz w:val="28"/>
          <w:szCs w:val="28"/>
        </w:rPr>
        <w:t>К</w:t>
      </w:r>
      <w:r w:rsidRPr="00F64C4A">
        <w:rPr>
          <w:sz w:val="28"/>
          <w:szCs w:val="28"/>
        </w:rPr>
        <w:t>омиссии и не вправе передавать право голоса другим лицам.</w:t>
      </w:r>
    </w:p>
    <w:p w:rsidR="00306CA6" w:rsidRPr="00F64C4A" w:rsidRDefault="00306CA6" w:rsidP="00306CA6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Решения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 принимаются открытым голосованием простым большинством голосов членов </w:t>
      </w:r>
      <w:r w:rsidR="00FD6222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омиссии, присутствующих на заседании. Каждый член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>омиссии обладает одним голосом.</w:t>
      </w:r>
    </w:p>
    <w:p w:rsidR="00306CA6" w:rsidRPr="00F64C4A" w:rsidRDefault="00306CA6" w:rsidP="00306CA6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Решения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 оформляются протоколом, который подписывают члены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омиссии, присутствовавшие на заседании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омиссии. В протоколе заседания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 xml:space="preserve">омиссии указывается особое мнение членов </w:t>
      </w:r>
      <w:r w:rsidR="00C05515" w:rsidRPr="00F64C4A">
        <w:rPr>
          <w:sz w:val="28"/>
          <w:szCs w:val="28"/>
        </w:rPr>
        <w:t>К</w:t>
      </w:r>
      <w:r w:rsidRPr="00F64C4A">
        <w:rPr>
          <w:sz w:val="28"/>
          <w:szCs w:val="28"/>
        </w:rPr>
        <w:t>омиссии (при его наличии).</w:t>
      </w:r>
    </w:p>
    <w:p w:rsidR="00306CA6" w:rsidRPr="00F64C4A" w:rsidRDefault="00500F04" w:rsidP="00306CA6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306CA6" w:rsidRPr="00F64C4A">
        <w:rPr>
          <w:sz w:val="28"/>
          <w:szCs w:val="28"/>
        </w:rPr>
        <w:t xml:space="preserve"> В случае</w:t>
      </w:r>
      <w:proofErr w:type="gramStart"/>
      <w:r w:rsidR="00306CA6" w:rsidRPr="00F64C4A">
        <w:rPr>
          <w:sz w:val="28"/>
          <w:szCs w:val="28"/>
        </w:rPr>
        <w:t>,</w:t>
      </w:r>
      <w:proofErr w:type="gramEnd"/>
      <w:r w:rsidR="00306CA6" w:rsidRPr="00F64C4A">
        <w:rPr>
          <w:sz w:val="28"/>
          <w:szCs w:val="28"/>
        </w:rPr>
        <w:t xml:space="preserve"> если член </w:t>
      </w:r>
      <w:r w:rsidR="00C05515" w:rsidRPr="00F64C4A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 лично, прямо или косвенно заинтересован в предоставлении объекта в безвозмездное пользование или в аренду социально ориентированной некоммерческой организации, он обязан проинформировать об этом комиссию до начала рассмотрения заявлений о предоставлении объекта, право на который испрашивается такой организацией, в безвозмездное </w:t>
      </w:r>
      <w:r w:rsidR="00306CA6" w:rsidRPr="00F64C4A">
        <w:rPr>
          <w:sz w:val="28"/>
          <w:szCs w:val="28"/>
        </w:rPr>
        <w:lastRenderedPageBreak/>
        <w:t xml:space="preserve">пользование и в аренду и не участвовать в заседаниях комиссии в течение такого рассмотрения. При этом голос такого члена </w:t>
      </w:r>
      <w:r w:rsidR="00C05515" w:rsidRPr="00F64C4A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 xml:space="preserve">омиссии не учитывается при определении правомочности заседаний </w:t>
      </w:r>
      <w:r w:rsidR="00C05515" w:rsidRPr="00F64C4A">
        <w:rPr>
          <w:sz w:val="28"/>
          <w:szCs w:val="28"/>
        </w:rPr>
        <w:t>К</w:t>
      </w:r>
      <w:r w:rsidR="00306CA6" w:rsidRPr="00F64C4A">
        <w:rPr>
          <w:sz w:val="28"/>
          <w:szCs w:val="28"/>
        </w:rPr>
        <w:t>омиссии и принятии решений.</w:t>
      </w:r>
    </w:p>
    <w:p w:rsidR="00503A41" w:rsidRDefault="00503A41" w:rsidP="00503A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целей настоящего Порядка под личной заинтересованностью члена Комиссии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членом Комиссии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</w:t>
      </w:r>
      <w:proofErr w:type="gramEnd"/>
      <w:r>
        <w:rPr>
          <w:sz w:val="28"/>
          <w:szCs w:val="28"/>
        </w:rPr>
        <w:t xml:space="preserve"> детей), гражданами или организациями, с которыми член Комиссии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C33DA9" w:rsidRDefault="00C33DA9" w:rsidP="00F64C4A">
      <w:pPr>
        <w:ind w:firstLine="225"/>
        <w:jc w:val="both"/>
        <w:rPr>
          <w:sz w:val="28"/>
          <w:szCs w:val="28"/>
        </w:rPr>
      </w:pPr>
    </w:p>
    <w:p w:rsidR="00A875D1" w:rsidRPr="00F64C4A" w:rsidRDefault="00A875D1" w:rsidP="00F64C4A">
      <w:pPr>
        <w:ind w:firstLine="225"/>
        <w:rPr>
          <w:b/>
          <w:color w:val="000000"/>
          <w:sz w:val="28"/>
          <w:szCs w:val="28"/>
        </w:rPr>
      </w:pPr>
      <w:r w:rsidRPr="00F64C4A">
        <w:rPr>
          <w:b/>
          <w:color w:val="000000"/>
          <w:sz w:val="28"/>
          <w:szCs w:val="28"/>
        </w:rPr>
        <w:t>V. Порядок вскрытия конвертов</w:t>
      </w:r>
    </w:p>
    <w:p w:rsidR="00914FCE" w:rsidRPr="00F64C4A" w:rsidRDefault="00500F04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914FCE" w:rsidRPr="00F64C4A">
        <w:rPr>
          <w:sz w:val="28"/>
          <w:szCs w:val="28"/>
        </w:rPr>
        <w:t xml:space="preserve"> Комиссией публично в месте, в день и время, указанные в размещенном на официальном сайте извещении, одновременно вскрываются конверты с заявлениями о предоставлении объекта в безвозмездное пользование или в аренду.</w:t>
      </w:r>
    </w:p>
    <w:p w:rsidR="00914FCE" w:rsidRPr="00F64C4A" w:rsidRDefault="00500F04" w:rsidP="00914FCE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914FCE" w:rsidRPr="00F64C4A">
        <w:rPr>
          <w:sz w:val="28"/>
          <w:szCs w:val="28"/>
        </w:rPr>
        <w:t>В случае установления факта подачи одной организацией двух и более заявлений о предоставлении объекта в безвозмездное пользование или в аренду в отношении одного и того же объекта при условии, что поданные ранее заявления такой организацией не отозваны, все ее заявления, поданные в отношении данного объекта, не рассматриваются.</w:t>
      </w:r>
    </w:p>
    <w:p w:rsidR="00914FCE" w:rsidRPr="00F64C4A" w:rsidRDefault="00500F04" w:rsidP="00914FCE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914FCE" w:rsidRPr="00F64C4A">
        <w:rPr>
          <w:sz w:val="28"/>
          <w:szCs w:val="28"/>
        </w:rPr>
        <w:t xml:space="preserve"> Представители организаций, подавших заявления, вправе присутствовать при вскрытии конвертов.</w:t>
      </w:r>
    </w:p>
    <w:p w:rsidR="00914FCE" w:rsidRPr="00F64C4A" w:rsidRDefault="00500F04" w:rsidP="00914FCE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914FCE" w:rsidRPr="00F64C4A">
        <w:rPr>
          <w:sz w:val="28"/>
          <w:szCs w:val="28"/>
        </w:rPr>
        <w:t xml:space="preserve"> При вскрытии конвертов объявляются и заносятся в протокол вскрытия конвертов наименование организации, конверт с заявлением которой вскрывается, наличие сведений</w:t>
      </w:r>
      <w:r w:rsidR="00526046">
        <w:rPr>
          <w:sz w:val="28"/>
          <w:szCs w:val="28"/>
        </w:rPr>
        <w:t xml:space="preserve"> </w:t>
      </w:r>
      <w:r w:rsidR="00914FCE" w:rsidRPr="00F64C4A">
        <w:rPr>
          <w:sz w:val="28"/>
          <w:szCs w:val="28"/>
        </w:rPr>
        <w:t xml:space="preserve">и документов, предусмотренных </w:t>
      </w:r>
      <w:r w:rsidR="00526046">
        <w:rPr>
          <w:sz w:val="28"/>
          <w:szCs w:val="28"/>
        </w:rPr>
        <w:t xml:space="preserve">пунктами </w:t>
      </w:r>
      <w:r w:rsidR="004F769D">
        <w:rPr>
          <w:sz w:val="28"/>
          <w:szCs w:val="28"/>
        </w:rPr>
        <w:t xml:space="preserve">3.1, </w:t>
      </w:r>
      <w:r w:rsidR="00526046">
        <w:rPr>
          <w:sz w:val="28"/>
          <w:szCs w:val="28"/>
        </w:rPr>
        <w:t xml:space="preserve">3.3, 3.5 </w:t>
      </w:r>
      <w:r w:rsidR="00914FCE" w:rsidRPr="00F64C4A">
        <w:rPr>
          <w:sz w:val="28"/>
          <w:szCs w:val="28"/>
        </w:rPr>
        <w:t>настоящ</w:t>
      </w:r>
      <w:r w:rsidR="00526046">
        <w:rPr>
          <w:sz w:val="28"/>
          <w:szCs w:val="28"/>
        </w:rPr>
        <w:t>его</w:t>
      </w:r>
      <w:r w:rsidR="00914FCE" w:rsidRPr="00F64C4A">
        <w:rPr>
          <w:sz w:val="28"/>
          <w:szCs w:val="28"/>
        </w:rPr>
        <w:t xml:space="preserve"> П</w:t>
      </w:r>
      <w:r w:rsidR="00961963">
        <w:rPr>
          <w:sz w:val="28"/>
          <w:szCs w:val="28"/>
        </w:rPr>
        <w:t>орядк</w:t>
      </w:r>
      <w:r w:rsidR="00526046">
        <w:rPr>
          <w:sz w:val="28"/>
          <w:szCs w:val="28"/>
        </w:rPr>
        <w:t>а</w:t>
      </w:r>
      <w:r w:rsidR="00914FCE" w:rsidRPr="00F64C4A">
        <w:rPr>
          <w:sz w:val="28"/>
          <w:szCs w:val="28"/>
        </w:rPr>
        <w:t>.</w:t>
      </w:r>
    </w:p>
    <w:p w:rsidR="00914FCE" w:rsidRPr="00F64C4A" w:rsidRDefault="00276CF1" w:rsidP="00914FCE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="00914FCE" w:rsidRPr="00F64C4A">
        <w:rPr>
          <w:sz w:val="28"/>
          <w:szCs w:val="28"/>
        </w:rPr>
        <w:t xml:space="preserve"> В случае если по окончании срока приема заявлений не подано ни одного заявления о предоставлении объекта в безвозмездное пользование или в аренду, в протокол заседания комиссии вносится соответствующая информация.</w:t>
      </w:r>
    </w:p>
    <w:p w:rsidR="00914FCE" w:rsidRPr="00F64C4A" w:rsidRDefault="00276CF1" w:rsidP="00914FCE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8073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914FCE" w:rsidRPr="00F64C4A">
        <w:rPr>
          <w:sz w:val="28"/>
          <w:szCs w:val="28"/>
        </w:rPr>
        <w:t xml:space="preserve"> Протокол вскрытия конвертов (протокол заседания </w:t>
      </w:r>
      <w:r w:rsidR="00F824D3">
        <w:rPr>
          <w:sz w:val="28"/>
          <w:szCs w:val="28"/>
        </w:rPr>
        <w:t>К</w:t>
      </w:r>
      <w:r w:rsidR="00914FCE" w:rsidRPr="00F64C4A">
        <w:rPr>
          <w:sz w:val="28"/>
          <w:szCs w:val="28"/>
        </w:rPr>
        <w:t xml:space="preserve">омиссии) ведется </w:t>
      </w:r>
      <w:r w:rsidR="00F975E2">
        <w:rPr>
          <w:sz w:val="28"/>
          <w:szCs w:val="28"/>
        </w:rPr>
        <w:t xml:space="preserve">секретарем </w:t>
      </w:r>
      <w:r w:rsidR="00F824D3">
        <w:rPr>
          <w:sz w:val="28"/>
          <w:szCs w:val="28"/>
        </w:rPr>
        <w:t>К</w:t>
      </w:r>
      <w:r w:rsidR="00914FCE" w:rsidRPr="00F64C4A">
        <w:rPr>
          <w:sz w:val="28"/>
          <w:szCs w:val="28"/>
        </w:rPr>
        <w:t>омисси</w:t>
      </w:r>
      <w:r w:rsidR="00F975E2">
        <w:rPr>
          <w:sz w:val="28"/>
          <w:szCs w:val="28"/>
        </w:rPr>
        <w:t>и</w:t>
      </w:r>
      <w:r w:rsidR="00914FCE" w:rsidRPr="00F64C4A">
        <w:rPr>
          <w:sz w:val="28"/>
          <w:szCs w:val="28"/>
        </w:rPr>
        <w:t xml:space="preserve"> и подписывается всеми присутствующими членами </w:t>
      </w:r>
      <w:r w:rsidR="00F824D3">
        <w:rPr>
          <w:sz w:val="28"/>
          <w:szCs w:val="28"/>
        </w:rPr>
        <w:t>К</w:t>
      </w:r>
      <w:r w:rsidR="00914FCE" w:rsidRPr="00F64C4A">
        <w:rPr>
          <w:sz w:val="28"/>
          <w:szCs w:val="28"/>
        </w:rPr>
        <w:t xml:space="preserve">омиссии непосредственно после вскрытия конвертов. Указанный протокол размещается </w:t>
      </w:r>
      <w:r w:rsidR="006A60A5">
        <w:rPr>
          <w:sz w:val="28"/>
          <w:szCs w:val="28"/>
        </w:rPr>
        <w:t>Комитетом</w:t>
      </w:r>
      <w:r w:rsidR="00914FCE" w:rsidRPr="00F64C4A">
        <w:rPr>
          <w:sz w:val="28"/>
          <w:szCs w:val="28"/>
        </w:rPr>
        <w:t xml:space="preserve"> на официальном сайте не позднее </w:t>
      </w:r>
      <w:r w:rsidR="00891C32">
        <w:rPr>
          <w:sz w:val="28"/>
          <w:szCs w:val="28"/>
        </w:rPr>
        <w:t>одного</w:t>
      </w:r>
      <w:r w:rsidR="00914FCE" w:rsidRPr="00F64C4A">
        <w:rPr>
          <w:sz w:val="28"/>
          <w:szCs w:val="28"/>
        </w:rPr>
        <w:t xml:space="preserve"> рабочего дня, следующего за днем подписания протокола.</w:t>
      </w:r>
    </w:p>
    <w:p w:rsidR="00914FCE" w:rsidRPr="00F64C4A" w:rsidRDefault="00276CF1" w:rsidP="00914FCE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82F0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914FCE" w:rsidRPr="00F64C4A">
        <w:rPr>
          <w:sz w:val="28"/>
          <w:szCs w:val="28"/>
        </w:rPr>
        <w:t xml:space="preserve"> Комиссия обязана осуществлять аудио- или видеозапись вскрытия конвертов. Любой представитель организации, присутствующий при вскрытии конвертов, вправе осуществлять аудио- и видеозапись вскрытия конвертов.</w:t>
      </w:r>
    </w:p>
    <w:p w:rsidR="00914FCE" w:rsidRPr="00F64C4A" w:rsidRDefault="00276CF1" w:rsidP="00914FCE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82F05">
        <w:rPr>
          <w:sz w:val="28"/>
          <w:szCs w:val="28"/>
        </w:rPr>
        <w:t>8</w:t>
      </w:r>
      <w:r w:rsidR="00914FCE" w:rsidRPr="00F64C4A">
        <w:rPr>
          <w:sz w:val="28"/>
          <w:szCs w:val="28"/>
        </w:rPr>
        <w:t xml:space="preserve"> Конверты с заявлениями, полученные </w:t>
      </w:r>
      <w:r w:rsidR="006A60A5">
        <w:rPr>
          <w:sz w:val="28"/>
          <w:szCs w:val="28"/>
        </w:rPr>
        <w:t>Комитетом</w:t>
      </w:r>
      <w:r w:rsidR="00914FCE" w:rsidRPr="00F64C4A">
        <w:rPr>
          <w:sz w:val="28"/>
          <w:szCs w:val="28"/>
        </w:rPr>
        <w:t xml:space="preserve"> после окончания срока приема заявлений, вскрываются </w:t>
      </w:r>
      <w:r w:rsidR="006A60A5">
        <w:rPr>
          <w:sz w:val="28"/>
          <w:szCs w:val="28"/>
        </w:rPr>
        <w:t>Комитетом</w:t>
      </w:r>
      <w:r w:rsidR="00914FCE" w:rsidRPr="00F64C4A">
        <w:rPr>
          <w:sz w:val="28"/>
          <w:szCs w:val="28"/>
        </w:rPr>
        <w:t xml:space="preserve"> (в случае если на конверте не указан почтовый адрес организации), и в течение десяти дней такие конверты возвращаются </w:t>
      </w:r>
      <w:proofErr w:type="gramStart"/>
      <w:r w:rsidR="006A60A5">
        <w:rPr>
          <w:sz w:val="28"/>
          <w:szCs w:val="28"/>
        </w:rPr>
        <w:t>Ком</w:t>
      </w:r>
      <w:r w:rsidR="00247DBE">
        <w:rPr>
          <w:sz w:val="28"/>
          <w:szCs w:val="28"/>
        </w:rPr>
        <w:t>и</w:t>
      </w:r>
      <w:r w:rsidR="006A60A5">
        <w:rPr>
          <w:sz w:val="28"/>
          <w:szCs w:val="28"/>
        </w:rPr>
        <w:t>тетом</w:t>
      </w:r>
      <w:proofErr w:type="gramEnd"/>
      <w:r w:rsidR="00914FCE" w:rsidRPr="00F64C4A">
        <w:rPr>
          <w:sz w:val="28"/>
          <w:szCs w:val="28"/>
        </w:rPr>
        <w:t xml:space="preserve"> подавшим их организациям.</w:t>
      </w:r>
    </w:p>
    <w:p w:rsidR="00914FCE" w:rsidRDefault="00276CF1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D82F05">
        <w:rPr>
          <w:sz w:val="28"/>
          <w:szCs w:val="28"/>
        </w:rPr>
        <w:t>9</w:t>
      </w:r>
      <w:r w:rsidR="00914FCE" w:rsidRPr="00F64C4A">
        <w:rPr>
          <w:sz w:val="28"/>
          <w:szCs w:val="28"/>
        </w:rPr>
        <w:t xml:space="preserve">. В случае если в течение срока приема заявлений не подано ни одного заявления, </w:t>
      </w:r>
      <w:r w:rsidR="006A60A5">
        <w:rPr>
          <w:sz w:val="28"/>
          <w:szCs w:val="28"/>
        </w:rPr>
        <w:t>Комитет</w:t>
      </w:r>
      <w:r w:rsidR="00914FCE" w:rsidRPr="00F64C4A">
        <w:rPr>
          <w:sz w:val="28"/>
          <w:szCs w:val="28"/>
        </w:rPr>
        <w:t xml:space="preserve"> в срок</w:t>
      </w:r>
      <w:r w:rsidR="00071561">
        <w:rPr>
          <w:sz w:val="28"/>
          <w:szCs w:val="28"/>
        </w:rPr>
        <w:t>,</w:t>
      </w:r>
      <w:r w:rsidR="00914FCE" w:rsidRPr="00F64C4A">
        <w:rPr>
          <w:sz w:val="28"/>
          <w:szCs w:val="28"/>
        </w:rPr>
        <w:t xml:space="preserve"> не более тридцати дней со дня окончания приема заявлений</w:t>
      </w:r>
      <w:r w:rsidR="00071561">
        <w:rPr>
          <w:sz w:val="28"/>
          <w:szCs w:val="28"/>
        </w:rPr>
        <w:t>,</w:t>
      </w:r>
      <w:r w:rsidR="00914FCE" w:rsidRPr="00F64C4A">
        <w:rPr>
          <w:sz w:val="28"/>
          <w:szCs w:val="28"/>
        </w:rPr>
        <w:t xml:space="preserve"> размещает новое извещение в соответствии с пунктом </w:t>
      </w:r>
      <w:r>
        <w:rPr>
          <w:sz w:val="28"/>
          <w:szCs w:val="28"/>
        </w:rPr>
        <w:t>2.1</w:t>
      </w:r>
      <w:r w:rsidR="00914FCE" w:rsidRPr="00F64C4A">
        <w:rPr>
          <w:sz w:val="28"/>
          <w:szCs w:val="28"/>
        </w:rPr>
        <w:t xml:space="preserve"> настоящ</w:t>
      </w:r>
      <w:r w:rsidR="00B603AD">
        <w:rPr>
          <w:sz w:val="28"/>
          <w:szCs w:val="28"/>
        </w:rPr>
        <w:t>его</w:t>
      </w:r>
      <w:r w:rsidR="00914FCE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орядка</w:t>
      </w:r>
      <w:r w:rsidR="00914FCE" w:rsidRPr="00F64C4A">
        <w:rPr>
          <w:sz w:val="28"/>
          <w:szCs w:val="28"/>
        </w:rPr>
        <w:t>.</w:t>
      </w:r>
    </w:p>
    <w:p w:rsidR="00ED3863" w:rsidRDefault="00ED3863" w:rsidP="00F64C4A">
      <w:pPr>
        <w:ind w:firstLine="225"/>
        <w:jc w:val="both"/>
        <w:rPr>
          <w:sz w:val="28"/>
          <w:szCs w:val="28"/>
        </w:rPr>
      </w:pPr>
    </w:p>
    <w:p w:rsidR="00A875D1" w:rsidRPr="00F64C4A" w:rsidRDefault="00A875D1" w:rsidP="00F64C4A">
      <w:pPr>
        <w:ind w:firstLine="225"/>
        <w:rPr>
          <w:b/>
          <w:color w:val="000000"/>
          <w:sz w:val="28"/>
          <w:szCs w:val="28"/>
        </w:rPr>
      </w:pPr>
      <w:r w:rsidRPr="00F64C4A">
        <w:rPr>
          <w:b/>
          <w:color w:val="000000"/>
          <w:sz w:val="28"/>
          <w:szCs w:val="28"/>
        </w:rPr>
        <w:t>VI. Порядок рассмотрения заявлений о предоставлении имущества</w:t>
      </w:r>
    </w:p>
    <w:p w:rsidR="00BB0050" w:rsidRDefault="00276CF1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BB0050" w:rsidRPr="00F64C4A">
        <w:rPr>
          <w:sz w:val="28"/>
          <w:szCs w:val="28"/>
        </w:rPr>
        <w:t xml:space="preserve"> Комиссия проверяет </w:t>
      </w:r>
      <w:r w:rsidR="00891C32">
        <w:rPr>
          <w:sz w:val="28"/>
          <w:szCs w:val="28"/>
        </w:rPr>
        <w:t xml:space="preserve">заявления, </w:t>
      </w:r>
      <w:r w:rsidR="00BB0050" w:rsidRPr="00F64C4A">
        <w:rPr>
          <w:sz w:val="28"/>
          <w:szCs w:val="28"/>
        </w:rPr>
        <w:t xml:space="preserve">поступившие в </w:t>
      </w:r>
      <w:r w:rsidR="006A60A5">
        <w:rPr>
          <w:sz w:val="28"/>
          <w:szCs w:val="28"/>
        </w:rPr>
        <w:t>Комитет</w:t>
      </w:r>
      <w:r w:rsidR="00A70BCE" w:rsidRPr="00F64C4A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>в течение срока приема заявлений</w:t>
      </w:r>
      <w:r w:rsidR="00997218">
        <w:rPr>
          <w:sz w:val="28"/>
          <w:szCs w:val="28"/>
        </w:rPr>
        <w:t>,</w:t>
      </w:r>
      <w:r w:rsidR="00BB0050" w:rsidRPr="00F64C4A">
        <w:rPr>
          <w:sz w:val="28"/>
          <w:szCs w:val="28"/>
        </w:rPr>
        <w:t xml:space="preserve"> и прилагаемые к ним документы на соответствие требованиям, установленным</w:t>
      </w:r>
      <w:r w:rsidR="00BE44D2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>настоящим П</w:t>
      </w:r>
      <w:r w:rsidR="00B603AD">
        <w:rPr>
          <w:sz w:val="28"/>
          <w:szCs w:val="28"/>
        </w:rPr>
        <w:t>орядком</w:t>
      </w:r>
      <w:r w:rsidR="00BB0050" w:rsidRPr="00F64C4A">
        <w:rPr>
          <w:sz w:val="28"/>
          <w:szCs w:val="28"/>
        </w:rPr>
        <w:t xml:space="preserve">, и соответствие подавших их лиц условиям, установленным </w:t>
      </w:r>
      <w:r w:rsidR="00BE44D2">
        <w:rPr>
          <w:sz w:val="28"/>
          <w:szCs w:val="28"/>
        </w:rPr>
        <w:t>Положением</w:t>
      </w:r>
      <w:r w:rsidR="00BB0050" w:rsidRPr="00F64C4A">
        <w:rPr>
          <w:sz w:val="28"/>
          <w:szCs w:val="28"/>
        </w:rPr>
        <w:t>. Срок указанной проверки не может превышать тридцат</w:t>
      </w:r>
      <w:r w:rsidR="00E7520B">
        <w:rPr>
          <w:sz w:val="28"/>
          <w:szCs w:val="28"/>
        </w:rPr>
        <w:t>и</w:t>
      </w:r>
      <w:r w:rsidR="00BB0050" w:rsidRPr="00F64C4A">
        <w:rPr>
          <w:sz w:val="28"/>
          <w:szCs w:val="28"/>
        </w:rPr>
        <w:t xml:space="preserve"> дней со дня вскрытия конвертов с соответствующими заявлениями</w:t>
      </w:r>
      <w:r w:rsidR="00BB0050" w:rsidRPr="0002404A">
        <w:rPr>
          <w:sz w:val="28"/>
          <w:szCs w:val="28"/>
        </w:rPr>
        <w:t>.</w:t>
      </w:r>
    </w:p>
    <w:p w:rsidR="00BB0050" w:rsidRPr="00F64C4A" w:rsidRDefault="00BE44D2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="00BB0050" w:rsidRPr="00F64C4A">
        <w:rPr>
          <w:sz w:val="28"/>
          <w:szCs w:val="28"/>
        </w:rPr>
        <w:t xml:space="preserve"> Заявление, поступившее в </w:t>
      </w:r>
      <w:r w:rsidR="006A60A5">
        <w:rPr>
          <w:sz w:val="28"/>
          <w:szCs w:val="28"/>
        </w:rPr>
        <w:t>Комитет</w:t>
      </w:r>
      <w:r w:rsidR="00A70BCE" w:rsidRPr="00F64C4A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>в течение срока приема заявлений, не допускается до дальнейшего рассмотрения в случаях, если:</w:t>
      </w:r>
    </w:p>
    <w:p w:rsidR="004475C8" w:rsidRPr="004475C8" w:rsidRDefault="00891C32" w:rsidP="004475C8">
      <w:pPr>
        <w:ind w:firstLine="225"/>
        <w:jc w:val="both"/>
        <w:rPr>
          <w:sz w:val="28"/>
          <w:szCs w:val="28"/>
        </w:rPr>
      </w:pPr>
      <w:proofErr w:type="gramStart"/>
      <w:r w:rsidRPr="004475C8">
        <w:rPr>
          <w:sz w:val="28"/>
          <w:szCs w:val="28"/>
        </w:rPr>
        <w:t>1</w:t>
      </w:r>
      <w:r w:rsidR="00BB0050" w:rsidRPr="004475C8">
        <w:rPr>
          <w:sz w:val="28"/>
          <w:szCs w:val="28"/>
        </w:rPr>
        <w:t xml:space="preserve">) </w:t>
      </w:r>
      <w:r w:rsidR="004475C8">
        <w:rPr>
          <w:sz w:val="28"/>
          <w:szCs w:val="28"/>
        </w:rPr>
        <w:t xml:space="preserve">заявление </w:t>
      </w:r>
      <w:r w:rsidR="004475C8" w:rsidRPr="004475C8">
        <w:rPr>
          <w:sz w:val="28"/>
          <w:szCs w:val="28"/>
        </w:rPr>
        <w:t xml:space="preserve">подано </w:t>
      </w:r>
      <w:r w:rsidR="004475C8">
        <w:rPr>
          <w:sz w:val="28"/>
          <w:szCs w:val="28"/>
        </w:rPr>
        <w:t>организацией</w:t>
      </w:r>
      <w:r w:rsidR="004475C8" w:rsidRPr="004475C8">
        <w:rPr>
          <w:sz w:val="28"/>
          <w:szCs w:val="28"/>
        </w:rPr>
        <w:t>, не являющ</w:t>
      </w:r>
      <w:r w:rsidR="004475C8">
        <w:rPr>
          <w:sz w:val="28"/>
          <w:szCs w:val="28"/>
        </w:rPr>
        <w:t>ей</w:t>
      </w:r>
      <w:r w:rsidR="004475C8" w:rsidRPr="004475C8">
        <w:rPr>
          <w:sz w:val="28"/>
          <w:szCs w:val="28"/>
        </w:rPr>
        <w:t xml:space="preserve">ся зарегистрированной в установленном законодательством Российской Федерации порядке некоммерческой организацией, или некоммерческой организацией, не признаваемой в соответствии с </w:t>
      </w:r>
      <w:hyperlink r:id="rId13" w:history="1">
        <w:r w:rsidR="004475C8" w:rsidRPr="004475C8">
          <w:rPr>
            <w:color w:val="0000FF"/>
            <w:sz w:val="28"/>
            <w:szCs w:val="28"/>
          </w:rPr>
          <w:t>пунктом 2.1 статьи 2</w:t>
        </w:r>
      </w:hyperlink>
      <w:r w:rsidR="004475C8" w:rsidRPr="004475C8">
        <w:rPr>
          <w:sz w:val="28"/>
          <w:szCs w:val="28"/>
        </w:rPr>
        <w:t xml:space="preserve"> Федерального закона от 12.01.1996 </w:t>
      </w:r>
      <w:r w:rsidR="004475C8">
        <w:rPr>
          <w:sz w:val="28"/>
          <w:szCs w:val="28"/>
        </w:rPr>
        <w:t>№ </w:t>
      </w:r>
      <w:r w:rsidR="004475C8" w:rsidRPr="004475C8">
        <w:rPr>
          <w:sz w:val="28"/>
          <w:szCs w:val="28"/>
        </w:rPr>
        <w:t xml:space="preserve">7-ФЗ </w:t>
      </w:r>
      <w:r w:rsidR="004475C8">
        <w:rPr>
          <w:sz w:val="28"/>
          <w:szCs w:val="28"/>
        </w:rPr>
        <w:t>«</w:t>
      </w:r>
      <w:r w:rsidR="004475C8" w:rsidRPr="004475C8">
        <w:rPr>
          <w:sz w:val="28"/>
          <w:szCs w:val="28"/>
        </w:rPr>
        <w:t>О некоммерческих организациях</w:t>
      </w:r>
      <w:r w:rsidR="004475C8">
        <w:rPr>
          <w:sz w:val="28"/>
          <w:szCs w:val="28"/>
        </w:rPr>
        <w:t>»</w:t>
      </w:r>
      <w:r w:rsidR="004475C8" w:rsidRPr="004475C8">
        <w:rPr>
          <w:sz w:val="28"/>
          <w:szCs w:val="28"/>
        </w:rPr>
        <w:t xml:space="preserve"> социально ориентированной некоммерческой организацией;</w:t>
      </w:r>
      <w:proofErr w:type="gramEnd"/>
    </w:p>
    <w:p w:rsidR="001577E9" w:rsidRDefault="00997218" w:rsidP="001577E9">
      <w:pPr>
        <w:ind w:firstLine="225"/>
        <w:jc w:val="both"/>
        <w:rPr>
          <w:sz w:val="28"/>
          <w:szCs w:val="28"/>
        </w:rPr>
      </w:pPr>
      <w:r w:rsidRPr="004475C8">
        <w:rPr>
          <w:sz w:val="28"/>
          <w:szCs w:val="28"/>
        </w:rPr>
        <w:t>2</w:t>
      </w:r>
      <w:r w:rsidR="00BB0050" w:rsidRPr="004475C8">
        <w:rPr>
          <w:sz w:val="28"/>
          <w:szCs w:val="28"/>
        </w:rPr>
        <w:t xml:space="preserve">) </w:t>
      </w:r>
      <w:r w:rsidR="004475C8" w:rsidRPr="004475C8">
        <w:rPr>
          <w:sz w:val="28"/>
          <w:szCs w:val="28"/>
        </w:rPr>
        <w:t>заявление подано организацией, являющейся государственным или муниципальным учреждением;</w:t>
      </w:r>
      <w:r w:rsidR="004475C8">
        <w:rPr>
          <w:sz w:val="28"/>
          <w:szCs w:val="28"/>
        </w:rPr>
        <w:t xml:space="preserve"> </w:t>
      </w:r>
    </w:p>
    <w:p w:rsidR="004475C8" w:rsidRDefault="00997218" w:rsidP="001577E9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0050" w:rsidRPr="00250680">
        <w:rPr>
          <w:sz w:val="28"/>
          <w:szCs w:val="28"/>
        </w:rPr>
        <w:t xml:space="preserve">) </w:t>
      </w:r>
      <w:r w:rsidR="00C118EE">
        <w:rPr>
          <w:sz w:val="28"/>
          <w:szCs w:val="28"/>
        </w:rPr>
        <w:t>заявление</w:t>
      </w:r>
      <w:r w:rsidR="004475C8">
        <w:rPr>
          <w:sz w:val="28"/>
          <w:szCs w:val="28"/>
        </w:rPr>
        <w:t xml:space="preserve"> подано социально ориентированной некоммерческой организацией, не </w:t>
      </w:r>
      <w:r w:rsidR="003308D9">
        <w:rPr>
          <w:sz w:val="28"/>
          <w:szCs w:val="28"/>
        </w:rPr>
        <w:t xml:space="preserve">соответствующей условиям </w:t>
      </w:r>
      <w:r w:rsidR="00C118EE">
        <w:rPr>
          <w:sz w:val="28"/>
          <w:szCs w:val="28"/>
        </w:rPr>
        <w:t>предоставлени</w:t>
      </w:r>
      <w:r w:rsidR="003308D9">
        <w:rPr>
          <w:sz w:val="28"/>
          <w:szCs w:val="28"/>
        </w:rPr>
        <w:t>я</w:t>
      </w:r>
      <w:r w:rsidR="00C118EE">
        <w:rPr>
          <w:sz w:val="28"/>
          <w:szCs w:val="28"/>
        </w:rPr>
        <w:t xml:space="preserve"> муниципального имущества во владение и (или) пользование </w:t>
      </w:r>
      <w:r w:rsidR="004475C8">
        <w:rPr>
          <w:sz w:val="28"/>
          <w:szCs w:val="28"/>
        </w:rPr>
        <w:t xml:space="preserve"> в соответствии с </w:t>
      </w:r>
      <w:hyperlink r:id="rId14" w:history="1">
        <w:r w:rsidR="004475C8">
          <w:rPr>
            <w:color w:val="0000FF"/>
            <w:sz w:val="28"/>
            <w:szCs w:val="28"/>
          </w:rPr>
          <w:t>пункт</w:t>
        </w:r>
        <w:r w:rsidR="00534CBD">
          <w:rPr>
            <w:color w:val="0000FF"/>
            <w:sz w:val="28"/>
            <w:szCs w:val="28"/>
          </w:rPr>
          <w:t>ами</w:t>
        </w:r>
        <w:r w:rsidR="004475C8">
          <w:rPr>
            <w:color w:val="0000FF"/>
            <w:sz w:val="28"/>
            <w:szCs w:val="28"/>
          </w:rPr>
          <w:t xml:space="preserve"> 2.1.1</w:t>
        </w:r>
        <w:r w:rsidR="00534CBD">
          <w:rPr>
            <w:color w:val="0000FF"/>
            <w:sz w:val="28"/>
            <w:szCs w:val="28"/>
          </w:rPr>
          <w:t>, 2.1.2</w:t>
        </w:r>
        <w:r w:rsidR="004475C8">
          <w:rPr>
            <w:color w:val="0000FF"/>
            <w:sz w:val="28"/>
            <w:szCs w:val="28"/>
          </w:rPr>
          <w:t xml:space="preserve"> Положения</w:t>
        </w:r>
      </w:hyperlink>
      <w:r w:rsidR="004475C8">
        <w:rPr>
          <w:sz w:val="28"/>
          <w:szCs w:val="28"/>
        </w:rPr>
        <w:t>;</w:t>
      </w:r>
    </w:p>
    <w:p w:rsidR="00BB0050" w:rsidRPr="00F64C4A" w:rsidRDefault="001577E9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0050" w:rsidRPr="00F64C4A">
        <w:rPr>
          <w:sz w:val="28"/>
          <w:szCs w:val="28"/>
        </w:rPr>
        <w:t xml:space="preserve">) </w:t>
      </w:r>
      <w:r w:rsidR="00891C32">
        <w:rPr>
          <w:sz w:val="28"/>
          <w:szCs w:val="28"/>
        </w:rPr>
        <w:t>заявление</w:t>
      </w:r>
      <w:r w:rsidR="00BB0050" w:rsidRPr="00F64C4A">
        <w:rPr>
          <w:sz w:val="28"/>
          <w:szCs w:val="28"/>
        </w:rPr>
        <w:t xml:space="preserve"> не подписано или подписано лицом, не наделенным соответствующими полномочиями;</w:t>
      </w:r>
    </w:p>
    <w:p w:rsidR="00BB0050" w:rsidRPr="00F64C4A" w:rsidRDefault="001577E9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B0050" w:rsidRPr="00F64C4A">
        <w:rPr>
          <w:sz w:val="28"/>
          <w:szCs w:val="28"/>
        </w:rPr>
        <w:t xml:space="preserve">) не представлены документы, предусмотренные пунктом </w:t>
      </w:r>
      <w:r w:rsidR="003D34AE">
        <w:rPr>
          <w:sz w:val="28"/>
          <w:szCs w:val="28"/>
        </w:rPr>
        <w:t>3.</w:t>
      </w:r>
      <w:r w:rsidR="00526046">
        <w:rPr>
          <w:sz w:val="28"/>
          <w:szCs w:val="28"/>
        </w:rPr>
        <w:t>3</w:t>
      </w:r>
      <w:r w:rsidR="00BB0050" w:rsidRPr="00F64C4A">
        <w:rPr>
          <w:sz w:val="28"/>
          <w:szCs w:val="28"/>
        </w:rPr>
        <w:t xml:space="preserve"> настоящ</w:t>
      </w:r>
      <w:r w:rsidR="00D376A7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</w:t>
      </w:r>
      <w:r w:rsidR="00D376A7">
        <w:rPr>
          <w:sz w:val="28"/>
          <w:szCs w:val="28"/>
        </w:rPr>
        <w:t>а</w:t>
      </w:r>
      <w:r w:rsidR="00BB0050" w:rsidRPr="00F64C4A">
        <w:rPr>
          <w:sz w:val="28"/>
          <w:szCs w:val="28"/>
        </w:rPr>
        <w:t>;</w:t>
      </w:r>
    </w:p>
    <w:p w:rsidR="00BB0050" w:rsidRPr="00F64C4A" w:rsidRDefault="001577E9" w:rsidP="00BB0050">
      <w:pPr>
        <w:ind w:firstLine="2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BB0050" w:rsidRPr="004F0AAD">
        <w:rPr>
          <w:sz w:val="28"/>
          <w:szCs w:val="28"/>
        </w:rPr>
        <w:t xml:space="preserve">) подавшая его организация имеет </w:t>
      </w:r>
      <w:r w:rsidR="00E62510" w:rsidRPr="004F0AAD">
        <w:rPr>
          <w:sz w:val="28"/>
          <w:szCs w:val="28"/>
        </w:rPr>
        <w:t>просроченную задолженность по начисленным налогам, сборам и иным обязательным платежам в местный бюджет, в государственные внебюджетные фонды за прошедший календарный год, имеет просроченную задолженность по арендной плате по договорам аренды муниципального имущества, по коммунальным платежам и оплате за эксплуатационное и техническое обслуживание по договорам аренды, безвозмездного пользования муниципальным имуществом</w:t>
      </w:r>
      <w:r w:rsidR="00BB0050" w:rsidRPr="004F0AAD">
        <w:rPr>
          <w:sz w:val="28"/>
          <w:szCs w:val="28"/>
        </w:rPr>
        <w:t>;</w:t>
      </w:r>
      <w:proofErr w:type="gramEnd"/>
    </w:p>
    <w:p w:rsidR="00BB0050" w:rsidRDefault="001577E9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B0050" w:rsidRPr="00F64C4A">
        <w:rPr>
          <w:sz w:val="28"/>
          <w:szCs w:val="28"/>
        </w:rPr>
        <w:t xml:space="preserve">) </w:t>
      </w:r>
      <w:proofErr w:type="gramStart"/>
      <w:r w:rsidR="00891C32">
        <w:rPr>
          <w:sz w:val="28"/>
          <w:szCs w:val="28"/>
        </w:rPr>
        <w:t>подавшая</w:t>
      </w:r>
      <w:proofErr w:type="gramEnd"/>
      <w:r w:rsidR="00891C32">
        <w:rPr>
          <w:sz w:val="28"/>
          <w:szCs w:val="28"/>
        </w:rPr>
        <w:t xml:space="preserve"> заявление СОН</w:t>
      </w:r>
      <w:r w:rsidR="008E54AA">
        <w:rPr>
          <w:sz w:val="28"/>
          <w:szCs w:val="28"/>
        </w:rPr>
        <w:t>К</w:t>
      </w:r>
      <w:r w:rsidR="00891C32">
        <w:rPr>
          <w:sz w:val="28"/>
          <w:szCs w:val="28"/>
        </w:rPr>
        <w:t>О находится в стадии реорганизации, ликвидации, либо признания банкротом</w:t>
      </w:r>
      <w:r w:rsidR="006106B7">
        <w:rPr>
          <w:sz w:val="28"/>
          <w:szCs w:val="28"/>
        </w:rPr>
        <w:t xml:space="preserve"> в </w:t>
      </w:r>
      <w:r w:rsidR="006106B7" w:rsidRPr="0054048D">
        <w:rPr>
          <w:sz w:val="28"/>
          <w:szCs w:val="28"/>
        </w:rPr>
        <w:t>соответствии с</w:t>
      </w:r>
      <w:r w:rsidR="006106B7">
        <w:rPr>
          <w:sz w:val="28"/>
          <w:szCs w:val="28"/>
        </w:rPr>
        <w:t xml:space="preserve"> </w:t>
      </w:r>
      <w:r w:rsidR="006106B7" w:rsidRPr="0054048D">
        <w:rPr>
          <w:sz w:val="28"/>
          <w:szCs w:val="28"/>
        </w:rPr>
        <w:t xml:space="preserve">Федеральным </w:t>
      </w:r>
      <w:hyperlink r:id="rId15" w:history="1">
        <w:r w:rsidR="006106B7" w:rsidRPr="0054048D">
          <w:rPr>
            <w:sz w:val="28"/>
            <w:szCs w:val="28"/>
          </w:rPr>
          <w:t>законом</w:t>
        </w:r>
      </w:hyperlink>
      <w:r w:rsidR="006106B7" w:rsidRPr="0054048D">
        <w:rPr>
          <w:sz w:val="28"/>
          <w:szCs w:val="28"/>
        </w:rPr>
        <w:t xml:space="preserve"> от 26.10.2002 № 127-ФЗ «О несостоятельности (банкротстве)»</w:t>
      </w:r>
      <w:r w:rsidR="006106B7">
        <w:rPr>
          <w:sz w:val="28"/>
          <w:szCs w:val="28"/>
        </w:rPr>
        <w:t>, за исключением юридических лиц, предусмотренных статьей 65 Гражданского кодекса Российской Федерации</w:t>
      </w:r>
      <w:r w:rsidR="00BB0050" w:rsidRPr="00F64C4A">
        <w:rPr>
          <w:sz w:val="28"/>
          <w:szCs w:val="28"/>
        </w:rPr>
        <w:t>;</w:t>
      </w:r>
    </w:p>
    <w:p w:rsidR="00F33506" w:rsidRDefault="006106B7" w:rsidP="00F33506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B0050" w:rsidRPr="00F64C4A">
        <w:rPr>
          <w:sz w:val="28"/>
          <w:szCs w:val="28"/>
        </w:rPr>
        <w:t>) подавшая</w:t>
      </w:r>
      <w:r w:rsidR="00186962">
        <w:rPr>
          <w:sz w:val="28"/>
          <w:szCs w:val="28"/>
        </w:rPr>
        <w:t xml:space="preserve"> </w:t>
      </w:r>
      <w:r w:rsidR="00891C32">
        <w:rPr>
          <w:sz w:val="28"/>
          <w:szCs w:val="28"/>
        </w:rPr>
        <w:t>заявление СОН</w:t>
      </w:r>
      <w:r w:rsidR="008E54AA">
        <w:rPr>
          <w:sz w:val="28"/>
          <w:szCs w:val="28"/>
        </w:rPr>
        <w:t>К</w:t>
      </w:r>
      <w:r w:rsidR="00186962">
        <w:rPr>
          <w:sz w:val="28"/>
          <w:szCs w:val="28"/>
        </w:rPr>
        <w:t>О</w:t>
      </w:r>
      <w:r w:rsidR="00BB0050" w:rsidRPr="00F64C4A">
        <w:rPr>
          <w:sz w:val="28"/>
          <w:szCs w:val="28"/>
        </w:rPr>
        <w:t xml:space="preserve"> включена в </w:t>
      </w:r>
      <w:r w:rsidR="006E7E1B">
        <w:rPr>
          <w:sz w:val="28"/>
          <w:szCs w:val="28"/>
        </w:rPr>
        <w:t>п</w:t>
      </w:r>
      <w:r w:rsidR="006E7E1B" w:rsidRPr="00F64C4A">
        <w:rPr>
          <w:sz w:val="28"/>
          <w:szCs w:val="28"/>
        </w:rPr>
        <w:t>ереч</w:t>
      </w:r>
      <w:r w:rsidR="006E7E1B">
        <w:rPr>
          <w:sz w:val="28"/>
          <w:szCs w:val="28"/>
        </w:rPr>
        <w:t>е</w:t>
      </w:r>
      <w:r w:rsidR="006E7E1B" w:rsidRPr="00F64C4A">
        <w:rPr>
          <w:sz w:val="28"/>
          <w:szCs w:val="28"/>
        </w:rPr>
        <w:t>н</w:t>
      </w:r>
      <w:r w:rsidR="006E7E1B">
        <w:rPr>
          <w:sz w:val="28"/>
          <w:szCs w:val="28"/>
        </w:rPr>
        <w:t xml:space="preserve">ь </w:t>
      </w:r>
      <w:r w:rsidR="006E7E1B" w:rsidRPr="00E51DD7">
        <w:rPr>
          <w:sz w:val="28"/>
          <w:szCs w:val="28"/>
        </w:rPr>
        <w:t>организаций, в отношении которых имеются сведения об их причастности к экстремистской деятельности или терроризму</w:t>
      </w:r>
      <w:r w:rsidR="006E7E1B">
        <w:rPr>
          <w:sz w:val="28"/>
          <w:szCs w:val="28"/>
        </w:rPr>
        <w:t>, предусмотренном</w:t>
      </w:r>
      <w:r w:rsidR="006E7E1B" w:rsidRPr="00F64C4A">
        <w:rPr>
          <w:sz w:val="28"/>
          <w:szCs w:val="28"/>
        </w:rPr>
        <w:t xml:space="preserve"> пунктом 2 статьи 6 </w:t>
      </w:r>
      <w:r w:rsidR="006E7E1B" w:rsidRPr="00F64C4A">
        <w:rPr>
          <w:sz w:val="28"/>
          <w:szCs w:val="28"/>
        </w:rPr>
        <w:lastRenderedPageBreak/>
        <w:t xml:space="preserve">Федерального закона </w:t>
      </w:r>
      <w:r w:rsidR="006E7E1B">
        <w:rPr>
          <w:sz w:val="28"/>
          <w:szCs w:val="28"/>
        </w:rPr>
        <w:t xml:space="preserve">от 07.08.2001 № 115-ФЗ </w:t>
      </w:r>
      <w:r w:rsidR="006E7E1B" w:rsidRPr="00F64C4A">
        <w:rPr>
          <w:sz w:val="28"/>
          <w:szCs w:val="28"/>
        </w:rPr>
        <w:t>«О противодействии легализации (отмыванию) д</w:t>
      </w:r>
      <w:r w:rsidR="006E7E1B">
        <w:rPr>
          <w:sz w:val="28"/>
          <w:szCs w:val="28"/>
        </w:rPr>
        <w:t>оходов</w:t>
      </w:r>
      <w:r w:rsidR="006E7E1B" w:rsidRPr="00F64C4A">
        <w:rPr>
          <w:sz w:val="28"/>
          <w:szCs w:val="28"/>
        </w:rPr>
        <w:t>, полученных преступным путем, и финансированию терроризма»</w:t>
      </w:r>
      <w:r w:rsidR="006E7E1B">
        <w:rPr>
          <w:sz w:val="28"/>
          <w:szCs w:val="28"/>
        </w:rPr>
        <w:t xml:space="preserve">. </w:t>
      </w:r>
    </w:p>
    <w:p w:rsidR="00F33506" w:rsidRPr="00F33506" w:rsidRDefault="003308D9" w:rsidP="00F33506">
      <w:pPr>
        <w:ind w:firstLine="225"/>
        <w:jc w:val="both"/>
        <w:rPr>
          <w:sz w:val="28"/>
          <w:szCs w:val="28"/>
        </w:rPr>
      </w:pPr>
      <w:proofErr w:type="gramStart"/>
      <w:r w:rsidRPr="00F33506">
        <w:rPr>
          <w:sz w:val="28"/>
          <w:szCs w:val="28"/>
        </w:rPr>
        <w:t xml:space="preserve">9) </w:t>
      </w:r>
      <w:r w:rsidR="00F33506" w:rsidRPr="00F33506">
        <w:rPr>
          <w:sz w:val="28"/>
          <w:szCs w:val="28"/>
        </w:rPr>
        <w:t xml:space="preserve">деятельность </w:t>
      </w:r>
      <w:r w:rsidR="00F33506">
        <w:rPr>
          <w:sz w:val="28"/>
          <w:szCs w:val="28"/>
        </w:rPr>
        <w:t xml:space="preserve">подавшей заявление СОНКО </w:t>
      </w:r>
      <w:r w:rsidR="00F33506" w:rsidRPr="00F33506">
        <w:rPr>
          <w:sz w:val="28"/>
          <w:szCs w:val="28"/>
        </w:rPr>
        <w:t>приостановлена в порядке, предусмотренном Кодексом Российской Федерации об административных правонарушениях;</w:t>
      </w:r>
      <w:proofErr w:type="gramEnd"/>
    </w:p>
    <w:p w:rsidR="00A17926" w:rsidRPr="00A14980" w:rsidRDefault="005F03D5" w:rsidP="00A14980">
      <w:pPr>
        <w:ind w:firstLine="225"/>
        <w:jc w:val="both"/>
        <w:rPr>
          <w:sz w:val="28"/>
          <w:szCs w:val="28"/>
        </w:rPr>
      </w:pPr>
      <w:r w:rsidRPr="00A14980">
        <w:rPr>
          <w:sz w:val="28"/>
          <w:szCs w:val="28"/>
        </w:rPr>
        <w:t>1</w:t>
      </w:r>
      <w:r w:rsidR="00997218" w:rsidRPr="00A14980">
        <w:rPr>
          <w:sz w:val="28"/>
          <w:szCs w:val="28"/>
        </w:rPr>
        <w:t>0</w:t>
      </w:r>
      <w:r w:rsidRPr="00A14980">
        <w:rPr>
          <w:sz w:val="28"/>
          <w:szCs w:val="28"/>
        </w:rPr>
        <w:t xml:space="preserve">) </w:t>
      </w:r>
      <w:r w:rsidR="00186962" w:rsidRPr="00A14980">
        <w:rPr>
          <w:sz w:val="28"/>
          <w:szCs w:val="28"/>
        </w:rPr>
        <w:t>подавшая заявление СОН</w:t>
      </w:r>
      <w:r w:rsidR="008E54AA" w:rsidRPr="00A14980">
        <w:rPr>
          <w:sz w:val="28"/>
          <w:szCs w:val="28"/>
        </w:rPr>
        <w:t>К</w:t>
      </w:r>
      <w:r w:rsidR="00186962" w:rsidRPr="00A14980">
        <w:rPr>
          <w:sz w:val="28"/>
          <w:szCs w:val="28"/>
        </w:rPr>
        <w:t>О</w:t>
      </w:r>
      <w:r w:rsidR="00A14980" w:rsidRPr="00A14980">
        <w:rPr>
          <w:sz w:val="28"/>
          <w:szCs w:val="28"/>
        </w:rPr>
        <w:t xml:space="preserve"> не зарегистрирована на территории ЗАТО Железногорск</w:t>
      </w:r>
      <w:r w:rsidR="00F33506">
        <w:rPr>
          <w:sz w:val="28"/>
          <w:szCs w:val="28"/>
        </w:rPr>
        <w:t>.</w:t>
      </w:r>
    </w:p>
    <w:p w:rsidR="00BB0050" w:rsidRDefault="00BB0050" w:rsidP="00BB0050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>Не может являться основанием для отказа в допуске к дальнейшему рассмотрению наличие в заявлении явных описок, опечаток, орфографических и арифметических ошибок.</w:t>
      </w:r>
    </w:p>
    <w:p w:rsidR="00BB0050" w:rsidRPr="00F64C4A" w:rsidRDefault="003D34AE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="00BB0050" w:rsidRPr="00F64C4A">
        <w:rPr>
          <w:sz w:val="28"/>
          <w:szCs w:val="28"/>
        </w:rPr>
        <w:t xml:space="preserve"> На основании результатов проверки в соответствии с пунктами </w:t>
      </w:r>
      <w:r w:rsidR="009407AB">
        <w:rPr>
          <w:sz w:val="28"/>
          <w:szCs w:val="28"/>
        </w:rPr>
        <w:t>6.</w:t>
      </w:r>
      <w:r w:rsidR="00E63CA7">
        <w:rPr>
          <w:sz w:val="28"/>
          <w:szCs w:val="28"/>
        </w:rPr>
        <w:t>1</w:t>
      </w:r>
      <w:r w:rsidR="009407AB">
        <w:rPr>
          <w:sz w:val="28"/>
          <w:szCs w:val="28"/>
        </w:rPr>
        <w:t>, 6.</w:t>
      </w:r>
      <w:r w:rsidR="00E63CA7">
        <w:rPr>
          <w:sz w:val="28"/>
          <w:szCs w:val="28"/>
        </w:rPr>
        <w:t>2</w:t>
      </w:r>
      <w:r w:rsidR="00BB0050" w:rsidRPr="00F64C4A">
        <w:rPr>
          <w:sz w:val="28"/>
          <w:szCs w:val="28"/>
        </w:rPr>
        <w:t xml:space="preserve"> настоящ</w:t>
      </w:r>
      <w:r w:rsidR="00B603AD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 xml:space="preserve"> </w:t>
      </w:r>
      <w:r w:rsidR="00247DBE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>омиссия принимает решение о допуске заявления до дальнейшего рассмотрения или об отказе в допуске заявления до дальнейшего рассмотрения</w:t>
      </w:r>
      <w:r w:rsidR="006E7E1B">
        <w:rPr>
          <w:sz w:val="28"/>
          <w:szCs w:val="28"/>
        </w:rPr>
        <w:t>. Результат проверки</w:t>
      </w:r>
      <w:r w:rsidR="00BB0050" w:rsidRPr="00F64C4A">
        <w:rPr>
          <w:sz w:val="28"/>
          <w:szCs w:val="28"/>
        </w:rPr>
        <w:t xml:space="preserve"> оформляется протоколом</w:t>
      </w:r>
      <w:r w:rsidR="000D2B27">
        <w:rPr>
          <w:sz w:val="28"/>
          <w:szCs w:val="28"/>
        </w:rPr>
        <w:t xml:space="preserve"> </w:t>
      </w:r>
      <w:r w:rsidR="0096665E">
        <w:rPr>
          <w:sz w:val="28"/>
          <w:szCs w:val="28"/>
        </w:rPr>
        <w:t>рассмотрения заявлений</w:t>
      </w:r>
      <w:r w:rsidR="00E67C79">
        <w:rPr>
          <w:sz w:val="28"/>
          <w:szCs w:val="28"/>
        </w:rPr>
        <w:t>.</w:t>
      </w:r>
      <w:r w:rsidR="0096665E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 xml:space="preserve">Указанный протокол ведется </w:t>
      </w:r>
      <w:r w:rsidR="00F975E2">
        <w:rPr>
          <w:sz w:val="28"/>
          <w:szCs w:val="28"/>
        </w:rPr>
        <w:t>секретарем К</w:t>
      </w:r>
      <w:r w:rsidR="00BB0050" w:rsidRPr="00F64C4A">
        <w:rPr>
          <w:sz w:val="28"/>
          <w:szCs w:val="28"/>
        </w:rPr>
        <w:t>омисси</w:t>
      </w:r>
      <w:r w:rsidR="00F975E2">
        <w:rPr>
          <w:sz w:val="28"/>
          <w:szCs w:val="28"/>
        </w:rPr>
        <w:t>и</w:t>
      </w:r>
      <w:r w:rsidR="00BB0050" w:rsidRPr="00F64C4A">
        <w:rPr>
          <w:sz w:val="28"/>
          <w:szCs w:val="28"/>
        </w:rPr>
        <w:t xml:space="preserve">, подписывается всеми присутствующими членами </w:t>
      </w:r>
      <w:r w:rsidR="00611D23" w:rsidRPr="00F64C4A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 xml:space="preserve">омиссии непосредственно в день окончания проверки и размещается </w:t>
      </w:r>
      <w:r w:rsidR="00247DBE">
        <w:rPr>
          <w:sz w:val="28"/>
          <w:szCs w:val="28"/>
        </w:rPr>
        <w:t>Комитетом</w:t>
      </w:r>
      <w:r w:rsidR="00BB0050" w:rsidRPr="00F64C4A">
        <w:rPr>
          <w:sz w:val="28"/>
          <w:szCs w:val="28"/>
        </w:rPr>
        <w:t xml:space="preserve"> на официальном сайте не позднее первого рабочего дня, следующего за днем подписания протокола.</w:t>
      </w:r>
    </w:p>
    <w:p w:rsidR="00BB0050" w:rsidRPr="00F64C4A" w:rsidRDefault="00BB0050" w:rsidP="00BB0050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Указанный протокол должен содержать наименования организаций, заявления которых допущены до дальнейшего рассмотрения, и наименования организаций, заявления которых не допущены до дальнейшего рассмотрения, с указанием оснований отказа в допуске, предусмотренных пунктом </w:t>
      </w:r>
      <w:r w:rsidR="00E63CA7">
        <w:rPr>
          <w:sz w:val="28"/>
          <w:szCs w:val="28"/>
        </w:rPr>
        <w:t>6.2</w:t>
      </w:r>
      <w:r w:rsidRPr="00F64C4A">
        <w:rPr>
          <w:sz w:val="28"/>
          <w:szCs w:val="28"/>
        </w:rPr>
        <w:t xml:space="preserve"> настоящ</w:t>
      </w:r>
      <w:r w:rsidR="00B603AD">
        <w:rPr>
          <w:sz w:val="28"/>
          <w:szCs w:val="28"/>
        </w:rPr>
        <w:t xml:space="preserve">его </w:t>
      </w:r>
      <w:r w:rsidRPr="00F64C4A">
        <w:rPr>
          <w:sz w:val="28"/>
          <w:szCs w:val="28"/>
        </w:rPr>
        <w:t>П</w:t>
      </w:r>
      <w:r w:rsidR="00B603AD">
        <w:rPr>
          <w:sz w:val="28"/>
          <w:szCs w:val="28"/>
        </w:rPr>
        <w:t>орядка</w:t>
      </w:r>
      <w:r w:rsidRPr="00F64C4A">
        <w:rPr>
          <w:sz w:val="28"/>
          <w:szCs w:val="28"/>
        </w:rPr>
        <w:t>.</w:t>
      </w:r>
    </w:p>
    <w:p w:rsidR="00BB0050" w:rsidRPr="00F64C4A" w:rsidRDefault="009407AB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="00BB0050" w:rsidRPr="00F64C4A">
        <w:rPr>
          <w:sz w:val="28"/>
          <w:szCs w:val="28"/>
        </w:rPr>
        <w:t xml:space="preserve"> </w:t>
      </w:r>
      <w:r w:rsidR="00247DBE">
        <w:rPr>
          <w:sz w:val="28"/>
          <w:szCs w:val="28"/>
        </w:rPr>
        <w:t xml:space="preserve">Комитет </w:t>
      </w:r>
      <w:r w:rsidR="00BB0050" w:rsidRPr="00F64C4A">
        <w:rPr>
          <w:sz w:val="28"/>
          <w:szCs w:val="28"/>
        </w:rPr>
        <w:t>направляет организациям, заявления которых не допущены до дальнейшего рассмотрения, соответствующ</w:t>
      </w:r>
      <w:r w:rsidR="00F975E2">
        <w:rPr>
          <w:sz w:val="28"/>
          <w:szCs w:val="28"/>
        </w:rPr>
        <w:t>ие</w:t>
      </w:r>
      <w:r w:rsidR="00BB0050" w:rsidRPr="00F64C4A">
        <w:rPr>
          <w:sz w:val="28"/>
          <w:szCs w:val="28"/>
        </w:rPr>
        <w:t xml:space="preserve"> уведомлени</w:t>
      </w:r>
      <w:r w:rsidR="00F975E2">
        <w:rPr>
          <w:sz w:val="28"/>
          <w:szCs w:val="28"/>
        </w:rPr>
        <w:t>я</w:t>
      </w:r>
      <w:r w:rsidR="00BB0050" w:rsidRPr="00F64C4A">
        <w:rPr>
          <w:sz w:val="28"/>
          <w:szCs w:val="28"/>
        </w:rPr>
        <w:t xml:space="preserve"> в течение десяти дней со дня подписания протокола, которым оформлено такое решение.</w:t>
      </w:r>
    </w:p>
    <w:p w:rsidR="00BB0050" w:rsidRPr="00F64C4A" w:rsidRDefault="009407AB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 w:rsidR="00BB0050" w:rsidRPr="00F64C4A">
        <w:rPr>
          <w:sz w:val="28"/>
          <w:szCs w:val="28"/>
        </w:rPr>
        <w:t xml:space="preserve"> В случае</w:t>
      </w:r>
      <w:proofErr w:type="gramStart"/>
      <w:r w:rsidR="00071561">
        <w:rPr>
          <w:sz w:val="28"/>
          <w:szCs w:val="28"/>
        </w:rPr>
        <w:t>,</w:t>
      </w:r>
      <w:proofErr w:type="gramEnd"/>
      <w:r w:rsidR="00BB0050" w:rsidRPr="00F64C4A">
        <w:rPr>
          <w:sz w:val="28"/>
          <w:szCs w:val="28"/>
        </w:rPr>
        <w:t xml:space="preserve"> если </w:t>
      </w:r>
      <w:r w:rsidR="00CA44BA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>омиссией принято решение об отказе в допуске всех заявлений, поступивших в</w:t>
      </w:r>
      <w:r w:rsidR="00247DBE">
        <w:rPr>
          <w:sz w:val="28"/>
          <w:szCs w:val="28"/>
        </w:rPr>
        <w:t xml:space="preserve"> Комитет</w:t>
      </w:r>
      <w:r w:rsidR="00A70BCE" w:rsidRPr="00F64C4A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>в течение срока приема заявлений, до дальнейшего рассмотрения,</w:t>
      </w:r>
      <w:r w:rsidR="00247DBE">
        <w:rPr>
          <w:sz w:val="28"/>
          <w:szCs w:val="28"/>
        </w:rPr>
        <w:t xml:space="preserve"> Комитет</w:t>
      </w:r>
      <w:r w:rsidR="00A70BCE" w:rsidRPr="00F64C4A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 xml:space="preserve">в срок не более тридцати дней со дня подписания протокола, которым оформлено такое решение, размещает новое извещение в соответствии с пунктом </w:t>
      </w:r>
      <w:r>
        <w:rPr>
          <w:sz w:val="28"/>
          <w:szCs w:val="28"/>
        </w:rPr>
        <w:t xml:space="preserve">2.1 </w:t>
      </w:r>
      <w:r w:rsidR="00BB0050" w:rsidRPr="00F64C4A">
        <w:rPr>
          <w:sz w:val="28"/>
          <w:szCs w:val="28"/>
        </w:rPr>
        <w:t>настоящ</w:t>
      </w:r>
      <w:r w:rsidR="00B603AD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>.</w:t>
      </w:r>
    </w:p>
    <w:p w:rsidR="00BB0050" w:rsidRPr="00F64C4A" w:rsidRDefault="009407AB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BB0050" w:rsidRPr="0096665E">
        <w:rPr>
          <w:sz w:val="28"/>
          <w:szCs w:val="28"/>
        </w:rPr>
        <w:t xml:space="preserve">. В случае если </w:t>
      </w:r>
      <w:r w:rsidR="00611D23" w:rsidRPr="0096665E">
        <w:rPr>
          <w:sz w:val="28"/>
          <w:szCs w:val="28"/>
        </w:rPr>
        <w:t>К</w:t>
      </w:r>
      <w:r w:rsidR="00BB0050" w:rsidRPr="0096665E">
        <w:rPr>
          <w:sz w:val="28"/>
          <w:szCs w:val="28"/>
        </w:rPr>
        <w:t xml:space="preserve">омиссией принято решение о допуске только одного заявления до дальнейшего рассмотрения, </w:t>
      </w:r>
      <w:r w:rsidR="00247DBE" w:rsidRPr="0096665E">
        <w:rPr>
          <w:sz w:val="28"/>
          <w:szCs w:val="28"/>
        </w:rPr>
        <w:t>К</w:t>
      </w:r>
      <w:r w:rsidR="00BB0050" w:rsidRPr="0096665E">
        <w:rPr>
          <w:sz w:val="28"/>
          <w:szCs w:val="28"/>
        </w:rPr>
        <w:t xml:space="preserve">омиссия в тот же день принимает решение об определении подавшей его организации получателем имущественной поддержки. Указанное решение об определении получателя имущественной поддержки </w:t>
      </w:r>
      <w:r w:rsidR="0096665E">
        <w:rPr>
          <w:sz w:val="28"/>
          <w:szCs w:val="28"/>
        </w:rPr>
        <w:t xml:space="preserve">включается в </w:t>
      </w:r>
      <w:r w:rsidR="00BB0050" w:rsidRPr="0096665E">
        <w:rPr>
          <w:sz w:val="28"/>
          <w:szCs w:val="28"/>
        </w:rPr>
        <w:t>протокол</w:t>
      </w:r>
      <w:r w:rsidR="00773BF0">
        <w:rPr>
          <w:sz w:val="28"/>
          <w:szCs w:val="28"/>
        </w:rPr>
        <w:t xml:space="preserve"> рассмотрения заявлений</w:t>
      </w:r>
      <w:r w:rsidR="00BB0050" w:rsidRPr="0096665E">
        <w:rPr>
          <w:sz w:val="28"/>
          <w:szCs w:val="28"/>
        </w:rPr>
        <w:t xml:space="preserve">, который подписывается всеми присутствующими членами </w:t>
      </w:r>
      <w:r w:rsidR="00CA44BA" w:rsidRPr="0096665E">
        <w:rPr>
          <w:sz w:val="28"/>
          <w:szCs w:val="28"/>
        </w:rPr>
        <w:t>К</w:t>
      </w:r>
      <w:r w:rsidR="00BB0050" w:rsidRPr="0096665E">
        <w:rPr>
          <w:sz w:val="28"/>
          <w:szCs w:val="28"/>
        </w:rPr>
        <w:t xml:space="preserve">омиссии непосредственно в день окончания проверки и размещается </w:t>
      </w:r>
      <w:r w:rsidR="00247DBE" w:rsidRPr="0096665E">
        <w:rPr>
          <w:sz w:val="28"/>
          <w:szCs w:val="28"/>
        </w:rPr>
        <w:t xml:space="preserve">Комитетом </w:t>
      </w:r>
      <w:r w:rsidR="00BB0050" w:rsidRPr="0096665E">
        <w:rPr>
          <w:sz w:val="28"/>
          <w:szCs w:val="28"/>
        </w:rPr>
        <w:t>на официальном сайте не позднее первого рабочего дня, следующего за днем подписания протокола.</w:t>
      </w:r>
    </w:p>
    <w:p w:rsidR="00BB0050" w:rsidRPr="00DD172A" w:rsidRDefault="009407AB" w:rsidP="00BB0050">
      <w:pPr>
        <w:ind w:firstLine="225"/>
        <w:jc w:val="both"/>
        <w:rPr>
          <w:sz w:val="28"/>
          <w:szCs w:val="28"/>
        </w:rPr>
      </w:pPr>
      <w:r w:rsidRPr="00DD172A">
        <w:rPr>
          <w:sz w:val="28"/>
          <w:szCs w:val="28"/>
        </w:rPr>
        <w:t>6.7.</w:t>
      </w:r>
      <w:r w:rsidR="00BB0050" w:rsidRPr="00DD172A">
        <w:rPr>
          <w:sz w:val="28"/>
          <w:szCs w:val="28"/>
        </w:rPr>
        <w:t xml:space="preserve"> </w:t>
      </w:r>
      <w:proofErr w:type="gramStart"/>
      <w:r w:rsidR="00BB0050" w:rsidRPr="00DD172A">
        <w:rPr>
          <w:sz w:val="28"/>
          <w:szCs w:val="28"/>
        </w:rPr>
        <w:t xml:space="preserve">В случае если </w:t>
      </w:r>
      <w:r w:rsidR="00CA44BA" w:rsidRPr="00DD172A">
        <w:rPr>
          <w:sz w:val="28"/>
          <w:szCs w:val="28"/>
        </w:rPr>
        <w:t>К</w:t>
      </w:r>
      <w:r w:rsidR="00BB0050" w:rsidRPr="00DD172A">
        <w:rPr>
          <w:sz w:val="28"/>
          <w:szCs w:val="28"/>
        </w:rPr>
        <w:t>омиссией принято решение о допуске двух и более заявлений</w:t>
      </w:r>
      <w:r w:rsidR="00071561" w:rsidRPr="00DD172A">
        <w:rPr>
          <w:sz w:val="28"/>
          <w:szCs w:val="28"/>
        </w:rPr>
        <w:t>,</w:t>
      </w:r>
      <w:r w:rsidR="00BB0050" w:rsidRPr="00DD172A">
        <w:rPr>
          <w:sz w:val="28"/>
          <w:szCs w:val="28"/>
        </w:rPr>
        <w:t xml:space="preserve"> поступивших в </w:t>
      </w:r>
      <w:r w:rsidR="00247DBE" w:rsidRPr="00DD172A">
        <w:rPr>
          <w:sz w:val="28"/>
          <w:szCs w:val="28"/>
        </w:rPr>
        <w:t>Комитет</w:t>
      </w:r>
      <w:r w:rsidR="00DC7974" w:rsidRPr="00DD172A">
        <w:rPr>
          <w:sz w:val="28"/>
          <w:szCs w:val="28"/>
        </w:rPr>
        <w:t xml:space="preserve"> </w:t>
      </w:r>
      <w:r w:rsidR="00BB0050" w:rsidRPr="00DD172A">
        <w:rPr>
          <w:sz w:val="28"/>
          <w:szCs w:val="28"/>
        </w:rPr>
        <w:t xml:space="preserve">в течение срока приема заявлений, до дальнейшего рассмотрения, </w:t>
      </w:r>
      <w:r w:rsidR="00C05515" w:rsidRPr="00DD172A">
        <w:rPr>
          <w:sz w:val="28"/>
          <w:szCs w:val="28"/>
        </w:rPr>
        <w:t>К</w:t>
      </w:r>
      <w:r w:rsidR="00BB0050" w:rsidRPr="00DD172A">
        <w:rPr>
          <w:sz w:val="28"/>
          <w:szCs w:val="28"/>
        </w:rPr>
        <w:t xml:space="preserve">омиссия в срок </w:t>
      </w:r>
      <w:r w:rsidR="00DD172A" w:rsidRPr="00DD172A">
        <w:rPr>
          <w:sz w:val="28"/>
          <w:szCs w:val="28"/>
        </w:rPr>
        <w:t xml:space="preserve">не более тридцати дней со дня подписания протокола </w:t>
      </w:r>
      <w:r w:rsidR="00773BF0" w:rsidRPr="00DD172A">
        <w:rPr>
          <w:sz w:val="28"/>
          <w:szCs w:val="28"/>
        </w:rPr>
        <w:t>рассмотрения заявлений</w:t>
      </w:r>
      <w:r w:rsidR="00BB0050" w:rsidRPr="00DD172A">
        <w:rPr>
          <w:sz w:val="28"/>
          <w:szCs w:val="28"/>
        </w:rPr>
        <w:t xml:space="preserve">, которым оформлено такое </w:t>
      </w:r>
      <w:r w:rsidR="00BB0050" w:rsidRPr="00DD172A">
        <w:rPr>
          <w:sz w:val="28"/>
          <w:szCs w:val="28"/>
        </w:rPr>
        <w:lastRenderedPageBreak/>
        <w:t>решение, осуществляет оценку и сопоставление указанных заявлений (далее - оценка и сопоставление заявлений).</w:t>
      </w:r>
      <w:proofErr w:type="gramEnd"/>
    </w:p>
    <w:p w:rsidR="00BB0050" w:rsidRPr="00F64C4A" w:rsidRDefault="009407AB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6.8.</w:t>
      </w:r>
      <w:r w:rsidR="00BB0050" w:rsidRPr="00F64C4A">
        <w:rPr>
          <w:sz w:val="28"/>
          <w:szCs w:val="28"/>
        </w:rPr>
        <w:t xml:space="preserve"> Для определения получателя имущественной поддержки оценка и сопоставление заявлений осуществляются по следующим критериям:</w:t>
      </w:r>
    </w:p>
    <w:p w:rsidR="00BB0050" w:rsidRPr="00F64C4A" w:rsidRDefault="00CA44BA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B0050" w:rsidRPr="00F64C4A">
        <w:rPr>
          <w:sz w:val="28"/>
          <w:szCs w:val="28"/>
        </w:rPr>
        <w:t>) содержание и результаты деятельности социально ориентированной некоммерческой организации за последние пять лет;</w:t>
      </w:r>
    </w:p>
    <w:p w:rsidR="00BB0050" w:rsidRPr="00F64C4A" w:rsidRDefault="00CA44BA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B0050" w:rsidRPr="00F64C4A">
        <w:rPr>
          <w:sz w:val="28"/>
          <w:szCs w:val="28"/>
        </w:rPr>
        <w:t>) потребность социально ориентированной некоммерческой организации в предоставлении объекта в безвозмездное пользование или в аренду.</w:t>
      </w:r>
    </w:p>
    <w:p w:rsidR="00BB0050" w:rsidRPr="00F64C4A" w:rsidRDefault="009407AB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6.9.</w:t>
      </w:r>
      <w:r w:rsidR="00BB0050" w:rsidRPr="00F64C4A">
        <w:rPr>
          <w:sz w:val="28"/>
          <w:szCs w:val="28"/>
        </w:rPr>
        <w:t xml:space="preserve"> Оценка и сопоставление заявлений осуществляется в следующем порядке:</w:t>
      </w:r>
    </w:p>
    <w:p w:rsidR="00BB0050" w:rsidRPr="00F64C4A" w:rsidRDefault="00CA44BA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B0050" w:rsidRPr="00F64C4A">
        <w:rPr>
          <w:sz w:val="28"/>
          <w:szCs w:val="28"/>
        </w:rPr>
        <w:t xml:space="preserve">) по критерию, предусмотренному подпунктом </w:t>
      </w:r>
      <w:r>
        <w:rPr>
          <w:sz w:val="28"/>
          <w:szCs w:val="28"/>
        </w:rPr>
        <w:t>«а»</w:t>
      </w:r>
      <w:r w:rsidR="00BB0050" w:rsidRPr="00F64C4A">
        <w:rPr>
          <w:sz w:val="28"/>
          <w:szCs w:val="28"/>
        </w:rPr>
        <w:t xml:space="preserve"> пункта </w:t>
      </w:r>
      <w:r w:rsidR="009407AB">
        <w:rPr>
          <w:sz w:val="28"/>
          <w:szCs w:val="28"/>
        </w:rPr>
        <w:t>6.8</w:t>
      </w:r>
      <w:r w:rsidR="00BB0050" w:rsidRPr="00F64C4A">
        <w:rPr>
          <w:sz w:val="28"/>
          <w:szCs w:val="28"/>
        </w:rPr>
        <w:t xml:space="preserve"> настоящ</w:t>
      </w:r>
      <w:r w:rsidR="00B603AD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 xml:space="preserve">, количество баллов определяется путем сложения баллов, присвоенных комиссией по показателям с 1 по </w:t>
      </w:r>
      <w:r w:rsidR="00EE7F13">
        <w:rPr>
          <w:sz w:val="28"/>
          <w:szCs w:val="28"/>
        </w:rPr>
        <w:t>8</w:t>
      </w:r>
      <w:r w:rsidR="00BB0050" w:rsidRPr="00F64C4A">
        <w:rPr>
          <w:sz w:val="28"/>
          <w:szCs w:val="28"/>
        </w:rPr>
        <w:t xml:space="preserve">, указанным в приложении </w:t>
      </w:r>
      <w:r w:rsidR="00247DBE">
        <w:rPr>
          <w:sz w:val="28"/>
          <w:szCs w:val="28"/>
        </w:rPr>
        <w:t>№</w:t>
      </w:r>
      <w:r w:rsidR="00B603AD">
        <w:rPr>
          <w:sz w:val="28"/>
          <w:szCs w:val="28"/>
        </w:rPr>
        <w:t> </w:t>
      </w:r>
      <w:r w:rsidR="00247DBE">
        <w:rPr>
          <w:sz w:val="28"/>
          <w:szCs w:val="28"/>
        </w:rPr>
        <w:t xml:space="preserve">1 </w:t>
      </w:r>
      <w:r w:rsidR="00BB0050" w:rsidRPr="00F64C4A">
        <w:rPr>
          <w:sz w:val="28"/>
          <w:szCs w:val="28"/>
        </w:rPr>
        <w:t>к настоящ</w:t>
      </w:r>
      <w:r w:rsidR="00B603AD">
        <w:rPr>
          <w:sz w:val="28"/>
          <w:szCs w:val="28"/>
        </w:rPr>
        <w:t>ему Порядку</w:t>
      </w:r>
      <w:r w:rsidR="00BB0050" w:rsidRPr="00F64C4A">
        <w:rPr>
          <w:sz w:val="28"/>
          <w:szCs w:val="28"/>
        </w:rPr>
        <w:t>;</w:t>
      </w:r>
    </w:p>
    <w:p w:rsidR="00BB0050" w:rsidRPr="00F64C4A" w:rsidRDefault="00CA44BA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B0050" w:rsidRPr="00F64C4A">
        <w:rPr>
          <w:sz w:val="28"/>
          <w:szCs w:val="28"/>
        </w:rPr>
        <w:t xml:space="preserve">) по критерию, предусмотренному подпунктом </w:t>
      </w:r>
      <w:r>
        <w:rPr>
          <w:sz w:val="28"/>
          <w:szCs w:val="28"/>
        </w:rPr>
        <w:t>«б»</w:t>
      </w:r>
      <w:r w:rsidR="00BB0050" w:rsidRPr="00F64C4A">
        <w:rPr>
          <w:sz w:val="28"/>
          <w:szCs w:val="28"/>
        </w:rPr>
        <w:t xml:space="preserve"> пункта </w:t>
      </w:r>
      <w:r w:rsidR="009407AB">
        <w:rPr>
          <w:sz w:val="28"/>
          <w:szCs w:val="28"/>
        </w:rPr>
        <w:t>6.8</w:t>
      </w:r>
      <w:r w:rsidR="00BB0050" w:rsidRPr="00F64C4A">
        <w:rPr>
          <w:sz w:val="28"/>
          <w:szCs w:val="28"/>
        </w:rPr>
        <w:t xml:space="preserve"> настоящ</w:t>
      </w:r>
      <w:r w:rsidR="00B603AD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 xml:space="preserve">, количество баллов определяется путем сложения баллов, присвоенных комиссией по показателям с </w:t>
      </w:r>
      <w:r w:rsidR="00EE7F13">
        <w:rPr>
          <w:sz w:val="28"/>
          <w:szCs w:val="28"/>
        </w:rPr>
        <w:t>9</w:t>
      </w:r>
      <w:r w:rsidR="00BB0050" w:rsidRPr="00F64C4A">
        <w:rPr>
          <w:sz w:val="28"/>
          <w:szCs w:val="28"/>
        </w:rPr>
        <w:t xml:space="preserve"> по 1</w:t>
      </w:r>
      <w:r w:rsidR="00EE7F13">
        <w:rPr>
          <w:sz w:val="28"/>
          <w:szCs w:val="28"/>
        </w:rPr>
        <w:t>3</w:t>
      </w:r>
      <w:r w:rsidR="00BB0050" w:rsidRPr="00F64C4A">
        <w:rPr>
          <w:sz w:val="28"/>
          <w:szCs w:val="28"/>
        </w:rPr>
        <w:t xml:space="preserve">, указанным в приложении </w:t>
      </w:r>
      <w:r w:rsidR="00247DBE">
        <w:rPr>
          <w:sz w:val="28"/>
          <w:szCs w:val="28"/>
        </w:rPr>
        <w:t>№</w:t>
      </w:r>
      <w:r w:rsidR="00B603AD">
        <w:rPr>
          <w:sz w:val="28"/>
          <w:szCs w:val="28"/>
        </w:rPr>
        <w:t> </w:t>
      </w:r>
      <w:r w:rsidR="00247DBE">
        <w:rPr>
          <w:sz w:val="28"/>
          <w:szCs w:val="28"/>
        </w:rPr>
        <w:t xml:space="preserve">1 </w:t>
      </w:r>
      <w:r w:rsidR="00BB0050" w:rsidRPr="00F64C4A">
        <w:rPr>
          <w:sz w:val="28"/>
          <w:szCs w:val="28"/>
        </w:rPr>
        <w:t>к настоящ</w:t>
      </w:r>
      <w:r w:rsidR="00B603AD">
        <w:rPr>
          <w:sz w:val="28"/>
          <w:szCs w:val="28"/>
        </w:rPr>
        <w:t>ему</w:t>
      </w:r>
      <w:r w:rsidR="00BB0050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орядку</w:t>
      </w:r>
      <w:r w:rsidR="00BB0050" w:rsidRPr="00F64C4A">
        <w:rPr>
          <w:sz w:val="28"/>
          <w:szCs w:val="28"/>
        </w:rPr>
        <w:t>;</w:t>
      </w:r>
    </w:p>
    <w:p w:rsidR="00BB0050" w:rsidRPr="00F64C4A" w:rsidRDefault="00CA44BA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0050" w:rsidRPr="00F64C4A">
        <w:rPr>
          <w:sz w:val="28"/>
          <w:szCs w:val="28"/>
        </w:rPr>
        <w:t xml:space="preserve">) для каждого заявления количество баллов, присвоенных в соответствии с подпунктами </w:t>
      </w:r>
      <w:r>
        <w:rPr>
          <w:sz w:val="28"/>
          <w:szCs w:val="28"/>
        </w:rPr>
        <w:t>«а»</w:t>
      </w:r>
      <w:r w:rsidR="00BB0050" w:rsidRPr="00F64C4A">
        <w:rPr>
          <w:sz w:val="28"/>
          <w:szCs w:val="28"/>
        </w:rPr>
        <w:t xml:space="preserve"> и </w:t>
      </w:r>
      <w:r>
        <w:rPr>
          <w:sz w:val="28"/>
          <w:szCs w:val="28"/>
        </w:rPr>
        <w:t>«б»</w:t>
      </w:r>
      <w:r w:rsidR="00BB0050" w:rsidRPr="00F64C4A">
        <w:rPr>
          <w:sz w:val="28"/>
          <w:szCs w:val="28"/>
        </w:rPr>
        <w:t xml:space="preserve"> настоящего пункта, суммируется, и полученное значение составляет рейтинг заявления;</w:t>
      </w:r>
    </w:p>
    <w:p w:rsidR="00BB0050" w:rsidRPr="00F64C4A" w:rsidRDefault="00CA44BA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B0050" w:rsidRPr="00F64C4A">
        <w:rPr>
          <w:sz w:val="28"/>
          <w:szCs w:val="28"/>
        </w:rPr>
        <w:t xml:space="preserve">) если одинаковое максимальное значение рейтинга в соответствии с </w:t>
      </w:r>
      <w:r>
        <w:rPr>
          <w:sz w:val="28"/>
          <w:szCs w:val="28"/>
        </w:rPr>
        <w:t>под</w:t>
      </w:r>
      <w:r w:rsidR="00BB0050" w:rsidRPr="00F64C4A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«в»</w:t>
      </w:r>
      <w:r w:rsidR="00BB0050" w:rsidRPr="00F64C4A">
        <w:rPr>
          <w:sz w:val="28"/>
          <w:szCs w:val="28"/>
        </w:rPr>
        <w:t xml:space="preserve"> настоящего пункта получили два и более заявления, указанное значение рейтинга увеличивается на один балл для заявлений о предоставлении объекта в аренду.</w:t>
      </w:r>
    </w:p>
    <w:p w:rsidR="00DD172A" w:rsidRPr="00DD172A" w:rsidRDefault="009407AB" w:rsidP="00DD17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172A">
        <w:rPr>
          <w:sz w:val="28"/>
          <w:szCs w:val="28"/>
        </w:rPr>
        <w:t>6.10</w:t>
      </w:r>
      <w:r w:rsidR="00BB0050" w:rsidRPr="00DD172A">
        <w:rPr>
          <w:sz w:val="28"/>
          <w:szCs w:val="28"/>
        </w:rPr>
        <w:t xml:space="preserve">. На основании результатов оценки и сопоставления заявлений каждому из них присваивается порядковый номер по мере уменьшения итогового значения рейтинга, определенного в соответствии с пунктом </w:t>
      </w:r>
      <w:r w:rsidRPr="00DD172A">
        <w:rPr>
          <w:sz w:val="28"/>
          <w:szCs w:val="28"/>
        </w:rPr>
        <w:t>6.9</w:t>
      </w:r>
      <w:r w:rsidR="00BB0050" w:rsidRPr="00DD172A">
        <w:rPr>
          <w:sz w:val="28"/>
          <w:szCs w:val="28"/>
        </w:rPr>
        <w:t xml:space="preserve"> настоящ</w:t>
      </w:r>
      <w:r w:rsidR="00B603AD" w:rsidRPr="00DD172A">
        <w:rPr>
          <w:sz w:val="28"/>
          <w:szCs w:val="28"/>
        </w:rPr>
        <w:t>его</w:t>
      </w:r>
      <w:r w:rsidR="00BB0050" w:rsidRPr="00DD172A">
        <w:rPr>
          <w:sz w:val="28"/>
          <w:szCs w:val="28"/>
        </w:rPr>
        <w:t xml:space="preserve"> П</w:t>
      </w:r>
      <w:r w:rsidR="00B603AD" w:rsidRPr="00DD172A">
        <w:rPr>
          <w:sz w:val="28"/>
          <w:szCs w:val="28"/>
        </w:rPr>
        <w:t>орядка</w:t>
      </w:r>
      <w:r w:rsidR="00BB0050" w:rsidRPr="00DD172A">
        <w:rPr>
          <w:sz w:val="28"/>
          <w:szCs w:val="28"/>
        </w:rPr>
        <w:t xml:space="preserve">. Заявлению с наибольшим итоговым значением рейтинга присваивается первый номер. В случае если несколько заявлений получили одинаковое итоговое значение рейтинга, меньший порядковый номер присваивается заявлению, </w:t>
      </w:r>
      <w:r w:rsidR="00DD172A" w:rsidRPr="00DD172A">
        <w:rPr>
          <w:sz w:val="28"/>
          <w:szCs w:val="28"/>
        </w:rPr>
        <w:t xml:space="preserve">которое подано </w:t>
      </w:r>
      <w:r w:rsidR="00DD172A">
        <w:rPr>
          <w:sz w:val="28"/>
          <w:szCs w:val="28"/>
        </w:rPr>
        <w:t>СОНКО</w:t>
      </w:r>
      <w:r w:rsidR="00DD172A" w:rsidRPr="00DD172A">
        <w:rPr>
          <w:sz w:val="28"/>
          <w:szCs w:val="28"/>
        </w:rPr>
        <w:t xml:space="preserve">, </w:t>
      </w:r>
      <w:proofErr w:type="gramStart"/>
      <w:r w:rsidR="00DD172A" w:rsidRPr="00DD172A">
        <w:rPr>
          <w:sz w:val="28"/>
          <w:szCs w:val="28"/>
        </w:rPr>
        <w:t>действующей</w:t>
      </w:r>
      <w:proofErr w:type="gramEnd"/>
      <w:r w:rsidR="00DD172A" w:rsidRPr="00DD172A">
        <w:rPr>
          <w:sz w:val="28"/>
          <w:szCs w:val="28"/>
        </w:rPr>
        <w:t xml:space="preserve"> дольше других.</w:t>
      </w:r>
    </w:p>
    <w:p w:rsidR="00BB0050" w:rsidRPr="00F64C4A" w:rsidRDefault="009407AB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6.11</w:t>
      </w:r>
      <w:r w:rsidR="00BB0050" w:rsidRPr="00F64C4A">
        <w:rPr>
          <w:sz w:val="28"/>
          <w:szCs w:val="28"/>
        </w:rPr>
        <w:t xml:space="preserve">. Получателем имущественной поддержки определяется </w:t>
      </w:r>
      <w:r w:rsidR="00186962">
        <w:rPr>
          <w:sz w:val="28"/>
          <w:szCs w:val="28"/>
        </w:rPr>
        <w:t>СОН</w:t>
      </w:r>
      <w:r w:rsidR="00045FCF">
        <w:rPr>
          <w:sz w:val="28"/>
          <w:szCs w:val="28"/>
        </w:rPr>
        <w:t>К</w:t>
      </w:r>
      <w:r w:rsidR="00186962">
        <w:rPr>
          <w:sz w:val="28"/>
          <w:szCs w:val="28"/>
        </w:rPr>
        <w:t>О</w:t>
      </w:r>
      <w:r w:rsidR="00BB0050" w:rsidRPr="00F64C4A">
        <w:rPr>
          <w:sz w:val="28"/>
          <w:szCs w:val="28"/>
        </w:rPr>
        <w:t xml:space="preserve">, заявлению которой в соответствии с пунктом </w:t>
      </w:r>
      <w:r>
        <w:rPr>
          <w:sz w:val="28"/>
          <w:szCs w:val="28"/>
        </w:rPr>
        <w:t>6.10</w:t>
      </w:r>
      <w:r w:rsidR="00BB0050" w:rsidRPr="00F64C4A">
        <w:rPr>
          <w:sz w:val="28"/>
          <w:szCs w:val="28"/>
        </w:rPr>
        <w:t xml:space="preserve"> настоящ</w:t>
      </w:r>
      <w:r w:rsidR="00B603AD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 xml:space="preserve"> присвоен первый номер.</w:t>
      </w:r>
    </w:p>
    <w:p w:rsidR="00BB0050" w:rsidRPr="00F64C4A" w:rsidRDefault="009407AB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6.12</w:t>
      </w:r>
      <w:r w:rsidR="00BB0050" w:rsidRPr="00F64C4A">
        <w:rPr>
          <w:sz w:val="28"/>
          <w:szCs w:val="28"/>
        </w:rPr>
        <w:t xml:space="preserve">. Комиссия ведет протокол оценки и сопоставления заявлений, в котором должны содержаться сведения о месте, дате, времени проведения оценки и сопоставления заявлений; об определении итогового значения рейтинга заявлений с указанием наименований подавших их организаций и баллов, присвоенных по каждому показателю в соответствии с подпунктами </w:t>
      </w:r>
      <w:r w:rsidR="00CA44BA">
        <w:rPr>
          <w:sz w:val="28"/>
          <w:szCs w:val="28"/>
        </w:rPr>
        <w:t>«а»</w:t>
      </w:r>
      <w:r w:rsidR="00BB0050" w:rsidRPr="00F64C4A">
        <w:rPr>
          <w:sz w:val="28"/>
          <w:szCs w:val="28"/>
        </w:rPr>
        <w:t xml:space="preserve"> и </w:t>
      </w:r>
      <w:r w:rsidR="00CA44BA">
        <w:rPr>
          <w:sz w:val="28"/>
          <w:szCs w:val="28"/>
        </w:rPr>
        <w:t>«б»</w:t>
      </w:r>
      <w:r w:rsidR="00BB0050" w:rsidRPr="00F64C4A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6.9</w:t>
      </w:r>
      <w:r w:rsidR="00BB0050" w:rsidRPr="00F64C4A">
        <w:rPr>
          <w:sz w:val="28"/>
          <w:szCs w:val="28"/>
        </w:rPr>
        <w:t xml:space="preserve"> настоящ</w:t>
      </w:r>
      <w:r w:rsidR="00B603AD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B603AD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 xml:space="preserve">; о присвоении заявлениям порядковых номеров; об определении получателя имущественной поддержки. Указанный протокол подписывается всеми присутствующими членами </w:t>
      </w:r>
      <w:r w:rsidR="00CA44BA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 xml:space="preserve">омиссии непосредственно в день окончания проведения оценки и сопоставления </w:t>
      </w:r>
      <w:r w:rsidR="00BB0050" w:rsidRPr="00F64C4A">
        <w:rPr>
          <w:sz w:val="28"/>
          <w:szCs w:val="28"/>
        </w:rPr>
        <w:lastRenderedPageBreak/>
        <w:t xml:space="preserve">заявлений и размещается </w:t>
      </w:r>
      <w:r w:rsidR="00247DBE">
        <w:rPr>
          <w:sz w:val="28"/>
          <w:szCs w:val="28"/>
        </w:rPr>
        <w:t>Комитетом</w:t>
      </w:r>
      <w:r w:rsidR="00BB0050" w:rsidRPr="00F64C4A">
        <w:rPr>
          <w:sz w:val="28"/>
          <w:szCs w:val="28"/>
        </w:rPr>
        <w:t xml:space="preserve"> на официальном сайте не позднее </w:t>
      </w:r>
      <w:r w:rsidR="00997218">
        <w:rPr>
          <w:sz w:val="28"/>
          <w:szCs w:val="28"/>
        </w:rPr>
        <w:t>одного</w:t>
      </w:r>
      <w:r w:rsidR="00BB0050" w:rsidRPr="00F64C4A">
        <w:rPr>
          <w:sz w:val="28"/>
          <w:szCs w:val="28"/>
        </w:rPr>
        <w:t xml:space="preserve"> рабочего дня, следующего за днем подписания протокола.</w:t>
      </w:r>
    </w:p>
    <w:p w:rsidR="00BB0050" w:rsidRPr="00F64C4A" w:rsidRDefault="009407AB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6.13</w:t>
      </w:r>
      <w:r w:rsidR="00BB0050" w:rsidRPr="00F64C4A">
        <w:rPr>
          <w:sz w:val="28"/>
          <w:szCs w:val="28"/>
        </w:rPr>
        <w:t xml:space="preserve">. В ходе </w:t>
      </w:r>
      <w:r w:rsidR="00F12F75">
        <w:rPr>
          <w:sz w:val="28"/>
          <w:szCs w:val="28"/>
        </w:rPr>
        <w:t>рассмотрения</w:t>
      </w:r>
      <w:r w:rsidR="00BB0050" w:rsidRPr="00F64C4A">
        <w:rPr>
          <w:sz w:val="28"/>
          <w:szCs w:val="28"/>
        </w:rPr>
        <w:t xml:space="preserve"> заявлений </w:t>
      </w:r>
      <w:r w:rsidR="00CA44BA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 xml:space="preserve">омиссия через </w:t>
      </w:r>
      <w:proofErr w:type="gramStart"/>
      <w:r w:rsidR="00F12F75">
        <w:rPr>
          <w:sz w:val="28"/>
          <w:szCs w:val="28"/>
        </w:rPr>
        <w:t>Администрацию</w:t>
      </w:r>
      <w:proofErr w:type="gramEnd"/>
      <w:r w:rsidR="00F12F75">
        <w:rPr>
          <w:sz w:val="28"/>
          <w:szCs w:val="28"/>
        </w:rPr>
        <w:t xml:space="preserve"> ЗАТО г. Железногорск</w:t>
      </w:r>
      <w:r w:rsidR="00DC7974" w:rsidRPr="00F64C4A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>может запрашивать необходимые документы и информацию у федеральных органов исполнительной власти, органов государственных внебюджетных фондов, органов исполнительной власти субъекта Российской Федерации, а также органов местного самоуправления, осуществляющих исполнительно-распорядительные полномочия.</w:t>
      </w:r>
    </w:p>
    <w:p w:rsidR="00BB0050" w:rsidRDefault="009407AB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6.14</w:t>
      </w:r>
      <w:r w:rsidR="00BB0050" w:rsidRPr="00F64C4A">
        <w:rPr>
          <w:sz w:val="28"/>
          <w:szCs w:val="28"/>
        </w:rPr>
        <w:t xml:space="preserve">. Поступившие в </w:t>
      </w:r>
      <w:r w:rsidR="00247DBE">
        <w:rPr>
          <w:sz w:val="28"/>
          <w:szCs w:val="28"/>
        </w:rPr>
        <w:t>Комитет</w:t>
      </w:r>
      <w:r w:rsidR="00DC7974" w:rsidRPr="00F64C4A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 xml:space="preserve">в </w:t>
      </w:r>
      <w:r w:rsidR="00186962">
        <w:rPr>
          <w:sz w:val="28"/>
          <w:szCs w:val="28"/>
        </w:rPr>
        <w:t>установленные сроки</w:t>
      </w:r>
      <w:r w:rsidR="00BB0050" w:rsidRPr="00F64C4A">
        <w:rPr>
          <w:sz w:val="28"/>
          <w:szCs w:val="28"/>
        </w:rPr>
        <w:t xml:space="preserve"> приема заявления и прилагаемые к ним документы, протоколы заседаний </w:t>
      </w:r>
      <w:r w:rsidR="00F12F75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 xml:space="preserve">омиссии, аудио- или видеозапись вскрытия конвертов хранятся </w:t>
      </w:r>
      <w:r w:rsidR="00247DBE">
        <w:rPr>
          <w:sz w:val="28"/>
          <w:szCs w:val="28"/>
        </w:rPr>
        <w:t>Комитетом</w:t>
      </w:r>
      <w:r w:rsidR="00BB0050" w:rsidRPr="00F64C4A">
        <w:rPr>
          <w:sz w:val="28"/>
          <w:szCs w:val="28"/>
        </w:rPr>
        <w:t xml:space="preserve"> не менее пяти лет.</w:t>
      </w:r>
    </w:p>
    <w:p w:rsidR="00F64C4A" w:rsidRPr="00F64C4A" w:rsidRDefault="00F64C4A" w:rsidP="00F64C4A">
      <w:pPr>
        <w:ind w:firstLine="225"/>
        <w:jc w:val="both"/>
        <w:rPr>
          <w:sz w:val="28"/>
          <w:szCs w:val="28"/>
        </w:rPr>
      </w:pPr>
    </w:p>
    <w:p w:rsidR="00A875D1" w:rsidRPr="00F64C4A" w:rsidRDefault="00A875D1" w:rsidP="00F64C4A">
      <w:pPr>
        <w:ind w:firstLine="225"/>
        <w:rPr>
          <w:b/>
          <w:color w:val="000000"/>
          <w:sz w:val="28"/>
          <w:szCs w:val="28"/>
        </w:rPr>
      </w:pPr>
      <w:r w:rsidRPr="00F64C4A">
        <w:rPr>
          <w:b/>
          <w:color w:val="000000"/>
          <w:sz w:val="28"/>
          <w:szCs w:val="28"/>
        </w:rPr>
        <w:t>VII. Заключение договора</w:t>
      </w:r>
    </w:p>
    <w:p w:rsidR="00BB0050" w:rsidRPr="00F64C4A" w:rsidRDefault="009407AB" w:rsidP="00F64C4A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BB0050" w:rsidRPr="00F64C4A">
        <w:rPr>
          <w:sz w:val="28"/>
          <w:szCs w:val="28"/>
        </w:rPr>
        <w:t xml:space="preserve">. В течение десяти дней со дня подписания протокола, которым оформлено решение </w:t>
      </w:r>
      <w:r w:rsidR="00F12F75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 xml:space="preserve">омиссии об определении получателя имущественной поддержки, </w:t>
      </w:r>
      <w:r w:rsidR="00247DBE">
        <w:rPr>
          <w:sz w:val="28"/>
          <w:szCs w:val="28"/>
        </w:rPr>
        <w:t>Комитет</w:t>
      </w:r>
      <w:r w:rsidR="00DC7974" w:rsidRPr="00F64C4A">
        <w:rPr>
          <w:sz w:val="28"/>
          <w:szCs w:val="28"/>
        </w:rPr>
        <w:t xml:space="preserve"> </w:t>
      </w:r>
      <w:r w:rsidR="00BB0050" w:rsidRPr="00F64C4A">
        <w:rPr>
          <w:sz w:val="28"/>
          <w:szCs w:val="28"/>
        </w:rPr>
        <w:t xml:space="preserve">передает такому получателю проект договора, который составляется путем включения сведений, указанных получателем имущественной поддержки в </w:t>
      </w:r>
      <w:r w:rsidR="007450AE">
        <w:rPr>
          <w:sz w:val="28"/>
          <w:szCs w:val="28"/>
        </w:rPr>
        <w:t>заявлении</w:t>
      </w:r>
      <w:r w:rsidR="00BB0050" w:rsidRPr="00F64C4A">
        <w:rPr>
          <w:sz w:val="28"/>
          <w:szCs w:val="28"/>
        </w:rPr>
        <w:t>, в типовую форму соответствующего договора</w:t>
      </w:r>
      <w:r w:rsidR="00186962">
        <w:rPr>
          <w:sz w:val="28"/>
          <w:szCs w:val="28"/>
        </w:rPr>
        <w:t xml:space="preserve">, утвержденного постановлением </w:t>
      </w:r>
      <w:proofErr w:type="gramStart"/>
      <w:r w:rsidR="00186962">
        <w:rPr>
          <w:sz w:val="28"/>
          <w:szCs w:val="28"/>
        </w:rPr>
        <w:t>Администрации</w:t>
      </w:r>
      <w:proofErr w:type="gramEnd"/>
      <w:r w:rsidR="00186962">
        <w:rPr>
          <w:sz w:val="28"/>
          <w:szCs w:val="28"/>
        </w:rPr>
        <w:t xml:space="preserve"> ЗАТО г. Железногорск</w:t>
      </w:r>
      <w:r w:rsidR="00247DBE">
        <w:rPr>
          <w:sz w:val="28"/>
          <w:szCs w:val="28"/>
        </w:rPr>
        <w:t>.</w:t>
      </w:r>
    </w:p>
    <w:p w:rsidR="00BB0050" w:rsidRPr="00F64C4A" w:rsidRDefault="00BB0050" w:rsidP="00BB0050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t xml:space="preserve">Указанный проект договора подписывается получателем имущественной поддержки в десятидневный срок и представляется в </w:t>
      </w:r>
      <w:r w:rsidR="00247DBE">
        <w:rPr>
          <w:sz w:val="28"/>
          <w:szCs w:val="28"/>
        </w:rPr>
        <w:t>Комитет</w:t>
      </w:r>
      <w:r w:rsidRPr="00F64C4A">
        <w:rPr>
          <w:sz w:val="28"/>
          <w:szCs w:val="28"/>
        </w:rPr>
        <w:t>.</w:t>
      </w:r>
    </w:p>
    <w:p w:rsidR="00BB0050" w:rsidRPr="00F64C4A" w:rsidRDefault="00812F2C" w:rsidP="00BB0050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 w:rsidR="00BB0050" w:rsidRPr="00F64C4A">
        <w:rPr>
          <w:sz w:val="28"/>
          <w:szCs w:val="28"/>
        </w:rPr>
        <w:t xml:space="preserve"> Заключение договора осуществляется в порядке, предусмотренном Гражданским кодексом Российской Федерации и </w:t>
      </w:r>
      <w:r w:rsidR="002E799E" w:rsidRPr="00F64C4A">
        <w:rPr>
          <w:sz w:val="28"/>
          <w:szCs w:val="28"/>
        </w:rPr>
        <w:t xml:space="preserve">муниципальными нормативными </w:t>
      </w:r>
      <w:r w:rsidR="00E57EA1" w:rsidRPr="00F64C4A">
        <w:rPr>
          <w:sz w:val="28"/>
          <w:szCs w:val="28"/>
        </w:rPr>
        <w:t>правовым</w:t>
      </w:r>
      <w:r w:rsidR="002E799E" w:rsidRPr="00F64C4A">
        <w:rPr>
          <w:sz w:val="28"/>
          <w:szCs w:val="28"/>
        </w:rPr>
        <w:t>и актами</w:t>
      </w:r>
      <w:r w:rsidR="00BB0050" w:rsidRPr="00F64C4A">
        <w:rPr>
          <w:sz w:val="28"/>
          <w:szCs w:val="28"/>
        </w:rPr>
        <w:t>.</w:t>
      </w:r>
    </w:p>
    <w:p w:rsidR="00BB0050" w:rsidRPr="00F64C4A" w:rsidRDefault="0049719F" w:rsidP="00BB0050">
      <w:pPr>
        <w:ind w:firstLine="225"/>
        <w:jc w:val="both"/>
        <w:rPr>
          <w:sz w:val="28"/>
          <w:szCs w:val="28"/>
        </w:rPr>
      </w:pPr>
      <w:bookmarkStart w:id="0" w:name="P207"/>
      <w:bookmarkEnd w:id="0"/>
      <w:r>
        <w:rPr>
          <w:sz w:val="28"/>
          <w:szCs w:val="28"/>
        </w:rPr>
        <w:t>7.</w:t>
      </w:r>
      <w:r w:rsidR="00B93379">
        <w:rPr>
          <w:sz w:val="28"/>
          <w:szCs w:val="28"/>
        </w:rPr>
        <w:t>3</w:t>
      </w:r>
      <w:r w:rsidR="00BB0050" w:rsidRPr="00F64C4A">
        <w:rPr>
          <w:sz w:val="28"/>
          <w:szCs w:val="28"/>
        </w:rPr>
        <w:t xml:space="preserve">. </w:t>
      </w:r>
      <w:r w:rsidR="00B93379">
        <w:rPr>
          <w:sz w:val="28"/>
          <w:szCs w:val="28"/>
        </w:rPr>
        <w:t>П</w:t>
      </w:r>
      <w:r w:rsidR="00BB0050" w:rsidRPr="00F64C4A">
        <w:rPr>
          <w:sz w:val="28"/>
          <w:szCs w:val="28"/>
        </w:rPr>
        <w:t xml:space="preserve">ри уклонении получателя </w:t>
      </w:r>
      <w:r w:rsidR="00B93379" w:rsidRPr="00F64C4A">
        <w:rPr>
          <w:sz w:val="28"/>
          <w:szCs w:val="28"/>
        </w:rPr>
        <w:t xml:space="preserve">имущественной поддержки </w:t>
      </w:r>
      <w:r w:rsidR="00BB0050" w:rsidRPr="00F64C4A">
        <w:rPr>
          <w:sz w:val="28"/>
          <w:szCs w:val="28"/>
        </w:rPr>
        <w:t>от заключения договора</w:t>
      </w:r>
      <w:r w:rsidR="00B93379">
        <w:rPr>
          <w:sz w:val="28"/>
          <w:szCs w:val="28"/>
        </w:rPr>
        <w:t>,</w:t>
      </w:r>
      <w:r w:rsidR="00BB0050" w:rsidRPr="00F64C4A">
        <w:rPr>
          <w:sz w:val="28"/>
          <w:szCs w:val="28"/>
        </w:rPr>
        <w:t xml:space="preserve"> </w:t>
      </w:r>
      <w:r w:rsidR="001C119B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 xml:space="preserve">омиссия принимает решение об отмене решения об определении получателя имущественной поддержки, принятого в соответствии с пунктом </w:t>
      </w:r>
      <w:r w:rsidR="00812F2C">
        <w:rPr>
          <w:sz w:val="28"/>
          <w:szCs w:val="28"/>
        </w:rPr>
        <w:t>6.11</w:t>
      </w:r>
      <w:r w:rsidR="00BB0050" w:rsidRPr="00F64C4A">
        <w:rPr>
          <w:sz w:val="28"/>
          <w:szCs w:val="28"/>
        </w:rPr>
        <w:t xml:space="preserve"> настоящ</w:t>
      </w:r>
      <w:r w:rsidR="00E5413A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E5413A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 xml:space="preserve">, и </w:t>
      </w:r>
      <w:r w:rsidR="003A14A9">
        <w:rPr>
          <w:sz w:val="28"/>
          <w:szCs w:val="28"/>
        </w:rPr>
        <w:t xml:space="preserve">принимает </w:t>
      </w:r>
      <w:r w:rsidR="00BB0050" w:rsidRPr="00F64C4A">
        <w:rPr>
          <w:sz w:val="28"/>
          <w:szCs w:val="28"/>
        </w:rPr>
        <w:t>решени</w:t>
      </w:r>
      <w:r w:rsidR="003A14A9">
        <w:rPr>
          <w:sz w:val="28"/>
          <w:szCs w:val="28"/>
        </w:rPr>
        <w:t>е</w:t>
      </w:r>
      <w:r w:rsidR="00BB0050" w:rsidRPr="00F64C4A">
        <w:rPr>
          <w:sz w:val="28"/>
          <w:szCs w:val="28"/>
        </w:rPr>
        <w:t xml:space="preserve"> об определении получателем имущественной поддержки</w:t>
      </w:r>
      <w:r w:rsidR="00DD172A">
        <w:rPr>
          <w:sz w:val="28"/>
          <w:szCs w:val="28"/>
        </w:rPr>
        <w:t xml:space="preserve"> СОНКО</w:t>
      </w:r>
      <w:r w:rsidR="00BB0050" w:rsidRPr="00F64C4A">
        <w:rPr>
          <w:sz w:val="28"/>
          <w:szCs w:val="28"/>
        </w:rPr>
        <w:t>, заявлению которо</w:t>
      </w:r>
      <w:r w:rsidR="00B93379">
        <w:rPr>
          <w:sz w:val="28"/>
          <w:szCs w:val="28"/>
        </w:rPr>
        <w:t>го</w:t>
      </w:r>
      <w:r w:rsidR="00BB0050" w:rsidRPr="00F64C4A">
        <w:rPr>
          <w:sz w:val="28"/>
          <w:szCs w:val="28"/>
        </w:rPr>
        <w:t xml:space="preserve"> в соответствии с пунктом </w:t>
      </w:r>
      <w:r w:rsidR="00812F2C">
        <w:rPr>
          <w:sz w:val="28"/>
          <w:szCs w:val="28"/>
        </w:rPr>
        <w:t>6.10</w:t>
      </w:r>
      <w:r w:rsidR="00BB0050" w:rsidRPr="00F64C4A">
        <w:rPr>
          <w:sz w:val="28"/>
          <w:szCs w:val="28"/>
        </w:rPr>
        <w:t xml:space="preserve"> настоящ</w:t>
      </w:r>
      <w:r w:rsidR="00E5413A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E5413A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 xml:space="preserve"> присвоен второй номер. Указанные решения оформляются протоколом</w:t>
      </w:r>
      <w:r w:rsidR="003A14A9" w:rsidRPr="009359AE">
        <w:rPr>
          <w:sz w:val="24"/>
          <w:szCs w:val="24"/>
        </w:rPr>
        <w:t>,</w:t>
      </w:r>
      <w:r w:rsidR="00BB0050" w:rsidRPr="00F64C4A">
        <w:rPr>
          <w:sz w:val="28"/>
          <w:szCs w:val="28"/>
        </w:rPr>
        <w:t xml:space="preserve"> который подписывается всеми присутствующими членами </w:t>
      </w:r>
      <w:r w:rsidR="001C119B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 xml:space="preserve">омиссии в день его составления и размещается </w:t>
      </w:r>
      <w:r w:rsidR="00247DBE">
        <w:rPr>
          <w:sz w:val="28"/>
          <w:szCs w:val="28"/>
        </w:rPr>
        <w:t>Комитетом</w:t>
      </w:r>
      <w:r w:rsidR="00BB0050" w:rsidRPr="00F64C4A">
        <w:rPr>
          <w:sz w:val="28"/>
          <w:szCs w:val="28"/>
        </w:rPr>
        <w:t xml:space="preserve"> на официальном сайте не позднее </w:t>
      </w:r>
      <w:r w:rsidR="00186962">
        <w:rPr>
          <w:sz w:val="28"/>
          <w:szCs w:val="28"/>
        </w:rPr>
        <w:t>одного</w:t>
      </w:r>
      <w:r w:rsidR="00BB0050" w:rsidRPr="00F64C4A">
        <w:rPr>
          <w:sz w:val="28"/>
          <w:szCs w:val="28"/>
        </w:rPr>
        <w:t xml:space="preserve"> рабочего дня, следующего за днем подписания протокола.</w:t>
      </w:r>
    </w:p>
    <w:p w:rsidR="00DB58B1" w:rsidRDefault="0049719F" w:rsidP="00B93379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93379">
        <w:rPr>
          <w:sz w:val="28"/>
          <w:szCs w:val="28"/>
        </w:rPr>
        <w:t>4</w:t>
      </w:r>
      <w:r w:rsidR="00BB0050" w:rsidRPr="00F64C4A">
        <w:rPr>
          <w:sz w:val="28"/>
          <w:szCs w:val="28"/>
        </w:rPr>
        <w:t xml:space="preserve">. В случае </w:t>
      </w:r>
      <w:r w:rsidR="00784D77">
        <w:rPr>
          <w:sz w:val="28"/>
          <w:szCs w:val="28"/>
        </w:rPr>
        <w:t xml:space="preserve">уклонения </w:t>
      </w:r>
      <w:r w:rsidR="00784D77" w:rsidRPr="00F64C4A">
        <w:rPr>
          <w:sz w:val="28"/>
          <w:szCs w:val="28"/>
        </w:rPr>
        <w:t xml:space="preserve">от заключения договора получателем имущественной поддержки, заявлению которого в соответствии с пунктом </w:t>
      </w:r>
      <w:r w:rsidR="00812F2C">
        <w:rPr>
          <w:sz w:val="28"/>
          <w:szCs w:val="28"/>
        </w:rPr>
        <w:t>6.10</w:t>
      </w:r>
      <w:r w:rsidR="00784D77" w:rsidRPr="00F64C4A">
        <w:rPr>
          <w:sz w:val="28"/>
          <w:szCs w:val="28"/>
        </w:rPr>
        <w:t xml:space="preserve"> настоящ</w:t>
      </w:r>
      <w:r w:rsidR="00E5413A">
        <w:rPr>
          <w:sz w:val="28"/>
          <w:szCs w:val="28"/>
        </w:rPr>
        <w:t>его</w:t>
      </w:r>
      <w:r w:rsidR="00784D77" w:rsidRPr="00F64C4A">
        <w:rPr>
          <w:sz w:val="28"/>
          <w:szCs w:val="28"/>
        </w:rPr>
        <w:t xml:space="preserve"> П</w:t>
      </w:r>
      <w:r w:rsidR="00E5413A">
        <w:rPr>
          <w:sz w:val="28"/>
          <w:szCs w:val="28"/>
        </w:rPr>
        <w:t>орядка</w:t>
      </w:r>
      <w:r w:rsidR="00B93379">
        <w:rPr>
          <w:sz w:val="28"/>
          <w:szCs w:val="28"/>
        </w:rPr>
        <w:t>,</w:t>
      </w:r>
      <w:r w:rsidR="00784D77" w:rsidRPr="00F64C4A">
        <w:rPr>
          <w:sz w:val="28"/>
          <w:szCs w:val="28"/>
        </w:rPr>
        <w:t xml:space="preserve"> присвоен второй номер,</w:t>
      </w:r>
      <w:r w:rsidR="00784D77">
        <w:rPr>
          <w:sz w:val="28"/>
          <w:szCs w:val="28"/>
        </w:rPr>
        <w:t xml:space="preserve"> </w:t>
      </w:r>
      <w:r w:rsidR="00DB58B1">
        <w:rPr>
          <w:sz w:val="28"/>
          <w:szCs w:val="28"/>
        </w:rPr>
        <w:t>К</w:t>
      </w:r>
      <w:r w:rsidR="00DB58B1" w:rsidRPr="00F64C4A">
        <w:rPr>
          <w:sz w:val="28"/>
          <w:szCs w:val="28"/>
        </w:rPr>
        <w:t>омиссия принимает решение об отмене решения об определении получателя имущественной поддержки</w:t>
      </w:r>
      <w:r w:rsidR="00DB58B1">
        <w:rPr>
          <w:sz w:val="28"/>
          <w:szCs w:val="28"/>
        </w:rPr>
        <w:t xml:space="preserve"> СОНКО, </w:t>
      </w:r>
      <w:r w:rsidR="00DB58B1" w:rsidRPr="00F64C4A">
        <w:rPr>
          <w:sz w:val="28"/>
          <w:szCs w:val="28"/>
        </w:rPr>
        <w:t xml:space="preserve">заявлению которого в соответствии с пунктом </w:t>
      </w:r>
      <w:r w:rsidR="00DB58B1">
        <w:rPr>
          <w:sz w:val="28"/>
          <w:szCs w:val="28"/>
        </w:rPr>
        <w:t>6.10</w:t>
      </w:r>
      <w:r w:rsidR="00DB58B1" w:rsidRPr="00F64C4A">
        <w:rPr>
          <w:sz w:val="28"/>
          <w:szCs w:val="28"/>
        </w:rPr>
        <w:t xml:space="preserve"> настоящ</w:t>
      </w:r>
      <w:r w:rsidR="00DB58B1">
        <w:rPr>
          <w:sz w:val="28"/>
          <w:szCs w:val="28"/>
        </w:rPr>
        <w:t>его</w:t>
      </w:r>
      <w:r w:rsidR="00DB58B1" w:rsidRPr="00F64C4A">
        <w:rPr>
          <w:sz w:val="28"/>
          <w:szCs w:val="28"/>
        </w:rPr>
        <w:t xml:space="preserve"> П</w:t>
      </w:r>
      <w:r w:rsidR="00DB58B1">
        <w:rPr>
          <w:sz w:val="28"/>
          <w:szCs w:val="28"/>
        </w:rPr>
        <w:t>орядка,</w:t>
      </w:r>
      <w:r w:rsidR="00DB58B1" w:rsidRPr="00F64C4A">
        <w:rPr>
          <w:sz w:val="28"/>
          <w:szCs w:val="28"/>
        </w:rPr>
        <w:t xml:space="preserve"> присвоен второй номер</w:t>
      </w:r>
      <w:r w:rsidR="00DB58B1">
        <w:rPr>
          <w:sz w:val="28"/>
          <w:szCs w:val="28"/>
        </w:rPr>
        <w:t xml:space="preserve">. </w:t>
      </w:r>
      <w:r w:rsidR="00DB58B1" w:rsidRPr="00F64C4A">
        <w:rPr>
          <w:sz w:val="28"/>
          <w:szCs w:val="28"/>
        </w:rPr>
        <w:t>Указанн</w:t>
      </w:r>
      <w:r w:rsidR="00DB58B1">
        <w:rPr>
          <w:sz w:val="28"/>
          <w:szCs w:val="28"/>
        </w:rPr>
        <w:t>ое</w:t>
      </w:r>
      <w:r w:rsidR="00DB58B1" w:rsidRPr="00F64C4A">
        <w:rPr>
          <w:sz w:val="28"/>
          <w:szCs w:val="28"/>
        </w:rPr>
        <w:t xml:space="preserve"> решени</w:t>
      </w:r>
      <w:r w:rsidR="00DB58B1">
        <w:rPr>
          <w:sz w:val="28"/>
          <w:szCs w:val="28"/>
        </w:rPr>
        <w:t>е</w:t>
      </w:r>
      <w:r w:rsidR="00DB58B1" w:rsidRPr="00F64C4A">
        <w:rPr>
          <w:sz w:val="28"/>
          <w:szCs w:val="28"/>
        </w:rPr>
        <w:t xml:space="preserve"> оформля</w:t>
      </w:r>
      <w:r w:rsidR="00DB58B1">
        <w:rPr>
          <w:sz w:val="28"/>
          <w:szCs w:val="28"/>
        </w:rPr>
        <w:t>е</w:t>
      </w:r>
      <w:r w:rsidR="00DB58B1" w:rsidRPr="00F64C4A">
        <w:rPr>
          <w:sz w:val="28"/>
          <w:szCs w:val="28"/>
        </w:rPr>
        <w:t>тся протоколом</w:t>
      </w:r>
      <w:r w:rsidR="00DB58B1" w:rsidRPr="009359AE">
        <w:rPr>
          <w:sz w:val="24"/>
          <w:szCs w:val="24"/>
        </w:rPr>
        <w:t>,</w:t>
      </w:r>
      <w:r w:rsidR="00DB58B1" w:rsidRPr="00F64C4A">
        <w:rPr>
          <w:sz w:val="28"/>
          <w:szCs w:val="28"/>
        </w:rPr>
        <w:t xml:space="preserve"> который подписывается всеми присутствующими членами </w:t>
      </w:r>
      <w:r w:rsidR="00DB58B1">
        <w:rPr>
          <w:sz w:val="28"/>
          <w:szCs w:val="28"/>
        </w:rPr>
        <w:t>К</w:t>
      </w:r>
      <w:r w:rsidR="00DB58B1" w:rsidRPr="00F64C4A">
        <w:rPr>
          <w:sz w:val="28"/>
          <w:szCs w:val="28"/>
        </w:rPr>
        <w:t xml:space="preserve">омиссии в день его составления и размещается </w:t>
      </w:r>
      <w:r w:rsidR="00DB58B1">
        <w:rPr>
          <w:sz w:val="28"/>
          <w:szCs w:val="28"/>
        </w:rPr>
        <w:t>Комитетом</w:t>
      </w:r>
      <w:r w:rsidR="00DB58B1" w:rsidRPr="00F64C4A">
        <w:rPr>
          <w:sz w:val="28"/>
          <w:szCs w:val="28"/>
        </w:rPr>
        <w:t xml:space="preserve"> на официальном сайте не позднее </w:t>
      </w:r>
      <w:r w:rsidR="00DB58B1">
        <w:rPr>
          <w:sz w:val="28"/>
          <w:szCs w:val="28"/>
        </w:rPr>
        <w:t>одного</w:t>
      </w:r>
      <w:r w:rsidR="00DB58B1" w:rsidRPr="00F64C4A">
        <w:rPr>
          <w:sz w:val="28"/>
          <w:szCs w:val="28"/>
        </w:rPr>
        <w:t xml:space="preserve"> рабочего дня, следующего за днем подписания протокола.</w:t>
      </w:r>
    </w:p>
    <w:p w:rsidR="00D373E9" w:rsidRDefault="00B2697E" w:rsidP="00B93379">
      <w:pPr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>Комитет</w:t>
      </w:r>
      <w:r w:rsidR="00B93379">
        <w:rPr>
          <w:sz w:val="28"/>
          <w:szCs w:val="28"/>
        </w:rPr>
        <w:t>,</w:t>
      </w:r>
      <w:r w:rsidR="00BB0050" w:rsidRPr="00F64C4A">
        <w:rPr>
          <w:sz w:val="28"/>
          <w:szCs w:val="28"/>
        </w:rPr>
        <w:t xml:space="preserve"> в срок</w:t>
      </w:r>
      <w:r w:rsidR="00B93379">
        <w:rPr>
          <w:sz w:val="28"/>
          <w:szCs w:val="28"/>
        </w:rPr>
        <w:t>,</w:t>
      </w:r>
      <w:r w:rsidR="00BB0050" w:rsidRPr="00F64C4A">
        <w:rPr>
          <w:sz w:val="28"/>
          <w:szCs w:val="28"/>
        </w:rPr>
        <w:t xml:space="preserve"> не более пятидесяти дней со дня подписания протокола, которым оформлено решение </w:t>
      </w:r>
      <w:r w:rsidR="00774A1B">
        <w:rPr>
          <w:sz w:val="28"/>
          <w:szCs w:val="28"/>
        </w:rPr>
        <w:t>К</w:t>
      </w:r>
      <w:r w:rsidR="00BB0050" w:rsidRPr="00F64C4A">
        <w:rPr>
          <w:sz w:val="28"/>
          <w:szCs w:val="28"/>
        </w:rPr>
        <w:t xml:space="preserve">омиссии об </w:t>
      </w:r>
      <w:r w:rsidR="00DB58B1">
        <w:rPr>
          <w:sz w:val="28"/>
          <w:szCs w:val="28"/>
        </w:rPr>
        <w:t xml:space="preserve">уклонении </w:t>
      </w:r>
      <w:r w:rsidR="00BB0050" w:rsidRPr="00F64C4A">
        <w:rPr>
          <w:sz w:val="28"/>
          <w:szCs w:val="28"/>
        </w:rPr>
        <w:t xml:space="preserve">указанного получателя </w:t>
      </w:r>
      <w:r w:rsidR="00BB0050" w:rsidRPr="00F64C4A">
        <w:rPr>
          <w:sz w:val="28"/>
          <w:szCs w:val="28"/>
        </w:rPr>
        <w:lastRenderedPageBreak/>
        <w:t xml:space="preserve">имущественной поддержки, размещает новое извещение в соответствии с пунктом </w:t>
      </w:r>
      <w:r w:rsidR="00812F2C">
        <w:rPr>
          <w:sz w:val="28"/>
          <w:szCs w:val="28"/>
        </w:rPr>
        <w:t>2.1</w:t>
      </w:r>
      <w:r w:rsidR="00BB0050" w:rsidRPr="00F64C4A">
        <w:rPr>
          <w:sz w:val="28"/>
          <w:szCs w:val="28"/>
        </w:rPr>
        <w:t xml:space="preserve"> настоящ</w:t>
      </w:r>
      <w:r w:rsidR="00E5413A">
        <w:rPr>
          <w:sz w:val="28"/>
          <w:szCs w:val="28"/>
        </w:rPr>
        <w:t>его</w:t>
      </w:r>
      <w:r w:rsidR="00BB0050" w:rsidRPr="00F64C4A">
        <w:rPr>
          <w:sz w:val="28"/>
          <w:szCs w:val="28"/>
        </w:rPr>
        <w:t xml:space="preserve"> П</w:t>
      </w:r>
      <w:r w:rsidR="00E5413A">
        <w:rPr>
          <w:sz w:val="28"/>
          <w:szCs w:val="28"/>
        </w:rPr>
        <w:t>орядка</w:t>
      </w:r>
      <w:r w:rsidR="00BB0050" w:rsidRPr="00F64C4A">
        <w:rPr>
          <w:sz w:val="28"/>
          <w:szCs w:val="28"/>
        </w:rPr>
        <w:t>.</w:t>
      </w:r>
    </w:p>
    <w:p w:rsidR="00D373E9" w:rsidRDefault="00D373E9" w:rsidP="00B93379">
      <w:pPr>
        <w:ind w:firstLine="225"/>
        <w:jc w:val="both"/>
        <w:rPr>
          <w:sz w:val="28"/>
          <w:szCs w:val="28"/>
        </w:rPr>
      </w:pPr>
    </w:p>
    <w:p w:rsidR="00533ED4" w:rsidRPr="00F64C4A" w:rsidRDefault="00533ED4" w:rsidP="00B93379">
      <w:pPr>
        <w:ind w:firstLine="225"/>
        <w:jc w:val="both"/>
        <w:rPr>
          <w:sz w:val="28"/>
          <w:szCs w:val="28"/>
        </w:rPr>
      </w:pPr>
      <w:r w:rsidRPr="00F64C4A">
        <w:rPr>
          <w:sz w:val="28"/>
          <w:szCs w:val="28"/>
        </w:rPr>
        <w:br w:type="page"/>
      </w:r>
    </w:p>
    <w:p w:rsidR="000C6488" w:rsidRPr="00E57EA1" w:rsidRDefault="000C6488" w:rsidP="000C6488">
      <w:pPr>
        <w:ind w:left="5664" w:firstLine="225"/>
        <w:jc w:val="both"/>
        <w:rPr>
          <w:sz w:val="24"/>
          <w:szCs w:val="24"/>
        </w:rPr>
      </w:pPr>
      <w:r w:rsidRPr="00E57EA1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 1</w:t>
      </w:r>
    </w:p>
    <w:p w:rsidR="000C6488" w:rsidRPr="00E57EA1" w:rsidRDefault="000C6488" w:rsidP="000C6488">
      <w:pPr>
        <w:ind w:left="5664" w:firstLine="225"/>
        <w:jc w:val="both"/>
        <w:rPr>
          <w:sz w:val="24"/>
          <w:szCs w:val="24"/>
        </w:rPr>
      </w:pPr>
      <w:r w:rsidRPr="00E57EA1">
        <w:rPr>
          <w:sz w:val="24"/>
          <w:szCs w:val="24"/>
        </w:rPr>
        <w:t>к П</w:t>
      </w:r>
      <w:r>
        <w:rPr>
          <w:sz w:val="24"/>
          <w:szCs w:val="24"/>
        </w:rPr>
        <w:t>орядку</w:t>
      </w:r>
      <w:r w:rsidRPr="00E57EA1">
        <w:rPr>
          <w:sz w:val="24"/>
          <w:szCs w:val="24"/>
        </w:rPr>
        <w:t xml:space="preserve"> предоставления</w:t>
      </w:r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r w:rsidRPr="00E57EA1">
        <w:rPr>
          <w:sz w:val="24"/>
          <w:szCs w:val="24"/>
        </w:rPr>
        <w:t>муниципального имущества</w:t>
      </w:r>
      <w:r>
        <w:rPr>
          <w:sz w:val="24"/>
          <w:szCs w:val="24"/>
        </w:rPr>
        <w:t>,</w:t>
      </w:r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входящего в состав </w:t>
      </w:r>
      <w:proofErr w:type="gramStart"/>
      <w:r>
        <w:rPr>
          <w:sz w:val="24"/>
          <w:szCs w:val="24"/>
        </w:rPr>
        <w:t>Муниципальной</w:t>
      </w:r>
      <w:proofErr w:type="gramEnd"/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казны</w:t>
      </w:r>
      <w:proofErr w:type="gramEnd"/>
      <w:r>
        <w:rPr>
          <w:sz w:val="24"/>
          <w:szCs w:val="24"/>
        </w:rPr>
        <w:t xml:space="preserve"> ЗАТО Железногорск,</w:t>
      </w:r>
    </w:p>
    <w:p w:rsidR="000C6488" w:rsidRPr="00E57EA1" w:rsidRDefault="000C6488" w:rsidP="000C6488">
      <w:pPr>
        <w:ind w:left="5664" w:firstLine="225"/>
        <w:jc w:val="both"/>
        <w:rPr>
          <w:sz w:val="24"/>
          <w:szCs w:val="24"/>
        </w:rPr>
      </w:pPr>
      <w:r w:rsidRPr="00E57EA1">
        <w:rPr>
          <w:sz w:val="24"/>
          <w:szCs w:val="24"/>
        </w:rPr>
        <w:t>социально ориентированным</w:t>
      </w:r>
    </w:p>
    <w:p w:rsidR="000C6488" w:rsidRPr="00E57EA1" w:rsidRDefault="000C6488" w:rsidP="000C6488">
      <w:pPr>
        <w:ind w:left="5664" w:firstLine="225"/>
        <w:jc w:val="both"/>
        <w:rPr>
          <w:sz w:val="24"/>
          <w:szCs w:val="24"/>
        </w:rPr>
      </w:pPr>
      <w:r w:rsidRPr="00E57EA1">
        <w:rPr>
          <w:sz w:val="24"/>
          <w:szCs w:val="24"/>
        </w:rPr>
        <w:t>некоммерческим организациям</w:t>
      </w:r>
    </w:p>
    <w:p w:rsidR="000C6488" w:rsidRDefault="000C6488" w:rsidP="000C6488">
      <w:pPr>
        <w:pStyle w:val="ConsPlusNormal"/>
        <w:jc w:val="center"/>
      </w:pPr>
    </w:p>
    <w:p w:rsidR="000C6488" w:rsidRPr="00F61BC8" w:rsidRDefault="000C6488" w:rsidP="000C6488">
      <w:pPr>
        <w:spacing w:before="100" w:beforeAutospacing="1" w:after="100" w:afterAutospacing="1"/>
        <w:jc w:val="center"/>
        <w:rPr>
          <w:b/>
          <w:bCs/>
          <w:color w:val="000000"/>
          <w:sz w:val="24"/>
          <w:szCs w:val="24"/>
        </w:rPr>
      </w:pPr>
      <w:r w:rsidRPr="00F61BC8">
        <w:rPr>
          <w:b/>
          <w:bCs/>
          <w:color w:val="000000"/>
          <w:sz w:val="24"/>
          <w:szCs w:val="24"/>
        </w:rPr>
        <w:t xml:space="preserve">Показатели </w:t>
      </w:r>
      <w:r w:rsidRPr="00F61BC8">
        <w:rPr>
          <w:rFonts w:ascii="MS Mincho" w:eastAsia="MS Mincho" w:hAnsi="MS Mincho" w:cs="MS Mincho" w:hint="eastAsia"/>
          <w:b/>
          <w:bCs/>
          <w:color w:val="000000"/>
          <w:sz w:val="24"/>
          <w:szCs w:val="24"/>
        </w:rPr>
        <w:t> </w:t>
      </w:r>
      <w:r w:rsidRPr="00F61BC8">
        <w:rPr>
          <w:b/>
          <w:bCs/>
          <w:color w:val="000000"/>
          <w:sz w:val="24"/>
          <w:szCs w:val="24"/>
        </w:rPr>
        <w:t>для оценки и сопоставления заявлений социально ориентированной некоммерческой организации о предоставлении здания, или нежилого помещения в безвозмездное пользование или в аренду 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494"/>
        <w:gridCol w:w="1871"/>
        <w:gridCol w:w="4649"/>
      </w:tblGrid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 xml:space="preserve">N </w:t>
            </w:r>
            <w:proofErr w:type="spellStart"/>
            <w:proofErr w:type="gramStart"/>
            <w:r w:rsidRPr="00FF3537">
              <w:rPr>
                <w:sz w:val="20"/>
              </w:rPr>
              <w:t>п</w:t>
            </w:r>
            <w:proofErr w:type="spellEnd"/>
            <w:proofErr w:type="gramEnd"/>
            <w:r w:rsidRPr="00FF3537">
              <w:rPr>
                <w:sz w:val="20"/>
              </w:rPr>
              <w:t>/</w:t>
            </w:r>
            <w:proofErr w:type="spellStart"/>
            <w:r w:rsidRPr="00FF3537">
              <w:rPr>
                <w:sz w:val="20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>Показатель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>Максимальный балл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>Присвоение баллов</w:t>
            </w:r>
          </w:p>
        </w:tc>
      </w:tr>
      <w:tr w:rsidR="000C6488" w:rsidTr="008F7C5C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outlineLvl w:val="2"/>
              <w:rPr>
                <w:sz w:val="20"/>
              </w:rPr>
            </w:pPr>
            <w:r w:rsidRPr="00FF3537">
              <w:rPr>
                <w:sz w:val="20"/>
              </w:rPr>
              <w:t xml:space="preserve">I. По критерию </w:t>
            </w:r>
            <w:r>
              <w:rPr>
                <w:sz w:val="20"/>
              </w:rPr>
              <w:t>«</w:t>
            </w:r>
            <w:r w:rsidRPr="00FF3537">
              <w:rPr>
                <w:sz w:val="20"/>
              </w:rPr>
              <w:t>Содержание и результаты деятельности социально ориентированной некоммерческой организации за последние пять лет</w:t>
            </w:r>
            <w:r>
              <w:rPr>
                <w:sz w:val="20"/>
              </w:rPr>
              <w:t>»</w:t>
            </w: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>Количество полных лет, прошедших со дня государственной регистрации организации (при создании)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488" w:rsidRPr="00E57EA1" w:rsidRDefault="000C6488" w:rsidP="008F7C5C">
            <w:pPr>
              <w:spacing w:before="100" w:beforeAutospacing="1" w:after="100" w:afterAutospacing="1"/>
            </w:pPr>
            <w:r w:rsidRPr="00E57EA1">
              <w:t>Заявлению с самым высоким значением показателя присваивается максимальный балл для соответствующего показателя, остальным заявлениям присваивается количество баллов, равное соотношению указанных в них значений показателя к самому высокому значению показателя, умноженному на максимальный балл для данного показателя, с округлением до целого числа.</w:t>
            </w:r>
          </w:p>
          <w:p w:rsidR="000C6488" w:rsidRPr="00E57EA1" w:rsidRDefault="000C6488" w:rsidP="008F7C5C">
            <w:pPr>
              <w:spacing w:before="100" w:beforeAutospacing="1" w:after="100" w:afterAutospacing="1"/>
            </w:pPr>
            <w:r w:rsidRPr="00E57EA1">
              <w:t> </w:t>
            </w:r>
          </w:p>
          <w:p w:rsidR="000C6488" w:rsidRPr="00FD3019" w:rsidRDefault="000C6488" w:rsidP="008F7C5C">
            <w:pPr>
              <w:pStyle w:val="ConsPlusNormal"/>
              <w:rPr>
                <w:sz w:val="20"/>
              </w:rPr>
            </w:pPr>
            <w:r w:rsidRPr="00FD3019">
              <w:rPr>
                <w:sz w:val="20"/>
              </w:rPr>
              <w:t>При этом если значение показателя равно нулю, заявлению в любом случае присваивается ноль баллов по соответствующему показателю.</w:t>
            </w: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 xml:space="preserve">Среднегодовой объем </w:t>
            </w:r>
            <w:proofErr w:type="gramStart"/>
            <w:r w:rsidRPr="00FF3537">
              <w:rPr>
                <w:sz w:val="20"/>
              </w:rPr>
              <w:t xml:space="preserve">денежных средств, использованных организацией на осуществление деятельности </w:t>
            </w:r>
            <w:hyperlink w:anchor="Par297" w:tooltip="&lt;*&gt; Указанной в пункте 1 статьи 31.1 Федерального закона от 12.01.1996 N 7-ФЗ &quot;О некоммерческих организациях&quot;, статье 5 Закона Красноярского края от 07.02.2013 N 4-1041 &quot;О государственной поддержке социально ориентированных некоммерческих организаций в Красноя" w:history="1">
              <w:r w:rsidRPr="00FF3537">
                <w:rPr>
                  <w:color w:val="0000FF"/>
                  <w:sz w:val="20"/>
                </w:rPr>
                <w:t>&lt;*&gt;</w:t>
              </w:r>
            </w:hyperlink>
            <w:r w:rsidRPr="00FF3537">
              <w:rPr>
                <w:sz w:val="20"/>
              </w:rPr>
              <w:t xml:space="preserve"> за последние пять</w:t>
            </w:r>
            <w:proofErr w:type="gramEnd"/>
            <w:r w:rsidRPr="00FF3537">
              <w:rPr>
                <w:sz w:val="20"/>
              </w:rPr>
              <w:t xml:space="preserve"> лет </w:t>
            </w:r>
            <w:hyperlink w:anchor="Par298" w:tooltip="&lt;**&gt; Общий объем средств за период деятельности организации в течение последних пяти лет, деленный на количество полных лет такой деятельности." w:history="1">
              <w:r w:rsidRPr="00FF3537">
                <w:rPr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 xml:space="preserve">Объем </w:t>
            </w:r>
            <w:proofErr w:type="gramStart"/>
            <w:r w:rsidRPr="00FF3537">
              <w:rPr>
                <w:sz w:val="20"/>
              </w:rPr>
              <w:t>грантов, полученных организацией по результатам конкурсов от некоммерческих неправительственных организаций за последние пять</w:t>
            </w:r>
            <w:proofErr w:type="gramEnd"/>
            <w:r w:rsidRPr="00FF3537">
              <w:rPr>
                <w:sz w:val="20"/>
              </w:rPr>
              <w:t xml:space="preserve">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>Объем субсидий, полученных организацией из федерального бюджета, бюджетов субъектов Российской Федерации и местных бюджетов за последние пять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>Количество некоммерческих организаций, членом которых организация является более пяти лет до подачи заявления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Default="000C6488" w:rsidP="008F7C5C">
            <w:pPr>
              <w:pStyle w:val="ConsPlusNormal"/>
              <w:jc w:val="both"/>
            </w:pPr>
            <w:r w:rsidRPr="00FF3537">
              <w:rPr>
                <w:sz w:val="20"/>
              </w:rPr>
              <w:t xml:space="preserve">Среднегодовая численность работников организации за последние пять лет </w:t>
            </w:r>
            <w:hyperlink w:anchor="Par299" w:tooltip="&lt;***&gt; Сумма средней численности работников за каждый год деятельности организации в течение последних пяти лет, деленная на количество полных лет такой деятельности." w:history="1">
              <w:r w:rsidRPr="00FF3537">
                <w:rPr>
                  <w:color w:val="0000FF"/>
                  <w:sz w:val="20"/>
                </w:rPr>
                <w:t>&lt;***&gt;</w:t>
              </w:r>
            </w:hyperlink>
          </w:p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lastRenderedPageBreak/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 xml:space="preserve">Среднегодовая численность добровольцев организации за последние пять лет </w:t>
            </w:r>
            <w:hyperlink w:anchor="Par300" w:tooltip="&lt;****&gt; Сумма средней численности добровольцев за каждый год деятельности организации в течение последних пяти лет, деленная на количество полных лет такой деятельности." w:history="1">
              <w:r w:rsidRPr="00FF3537">
                <w:rPr>
                  <w:color w:val="0000FF"/>
                  <w:sz w:val="20"/>
                </w:rPr>
                <w:t>&lt;****&gt;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8</w:t>
            </w:r>
            <w:r>
              <w:rPr>
                <w:sz w:val="20"/>
              </w:rPr>
              <w:t>.1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 xml:space="preserve">Социальная значимость результатов деятельности </w:t>
            </w:r>
            <w:hyperlink w:anchor="Par297" w:tooltip="&lt;*&gt; Указанной в пункте 1 статьи 31.1 Федерального закона от 12.01.1996 N 7-ФЗ &quot;О некоммерческих организациях&quot;, статье 5 Закона Красноярского края от 07.02.2013 N 4-1041 &quot;О государственной поддержке социально ориентированных некоммерческих организаций в Красноя" w:history="1">
              <w:r w:rsidRPr="00FF3537">
                <w:rPr>
                  <w:color w:val="0000FF"/>
                  <w:sz w:val="20"/>
                </w:rPr>
                <w:t>&lt;*&gt;</w:t>
              </w:r>
            </w:hyperlink>
            <w:r w:rsidRPr="00FF3537">
              <w:rPr>
                <w:sz w:val="20"/>
              </w:rPr>
              <w:t xml:space="preserve"> организации за последние пять лет (результативность деятельности организации)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0 баллов - отсутствуют реализованные проекты;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 xml:space="preserve">5 баллов - от </w:t>
            </w:r>
            <w:r>
              <w:rPr>
                <w:sz w:val="20"/>
              </w:rPr>
              <w:t>1</w:t>
            </w:r>
            <w:r w:rsidRPr="00FF3537">
              <w:rPr>
                <w:sz w:val="20"/>
              </w:rPr>
              <w:t xml:space="preserve"> до 5 реализованных проектов;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 xml:space="preserve">7 баллов - от </w:t>
            </w:r>
            <w:r>
              <w:rPr>
                <w:sz w:val="20"/>
              </w:rPr>
              <w:t>6</w:t>
            </w:r>
            <w:r w:rsidRPr="00FF3537">
              <w:rPr>
                <w:sz w:val="20"/>
              </w:rPr>
              <w:t xml:space="preserve"> до </w:t>
            </w:r>
            <w:r>
              <w:rPr>
                <w:sz w:val="20"/>
              </w:rPr>
              <w:t>10</w:t>
            </w:r>
            <w:r w:rsidRPr="00FF3537">
              <w:rPr>
                <w:sz w:val="20"/>
              </w:rPr>
              <w:t xml:space="preserve"> реализованных проектов;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 xml:space="preserve">10 баллов - более </w:t>
            </w:r>
            <w:r>
              <w:rPr>
                <w:sz w:val="20"/>
              </w:rPr>
              <w:t>10</w:t>
            </w:r>
            <w:r w:rsidRPr="00FF3537">
              <w:rPr>
                <w:sz w:val="20"/>
              </w:rPr>
              <w:t xml:space="preserve"> реализованных проектов</w:t>
            </w:r>
            <w:r>
              <w:rPr>
                <w:sz w:val="20"/>
              </w:rPr>
              <w:t>.</w:t>
            </w:r>
            <w:r w:rsidRPr="00FF3537">
              <w:rPr>
                <w:sz w:val="20"/>
              </w:rPr>
              <w:t xml:space="preserve"> </w:t>
            </w: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8.2</w:t>
            </w: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Default="000C6488" w:rsidP="008F7C5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  <w:r w:rsidRPr="00FF3537">
              <w:rPr>
                <w:sz w:val="20"/>
              </w:rPr>
              <w:t xml:space="preserve"> балл</w:t>
            </w:r>
            <w:r>
              <w:rPr>
                <w:sz w:val="20"/>
              </w:rPr>
              <w:t>а</w:t>
            </w:r>
            <w:r w:rsidRPr="00FF3537">
              <w:rPr>
                <w:sz w:val="20"/>
              </w:rPr>
              <w:t xml:space="preserve"> - до </w:t>
            </w:r>
            <w:r>
              <w:rPr>
                <w:sz w:val="20"/>
              </w:rPr>
              <w:t>20 участников проектов</w:t>
            </w:r>
            <w:r w:rsidRPr="0053227E">
              <w:rPr>
                <w:sz w:val="20"/>
              </w:rPr>
              <w:t>;</w:t>
            </w:r>
          </w:p>
          <w:p w:rsidR="000C6488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 xml:space="preserve">5 баллов - до </w:t>
            </w:r>
            <w:r>
              <w:rPr>
                <w:sz w:val="20"/>
              </w:rPr>
              <w:t>50 участников проектов</w:t>
            </w:r>
            <w:r w:rsidRPr="0053227E">
              <w:rPr>
                <w:sz w:val="20"/>
              </w:rPr>
              <w:t>;</w:t>
            </w:r>
          </w:p>
          <w:p w:rsidR="000C6488" w:rsidRPr="0053227E" w:rsidRDefault="000C6488" w:rsidP="008F7C5C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FF3537">
              <w:rPr>
                <w:sz w:val="20"/>
              </w:rPr>
              <w:t xml:space="preserve"> баллов </w:t>
            </w:r>
            <w:r>
              <w:rPr>
                <w:sz w:val="20"/>
              </w:rPr>
              <w:t>–</w:t>
            </w:r>
            <w:r w:rsidRPr="00FF3537">
              <w:rPr>
                <w:sz w:val="20"/>
              </w:rPr>
              <w:t xml:space="preserve"> </w:t>
            </w:r>
            <w:r>
              <w:rPr>
                <w:sz w:val="20"/>
              </w:rPr>
              <w:t>свыше 50 участников проектов.</w:t>
            </w:r>
          </w:p>
        </w:tc>
      </w:tr>
      <w:tr w:rsidR="000C6488" w:rsidTr="008F7C5C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outlineLvl w:val="2"/>
              <w:rPr>
                <w:sz w:val="20"/>
              </w:rPr>
            </w:pPr>
            <w:r w:rsidRPr="00FF3537">
              <w:rPr>
                <w:sz w:val="20"/>
              </w:rPr>
              <w:t xml:space="preserve">II. По критерию </w:t>
            </w:r>
            <w:r>
              <w:rPr>
                <w:sz w:val="20"/>
              </w:rPr>
              <w:t>«</w:t>
            </w:r>
            <w:r w:rsidRPr="00FF3537">
              <w:rPr>
                <w:sz w:val="20"/>
              </w:rPr>
              <w:t>Потребность социально ориентированной некоммерческой организации в предоставлении здания, сооружения или нежилого помещения в аренду</w:t>
            </w:r>
            <w:r>
              <w:rPr>
                <w:sz w:val="20"/>
              </w:rPr>
              <w:t>»</w:t>
            </w: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>Соотношение средней численности работников и добровольцев организации за последний год к площади испрашиваемого здания, сооружения или нежилого помещения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более 25 кв. м на 1 человека - 0 баллов;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от 9 до 25 кв. м на 1 человека - 5 баллов;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менее 9 кв. м на 1 человека - 1 балл</w:t>
            </w: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>Соотношение площади испрашиваемого здания, сооружения или нежилого помещения к площади нежилых помещений, находящихся в собственности организации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более 1 и при отсутствии нежилых помещений в собственности - 0 баллов;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от 0,1 до 1 - 1 балл;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менее 0,1 - 5 баллов</w:t>
            </w: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>Соотношение площади испрашиваемого здания, сооружения или нежилого помещения к средней площади нежилых помещений, находящихся и находившихся во владении и (или) в пользовании организации за последние пять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более 2 и при отсутствии нежилых помещений во владении и (или) в пользовании - 0 баллов;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от 0,5 до 2 - 5 баллов;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менее 0,5, но более 0,1 - 1 балл;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менее 0,1 - 0 баллов</w:t>
            </w: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 xml:space="preserve">Соотношение размера годовой арендной платы за испрашиваемое здание, сооружение или нежилое помещение, указанного в извещении, к среднегодовому объему </w:t>
            </w:r>
            <w:proofErr w:type="gramStart"/>
            <w:r w:rsidRPr="00FF3537">
              <w:rPr>
                <w:sz w:val="20"/>
              </w:rPr>
              <w:t xml:space="preserve">денежных средств, использованных организацией на осуществление деятельности </w:t>
            </w:r>
            <w:hyperlink w:anchor="Par297" w:tooltip="&lt;*&gt; Указанной в пункте 1 статьи 31.1 Федерального закона от 12.01.1996 N 7-ФЗ &quot;О некоммерческих организациях&quot;, статье 5 Закона Красноярского края от 07.02.2013 N 4-1041 &quot;О государственной поддержке социально ориентированных некоммерческих организаций в Красноя" w:history="1">
              <w:r w:rsidRPr="00FF3537">
                <w:rPr>
                  <w:color w:val="0000FF"/>
                  <w:sz w:val="20"/>
                </w:rPr>
                <w:t>&lt;*&gt;</w:t>
              </w:r>
            </w:hyperlink>
            <w:r w:rsidRPr="00FF3537">
              <w:rPr>
                <w:sz w:val="20"/>
              </w:rPr>
              <w:t xml:space="preserve"> за последние пять</w:t>
            </w:r>
            <w:proofErr w:type="gramEnd"/>
            <w:r w:rsidRPr="00FF3537">
              <w:rPr>
                <w:sz w:val="20"/>
              </w:rPr>
              <w:t xml:space="preserve"> лет </w:t>
            </w:r>
            <w:hyperlink w:anchor="Par298" w:tooltip="&lt;**&gt; Общий объем средств за период деятельности организации в течение последних пяти лет, деленный на количество полных лет такой деятельности." w:history="1">
              <w:r w:rsidRPr="00FF3537">
                <w:rPr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более 1 и при отсутствии денежных средств - 0 баллов;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от 0,5 до 1 - 1 балл;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менее 0,5, но более 0,2 - 2 балла;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от 0,05 до 0,2 - 3 балла;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менее 0,05, но более 0,005 - 5 баллов;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менее 0,005 - 0 баллов</w:t>
            </w:r>
          </w:p>
        </w:tc>
      </w:tr>
      <w:tr w:rsidR="000C6488" w:rsidTr="008F7C5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both"/>
              <w:rPr>
                <w:sz w:val="20"/>
              </w:rPr>
            </w:pPr>
            <w:r w:rsidRPr="00FF3537">
              <w:rPr>
                <w:sz w:val="20"/>
              </w:rPr>
              <w:t xml:space="preserve">Содержание деятельности организации и его </w:t>
            </w:r>
            <w:r w:rsidRPr="00FF3537">
              <w:rPr>
                <w:sz w:val="20"/>
              </w:rPr>
              <w:lastRenderedPageBreak/>
              <w:t>соответствие видам деятельности, для осуществления которых испрашивается здание, сооружение или нежилое помещение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jc w:val="center"/>
              <w:rPr>
                <w:sz w:val="20"/>
              </w:rPr>
            </w:pPr>
            <w:r w:rsidRPr="00FF3537">
              <w:rPr>
                <w:sz w:val="20"/>
              </w:rPr>
              <w:lastRenderedPageBreak/>
              <w:t>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0 баллов - не соответствует вид деятельности;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 xml:space="preserve">за 1 соответствующий вид деятельности </w:t>
            </w:r>
            <w:r w:rsidRPr="00FF3537">
              <w:rPr>
                <w:sz w:val="20"/>
              </w:rPr>
              <w:lastRenderedPageBreak/>
              <w:t>организации присваивается 1 балл;</w:t>
            </w:r>
          </w:p>
          <w:p w:rsidR="000C6488" w:rsidRPr="00FF3537" w:rsidRDefault="000C6488" w:rsidP="008F7C5C">
            <w:pPr>
              <w:pStyle w:val="ConsPlusNormal"/>
              <w:rPr>
                <w:sz w:val="20"/>
              </w:rPr>
            </w:pPr>
            <w:r w:rsidRPr="00FF3537">
              <w:rPr>
                <w:sz w:val="20"/>
              </w:rPr>
              <w:t>если больше видов деятельности соответствует, то присваивается 10 баллов</w:t>
            </w:r>
          </w:p>
        </w:tc>
      </w:tr>
    </w:tbl>
    <w:p w:rsidR="000C6488" w:rsidRDefault="000C6488" w:rsidP="000C6488">
      <w:pPr>
        <w:pStyle w:val="ConsPlusNormal"/>
        <w:jc w:val="both"/>
      </w:pPr>
    </w:p>
    <w:p w:rsidR="000C6488" w:rsidRDefault="000C6488" w:rsidP="000C6488">
      <w:pPr>
        <w:jc w:val="both"/>
        <w:rPr>
          <w:color w:val="000000"/>
          <w:sz w:val="24"/>
          <w:szCs w:val="24"/>
        </w:rPr>
      </w:pPr>
      <w:r w:rsidRPr="00B649E1">
        <w:rPr>
          <w:sz w:val="24"/>
          <w:szCs w:val="24"/>
        </w:rPr>
        <w:t>&lt;*&gt;</w:t>
      </w:r>
      <w:r w:rsidRPr="00B649E1">
        <w:rPr>
          <w:color w:val="000000"/>
          <w:sz w:val="24"/>
          <w:szCs w:val="24"/>
        </w:rPr>
        <w:t xml:space="preserve"> </w:t>
      </w:r>
      <w:r w:rsidRPr="00E57EA1">
        <w:rPr>
          <w:color w:val="000000"/>
          <w:sz w:val="24"/>
          <w:szCs w:val="24"/>
        </w:rPr>
        <w:t xml:space="preserve">Указанной в пунктах 1 или 2 статьи 31.1 Федерального закона «О некоммерческих организациях» и осуществленной на </w:t>
      </w:r>
      <w:proofErr w:type="gramStart"/>
      <w:r w:rsidRPr="00E57EA1">
        <w:rPr>
          <w:color w:val="000000"/>
          <w:sz w:val="24"/>
          <w:szCs w:val="24"/>
        </w:rPr>
        <w:t>территории</w:t>
      </w:r>
      <w:proofErr w:type="gramEnd"/>
      <w:r w:rsidRPr="00E57EA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ЗАТО Железногорск </w:t>
      </w:r>
      <w:r w:rsidRPr="00E57EA1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расноярского </w:t>
      </w:r>
      <w:r w:rsidRPr="00E57EA1">
        <w:rPr>
          <w:color w:val="000000"/>
          <w:sz w:val="24"/>
          <w:szCs w:val="24"/>
        </w:rPr>
        <w:t>края</w:t>
      </w:r>
    </w:p>
    <w:p w:rsidR="000C6488" w:rsidRDefault="000C6488" w:rsidP="000C6488">
      <w:pPr>
        <w:jc w:val="both"/>
        <w:rPr>
          <w:color w:val="000000"/>
          <w:sz w:val="24"/>
          <w:szCs w:val="24"/>
        </w:rPr>
      </w:pPr>
      <w:r w:rsidRPr="00B649E1">
        <w:rPr>
          <w:sz w:val="24"/>
          <w:szCs w:val="24"/>
        </w:rPr>
        <w:t>&lt;**&gt;</w:t>
      </w:r>
      <w:r w:rsidRPr="00E57EA1">
        <w:rPr>
          <w:color w:val="000000"/>
          <w:sz w:val="24"/>
          <w:szCs w:val="24"/>
        </w:rPr>
        <w:t xml:space="preserve"> Общий объем средств за период деятельности организации в течение последних пяти лет, деленный на количество полных лет такой деятельности.</w:t>
      </w:r>
    </w:p>
    <w:p w:rsidR="000C6488" w:rsidRDefault="000C6488" w:rsidP="000C6488">
      <w:pPr>
        <w:jc w:val="both"/>
        <w:rPr>
          <w:color w:val="000000"/>
          <w:sz w:val="24"/>
          <w:szCs w:val="24"/>
        </w:rPr>
      </w:pPr>
      <w:r w:rsidRPr="00B649E1">
        <w:rPr>
          <w:sz w:val="24"/>
          <w:szCs w:val="24"/>
        </w:rPr>
        <w:t>&lt;***&gt;</w:t>
      </w:r>
      <w:r w:rsidRPr="00B649E1">
        <w:rPr>
          <w:color w:val="000000"/>
          <w:sz w:val="24"/>
          <w:szCs w:val="24"/>
        </w:rPr>
        <w:t xml:space="preserve"> </w:t>
      </w:r>
      <w:r w:rsidRPr="00E57EA1">
        <w:rPr>
          <w:color w:val="000000"/>
          <w:sz w:val="24"/>
          <w:szCs w:val="24"/>
        </w:rPr>
        <w:t>Сумма средней численности работников за каждый год деятельности организации в течение последних пяти лет, деленная на количество полных лет такой деятельности.</w:t>
      </w:r>
    </w:p>
    <w:p w:rsidR="000C6488" w:rsidRPr="00E57EA1" w:rsidRDefault="000C6488" w:rsidP="000C6488">
      <w:pPr>
        <w:jc w:val="both"/>
        <w:rPr>
          <w:color w:val="000000"/>
          <w:sz w:val="24"/>
          <w:szCs w:val="24"/>
        </w:rPr>
      </w:pPr>
      <w:r w:rsidRPr="00B649E1">
        <w:rPr>
          <w:sz w:val="24"/>
          <w:szCs w:val="24"/>
        </w:rPr>
        <w:t>&lt;****&gt;</w:t>
      </w:r>
      <w:r w:rsidRPr="00E57EA1">
        <w:rPr>
          <w:color w:val="000000"/>
          <w:sz w:val="24"/>
          <w:szCs w:val="24"/>
        </w:rPr>
        <w:t xml:space="preserve"> Сумма средней численности добровольцев за каждый год деятельности организации в течение последних пяти лет, деленная на количество полных лет такой деятельности.</w:t>
      </w:r>
    </w:p>
    <w:p w:rsidR="000C6488" w:rsidRDefault="000C6488" w:rsidP="000C6488">
      <w:pPr>
        <w:pStyle w:val="ConsPlusNormal"/>
        <w:jc w:val="both"/>
      </w:pPr>
    </w:p>
    <w:p w:rsidR="000C6488" w:rsidRDefault="000C6488" w:rsidP="000C6488">
      <w:pPr>
        <w:pStyle w:val="ConsPlusNormal"/>
        <w:jc w:val="both"/>
      </w:pPr>
    </w:p>
    <w:p w:rsidR="000C6488" w:rsidRDefault="000C6488" w:rsidP="000C6488">
      <w:pPr>
        <w:pStyle w:val="ConsPlusNormal"/>
        <w:jc w:val="both"/>
      </w:pPr>
    </w:p>
    <w:p w:rsidR="000C6488" w:rsidRDefault="000C6488">
      <w:pPr>
        <w:rPr>
          <w:sz w:val="24"/>
        </w:rPr>
      </w:pPr>
      <w:r>
        <w:rPr>
          <w:sz w:val="24"/>
        </w:rPr>
        <w:br w:type="page"/>
      </w:r>
    </w:p>
    <w:p w:rsidR="000C6488" w:rsidRPr="00E57EA1" w:rsidRDefault="000C6488" w:rsidP="000C6488">
      <w:pPr>
        <w:ind w:left="5664" w:firstLine="225"/>
        <w:jc w:val="both"/>
        <w:rPr>
          <w:sz w:val="24"/>
          <w:szCs w:val="24"/>
        </w:rPr>
      </w:pPr>
      <w:r w:rsidRPr="00E57EA1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 2</w:t>
      </w:r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r>
        <w:rPr>
          <w:sz w:val="24"/>
          <w:szCs w:val="24"/>
        </w:rPr>
        <w:t>к Порядку предоставления</w:t>
      </w:r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имущества,</w:t>
      </w:r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входящего в состав </w:t>
      </w:r>
      <w:proofErr w:type="gramStart"/>
      <w:r>
        <w:rPr>
          <w:sz w:val="24"/>
          <w:szCs w:val="24"/>
        </w:rPr>
        <w:t>Муниципальной</w:t>
      </w:r>
      <w:proofErr w:type="gramEnd"/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казны</w:t>
      </w:r>
      <w:proofErr w:type="gramEnd"/>
      <w:r>
        <w:rPr>
          <w:sz w:val="24"/>
          <w:szCs w:val="24"/>
        </w:rPr>
        <w:t xml:space="preserve"> ЗАТО Железногорск,</w:t>
      </w:r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r>
        <w:rPr>
          <w:sz w:val="24"/>
          <w:szCs w:val="24"/>
        </w:rPr>
        <w:t>социально ориентированным</w:t>
      </w:r>
    </w:p>
    <w:p w:rsidR="000C6488" w:rsidRDefault="000C6488" w:rsidP="000C6488">
      <w:pPr>
        <w:ind w:left="5664" w:firstLine="225"/>
        <w:jc w:val="both"/>
        <w:rPr>
          <w:sz w:val="24"/>
          <w:szCs w:val="24"/>
        </w:rPr>
      </w:pPr>
      <w:r>
        <w:rPr>
          <w:sz w:val="24"/>
          <w:szCs w:val="24"/>
        </w:rPr>
        <w:t>некоммерческим организациям</w:t>
      </w:r>
    </w:p>
    <w:p w:rsidR="000C6488" w:rsidRPr="000516DA" w:rsidRDefault="000C6488" w:rsidP="000C6488">
      <w:pPr>
        <w:pStyle w:val="p16"/>
        <w:shd w:val="clear" w:color="auto" w:fill="FFFFFF"/>
        <w:jc w:val="center"/>
        <w:rPr>
          <w:color w:val="000000"/>
        </w:rPr>
      </w:pPr>
      <w:r w:rsidRPr="00850ED3">
        <w:rPr>
          <w:rStyle w:val="s1"/>
          <w:b/>
          <w:bCs/>
          <w:color w:val="000000"/>
        </w:rPr>
        <w:t>ФОРМА ЗАЯВЛЕНИЯ О ПРЕДОСТАВЛЕНИИ ОБЪЕКТА В БЕЗВОЗМЕЗДНОЕ ПОЛЬЗОВАНИЕ</w:t>
      </w:r>
      <w:r>
        <w:rPr>
          <w:rStyle w:val="s1"/>
          <w:b/>
          <w:bCs/>
          <w:color w:val="000000"/>
        </w:rPr>
        <w:t xml:space="preserve"> ИЛИ В АРЕНДУ</w:t>
      </w:r>
    </w:p>
    <w:p w:rsidR="000C6488" w:rsidRPr="009359AE" w:rsidRDefault="000C6488" w:rsidP="000C6488">
      <w:pPr>
        <w:pStyle w:val="-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359AE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9359AE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</w:p>
    <w:p w:rsidR="000C6488" w:rsidRPr="00E3307F" w:rsidRDefault="000C6488" w:rsidP="000C6488">
      <w:pPr>
        <w:pStyle w:val="-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ЗАЯВ</w:t>
      </w:r>
      <w:r>
        <w:rPr>
          <w:rFonts w:ascii="Times New Roman" w:hAnsi="Times New Roman" w:cs="Times New Roman"/>
          <w:sz w:val="24"/>
          <w:szCs w:val="24"/>
        </w:rPr>
        <w:t>ЛЕНИЕ</w:t>
      </w:r>
      <w:r w:rsidRPr="00E3307F">
        <w:rPr>
          <w:rFonts w:ascii="Times New Roman" w:hAnsi="Times New Roman" w:cs="Times New Roman"/>
          <w:sz w:val="24"/>
          <w:szCs w:val="24"/>
        </w:rPr>
        <w:t xml:space="preserve"> №__________</w:t>
      </w:r>
    </w:p>
    <w:p w:rsidR="000C6488" w:rsidRPr="000516DA" w:rsidRDefault="000C6488" w:rsidP="000C6488">
      <w:pPr>
        <w:pStyle w:val="2"/>
        <w:jc w:val="center"/>
        <w:rPr>
          <w:szCs w:val="24"/>
        </w:rPr>
      </w:pPr>
      <w:r>
        <w:rPr>
          <w:szCs w:val="24"/>
        </w:rPr>
        <w:t>о предоставлении объекта в безвозмездное пользование</w:t>
      </w:r>
      <w:r w:rsidRPr="002F7DF0">
        <w:rPr>
          <w:szCs w:val="24"/>
        </w:rPr>
        <w:t>/</w:t>
      </w:r>
      <w:r>
        <w:rPr>
          <w:szCs w:val="24"/>
        </w:rPr>
        <w:t>аренду</w:t>
      </w:r>
    </w:p>
    <w:p w:rsidR="000C6488" w:rsidRPr="00DB667A" w:rsidRDefault="000C6488" w:rsidP="000C6488">
      <w:pPr>
        <w:rPr>
          <w:sz w:val="16"/>
          <w:szCs w:val="16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850ED3">
        <w:rPr>
          <w:rStyle w:val="s5"/>
          <w:color w:val="000000"/>
          <w:sz w:val="24"/>
          <w:szCs w:val="24"/>
        </w:rPr>
        <w:t>1.</w:t>
      </w:r>
      <w:r>
        <w:rPr>
          <w:rStyle w:val="s5"/>
          <w:color w:val="000000"/>
          <w:sz w:val="24"/>
          <w:szCs w:val="24"/>
        </w:rPr>
        <w:t xml:space="preserve"> </w:t>
      </w:r>
      <w:r w:rsidRPr="00850ED3">
        <w:rPr>
          <w:sz w:val="24"/>
          <w:szCs w:val="24"/>
        </w:rPr>
        <w:t>Полное и сокращенное наименование социально ориентированной некоммерческой организации_______________________________________________</w:t>
      </w:r>
      <w:r>
        <w:rPr>
          <w:sz w:val="24"/>
          <w:szCs w:val="24"/>
        </w:rPr>
        <w:t>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  <w:r w:rsidRPr="00850ED3">
        <w:rPr>
          <w:sz w:val="24"/>
          <w:szCs w:val="24"/>
        </w:rPr>
        <w:t>_</w:t>
      </w:r>
    </w:p>
    <w:p w:rsidR="000C6488" w:rsidRPr="00850ED3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850ED3">
        <w:rPr>
          <w:sz w:val="24"/>
          <w:szCs w:val="24"/>
        </w:rPr>
        <w:t>ата государственной регистрации (при создании)______________________________</w:t>
      </w:r>
      <w:r>
        <w:rPr>
          <w:sz w:val="24"/>
          <w:szCs w:val="24"/>
        </w:rPr>
        <w:t>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850ED3">
        <w:rPr>
          <w:sz w:val="24"/>
          <w:szCs w:val="24"/>
        </w:rPr>
        <w:t>сновной государственный регистрационный номер ___________________________</w:t>
      </w:r>
      <w:r>
        <w:rPr>
          <w:sz w:val="24"/>
          <w:szCs w:val="24"/>
        </w:rPr>
        <w:t>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850ED3">
        <w:rPr>
          <w:sz w:val="24"/>
          <w:szCs w:val="24"/>
        </w:rPr>
        <w:t>дентификационный номер налогоплательщика _______________________</w:t>
      </w:r>
      <w:r>
        <w:rPr>
          <w:sz w:val="24"/>
          <w:szCs w:val="24"/>
        </w:rPr>
        <w:t>_</w:t>
      </w:r>
      <w:r w:rsidRPr="00850ED3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50ED3">
        <w:rPr>
          <w:sz w:val="24"/>
          <w:szCs w:val="24"/>
        </w:rPr>
        <w:t>дрес (местонахождения) постоянно действующего органа________________</w:t>
      </w:r>
      <w:r>
        <w:rPr>
          <w:sz w:val="24"/>
          <w:szCs w:val="24"/>
        </w:rPr>
        <w:t>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Pr="00850ED3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850ED3">
        <w:rPr>
          <w:rStyle w:val="s5"/>
          <w:color w:val="000000"/>
          <w:sz w:val="24"/>
          <w:szCs w:val="24"/>
        </w:rPr>
        <w:t>2.</w:t>
      </w:r>
      <w:r>
        <w:rPr>
          <w:rStyle w:val="s5"/>
          <w:color w:val="000000"/>
          <w:sz w:val="24"/>
          <w:szCs w:val="24"/>
        </w:rPr>
        <w:t xml:space="preserve"> </w:t>
      </w:r>
      <w:r w:rsidRPr="00850ED3">
        <w:rPr>
          <w:sz w:val="24"/>
          <w:szCs w:val="24"/>
        </w:rPr>
        <w:t>Почтовый адрес ________________________</w:t>
      </w:r>
      <w:r>
        <w:rPr>
          <w:sz w:val="24"/>
          <w:szCs w:val="24"/>
        </w:rPr>
        <w:t>_________________________</w:t>
      </w:r>
      <w:r w:rsidRPr="00850ED3">
        <w:rPr>
          <w:sz w:val="24"/>
          <w:szCs w:val="24"/>
        </w:rPr>
        <w:t>___________</w:t>
      </w:r>
      <w:r>
        <w:rPr>
          <w:sz w:val="24"/>
          <w:szCs w:val="24"/>
        </w:rPr>
        <w:t>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850ED3">
        <w:rPr>
          <w:sz w:val="24"/>
          <w:szCs w:val="24"/>
        </w:rPr>
        <w:t>омер контактного телефона ________________</w:t>
      </w:r>
      <w:r>
        <w:rPr>
          <w:sz w:val="24"/>
          <w:szCs w:val="24"/>
        </w:rPr>
        <w:t>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50ED3">
        <w:rPr>
          <w:sz w:val="24"/>
          <w:szCs w:val="24"/>
        </w:rPr>
        <w:t xml:space="preserve">дрес электронной почты социально ориентированной некоммерческой организации </w:t>
      </w:r>
      <w:r>
        <w:rPr>
          <w:sz w:val="24"/>
          <w:szCs w:val="24"/>
        </w:rPr>
        <w:t>(при наличии)</w:t>
      </w:r>
      <w:r w:rsidRPr="00850ED3">
        <w:rPr>
          <w:sz w:val="24"/>
          <w:szCs w:val="24"/>
        </w:rPr>
        <w:t>______________________</w:t>
      </w:r>
      <w:r>
        <w:rPr>
          <w:sz w:val="24"/>
          <w:szCs w:val="24"/>
        </w:rPr>
        <w:t>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50ED3">
        <w:rPr>
          <w:sz w:val="24"/>
          <w:szCs w:val="24"/>
        </w:rPr>
        <w:t xml:space="preserve">дрес сайта в информационно-телекоммуникационной сети </w:t>
      </w:r>
      <w:r>
        <w:rPr>
          <w:sz w:val="24"/>
          <w:szCs w:val="24"/>
        </w:rPr>
        <w:t>«</w:t>
      </w:r>
      <w:r w:rsidRPr="00850ED3">
        <w:rPr>
          <w:sz w:val="24"/>
          <w:szCs w:val="24"/>
        </w:rPr>
        <w:t>Интернет</w:t>
      </w:r>
      <w:r>
        <w:rPr>
          <w:sz w:val="24"/>
          <w:szCs w:val="24"/>
        </w:rPr>
        <w:t>» (при наличии)</w:t>
      </w:r>
    </w:p>
    <w:p w:rsidR="000C6488" w:rsidRPr="00850ED3" w:rsidRDefault="000C6488" w:rsidP="000C6488">
      <w:pPr>
        <w:jc w:val="both"/>
        <w:rPr>
          <w:sz w:val="24"/>
          <w:szCs w:val="24"/>
        </w:rPr>
      </w:pPr>
      <w:r w:rsidRPr="00850ED3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</w:t>
      </w:r>
    </w:p>
    <w:p w:rsidR="000C6488" w:rsidRDefault="000C6488" w:rsidP="000C6488">
      <w:pPr>
        <w:jc w:val="both"/>
        <w:rPr>
          <w:rStyle w:val="s5"/>
          <w:color w:val="000000"/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B24EAE">
        <w:rPr>
          <w:rStyle w:val="s5"/>
          <w:color w:val="000000"/>
          <w:sz w:val="24"/>
          <w:szCs w:val="24"/>
        </w:rPr>
        <w:t>3.</w:t>
      </w:r>
      <w:r>
        <w:rPr>
          <w:rStyle w:val="s5"/>
          <w:color w:val="000000"/>
          <w:sz w:val="24"/>
          <w:szCs w:val="24"/>
        </w:rPr>
        <w:t xml:space="preserve"> </w:t>
      </w:r>
      <w:r w:rsidRPr="00B24EAE">
        <w:rPr>
          <w:sz w:val="24"/>
          <w:szCs w:val="24"/>
        </w:rPr>
        <w:t>Наименование должности, фамилия, имя, отчество руководителя социально ориентированной некоммерческой организации ___________________________</w:t>
      </w:r>
      <w:r>
        <w:rPr>
          <w:sz w:val="24"/>
          <w:szCs w:val="24"/>
        </w:rPr>
        <w:t>_________</w:t>
      </w:r>
    </w:p>
    <w:p w:rsidR="000C6488" w:rsidRPr="00B24EAE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  <w:r w:rsidRPr="00B24EAE">
        <w:rPr>
          <w:sz w:val="24"/>
          <w:szCs w:val="24"/>
        </w:rPr>
        <w:t>.</w:t>
      </w:r>
    </w:p>
    <w:p w:rsidR="000C6488" w:rsidRDefault="000C6488" w:rsidP="000C6488">
      <w:pPr>
        <w:jc w:val="both"/>
        <w:rPr>
          <w:rStyle w:val="s5"/>
          <w:color w:val="000000"/>
          <w:sz w:val="24"/>
          <w:szCs w:val="24"/>
        </w:rPr>
      </w:pPr>
    </w:p>
    <w:p w:rsidR="000C6488" w:rsidRPr="00B24EAE" w:rsidRDefault="000C6488" w:rsidP="000C6488">
      <w:pPr>
        <w:jc w:val="both"/>
        <w:rPr>
          <w:sz w:val="24"/>
          <w:szCs w:val="24"/>
        </w:rPr>
      </w:pPr>
      <w:r w:rsidRPr="00B24EAE">
        <w:rPr>
          <w:rStyle w:val="s5"/>
          <w:color w:val="000000"/>
          <w:sz w:val="24"/>
          <w:szCs w:val="24"/>
        </w:rPr>
        <w:t>4.</w:t>
      </w:r>
      <w:r>
        <w:rPr>
          <w:rStyle w:val="s5"/>
          <w:color w:val="000000"/>
          <w:sz w:val="24"/>
          <w:szCs w:val="24"/>
        </w:rPr>
        <w:t xml:space="preserve"> С</w:t>
      </w:r>
      <w:r w:rsidRPr="00B24EAE">
        <w:rPr>
          <w:sz w:val="24"/>
          <w:szCs w:val="24"/>
        </w:rPr>
        <w:t>ведения об объекте: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- наименование объекта 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Pr="00B24EAE" w:rsidRDefault="000C6488" w:rsidP="000C6488">
      <w:pPr>
        <w:jc w:val="both"/>
        <w:rPr>
          <w:sz w:val="24"/>
          <w:szCs w:val="24"/>
        </w:rPr>
      </w:pPr>
      <w:r w:rsidRPr="00B24EAE">
        <w:rPr>
          <w:sz w:val="24"/>
          <w:szCs w:val="24"/>
        </w:rPr>
        <w:t>- общая площадь объекта</w:t>
      </w:r>
      <w:r>
        <w:rPr>
          <w:sz w:val="24"/>
          <w:szCs w:val="24"/>
        </w:rPr>
        <w:t xml:space="preserve"> </w:t>
      </w:r>
      <w:r w:rsidRPr="00B24EAE">
        <w:rPr>
          <w:sz w:val="24"/>
          <w:szCs w:val="24"/>
        </w:rPr>
        <w:t>_____________________</w:t>
      </w:r>
      <w:r>
        <w:rPr>
          <w:sz w:val="24"/>
          <w:szCs w:val="24"/>
        </w:rPr>
        <w:t>__________________________________</w:t>
      </w:r>
      <w:r w:rsidRPr="00B24EAE">
        <w:rPr>
          <w:sz w:val="24"/>
          <w:szCs w:val="24"/>
        </w:rPr>
        <w:t>_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B24EAE">
        <w:rPr>
          <w:sz w:val="24"/>
          <w:szCs w:val="24"/>
        </w:rPr>
        <w:t>- адрес объекта _______________________________________________________</w:t>
      </w:r>
      <w:r>
        <w:rPr>
          <w:sz w:val="24"/>
          <w:szCs w:val="24"/>
        </w:rPr>
        <w:t>___</w:t>
      </w:r>
      <w:r w:rsidRPr="00B24EAE">
        <w:rPr>
          <w:sz w:val="24"/>
          <w:szCs w:val="24"/>
        </w:rPr>
        <w:t>________</w:t>
      </w:r>
    </w:p>
    <w:p w:rsidR="000C6488" w:rsidRPr="00B24EAE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номер этажа, на котором расположен объект, </w:t>
      </w:r>
      <w:r w:rsidRPr="009E33AA">
        <w:rPr>
          <w:sz w:val="24"/>
          <w:szCs w:val="24"/>
        </w:rPr>
        <w:t>описание местоположения этого объекта в пределах данного этажа или в пределах здания - для нежилого помещения</w:t>
      </w:r>
      <w:r>
        <w:rPr>
          <w:sz w:val="24"/>
          <w:szCs w:val="24"/>
        </w:rPr>
        <w:t>:__________</w:t>
      </w:r>
    </w:p>
    <w:p w:rsidR="000C6488" w:rsidRPr="009E33AA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rStyle w:val="s5"/>
          <w:color w:val="000000"/>
          <w:sz w:val="24"/>
          <w:szCs w:val="24"/>
        </w:rPr>
      </w:pPr>
    </w:p>
    <w:p w:rsidR="000C6488" w:rsidRDefault="000C6488" w:rsidP="000C648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24EAE">
        <w:rPr>
          <w:rStyle w:val="s5"/>
          <w:color w:val="000000"/>
          <w:sz w:val="24"/>
          <w:szCs w:val="24"/>
        </w:rPr>
        <w:t>5.</w:t>
      </w:r>
      <w:r>
        <w:rPr>
          <w:rStyle w:val="s5"/>
          <w:color w:val="000000"/>
          <w:sz w:val="24"/>
          <w:szCs w:val="24"/>
        </w:rPr>
        <w:t xml:space="preserve"> </w:t>
      </w:r>
      <w:proofErr w:type="gramStart"/>
      <w:r w:rsidRPr="009E33AA">
        <w:rPr>
          <w:color w:val="000000"/>
          <w:sz w:val="24"/>
          <w:szCs w:val="24"/>
        </w:rPr>
        <w:t xml:space="preserve">Сведения о видах деятельности, </w:t>
      </w:r>
      <w:r w:rsidRPr="009E33AA">
        <w:rPr>
          <w:sz w:val="24"/>
          <w:szCs w:val="24"/>
        </w:rPr>
        <w:t xml:space="preserve">предусмотренных </w:t>
      </w:r>
      <w:r w:rsidRPr="007D5503">
        <w:rPr>
          <w:sz w:val="24"/>
          <w:szCs w:val="24"/>
          <w:u w:val="single"/>
        </w:rPr>
        <w:t>пунктами 1 и 2 статьи 31.1 Федерального закона «О некоммерческих организациях»,</w:t>
      </w:r>
      <w:r w:rsidRPr="009E33AA">
        <w:rPr>
          <w:sz w:val="24"/>
          <w:szCs w:val="24"/>
        </w:rPr>
        <w:t xml:space="preserve"> </w:t>
      </w:r>
      <w:r w:rsidRPr="009E33AA">
        <w:rPr>
          <w:color w:val="000000"/>
          <w:sz w:val="24"/>
          <w:szCs w:val="24"/>
        </w:rPr>
        <w:t xml:space="preserve">которые организация осуществляла в соответствии с </w:t>
      </w:r>
      <w:r w:rsidRPr="009E33AA">
        <w:rPr>
          <w:sz w:val="24"/>
          <w:szCs w:val="24"/>
        </w:rPr>
        <w:t>учредительными документами за последние 5 (пять) лет</w:t>
      </w:r>
      <w:r w:rsidRPr="001F3E12">
        <w:rPr>
          <w:sz w:val="24"/>
          <w:szCs w:val="24"/>
        </w:rPr>
        <w:t>/</w:t>
      </w:r>
      <w:r>
        <w:rPr>
          <w:sz w:val="24"/>
          <w:szCs w:val="24"/>
        </w:rPr>
        <w:t xml:space="preserve"> за период фактического осуществления деятельности</w:t>
      </w:r>
      <w:r w:rsidRPr="009E33AA">
        <w:rPr>
          <w:sz w:val="24"/>
          <w:szCs w:val="24"/>
        </w:rPr>
        <w:t xml:space="preserve">, </w:t>
      </w:r>
      <w:r w:rsidRPr="00D03770">
        <w:rPr>
          <w:sz w:val="24"/>
          <w:szCs w:val="24"/>
        </w:rPr>
        <w:t>и осуществляет на момент подачи заявления,</w:t>
      </w:r>
      <w:r>
        <w:rPr>
          <w:sz w:val="24"/>
          <w:szCs w:val="24"/>
        </w:rPr>
        <w:t xml:space="preserve"> </w:t>
      </w:r>
      <w:r w:rsidRPr="009E33AA">
        <w:rPr>
          <w:sz w:val="24"/>
          <w:szCs w:val="24"/>
        </w:rPr>
        <w:t xml:space="preserve">а также о содержании и результатах такой деятельности (виды деятельности, </w:t>
      </w:r>
      <w:r w:rsidRPr="009E33AA">
        <w:rPr>
          <w:sz w:val="24"/>
          <w:szCs w:val="24"/>
        </w:rPr>
        <w:lastRenderedPageBreak/>
        <w:t>краткое описание содержания и конкретных результатов реализованных программ, проектов, мероприятий</w:t>
      </w:r>
      <w:proofErr w:type="gramEnd"/>
      <w:r>
        <w:rPr>
          <w:sz w:val="24"/>
          <w:szCs w:val="24"/>
        </w:rPr>
        <w:t>, количество участников проекта из числа членов организации):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B24EAE">
        <w:rPr>
          <w:sz w:val="24"/>
          <w:szCs w:val="24"/>
        </w:rPr>
        <w:t>______________________________________</w:t>
      </w:r>
      <w:r>
        <w:rPr>
          <w:sz w:val="24"/>
          <w:szCs w:val="24"/>
        </w:rPr>
        <w:t>_____________</w:t>
      </w:r>
      <w:r w:rsidRPr="00B24EAE">
        <w:rPr>
          <w:sz w:val="24"/>
          <w:szCs w:val="24"/>
        </w:rPr>
        <w:t>__</w:t>
      </w:r>
      <w:r>
        <w:rPr>
          <w:sz w:val="24"/>
          <w:szCs w:val="24"/>
        </w:rPr>
        <w:t>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rStyle w:val="s5"/>
          <w:color w:val="000000"/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rStyle w:val="s5"/>
          <w:color w:val="000000"/>
          <w:sz w:val="24"/>
          <w:szCs w:val="24"/>
        </w:rPr>
        <w:t>6</w:t>
      </w:r>
      <w:r w:rsidRPr="00B24EAE">
        <w:rPr>
          <w:rStyle w:val="s5"/>
          <w:color w:val="000000"/>
          <w:sz w:val="24"/>
          <w:szCs w:val="24"/>
        </w:rPr>
        <w:t>.</w:t>
      </w:r>
      <w:r>
        <w:rPr>
          <w:rStyle w:val="s5"/>
          <w:color w:val="000000"/>
          <w:sz w:val="24"/>
          <w:szCs w:val="24"/>
        </w:rPr>
        <w:t xml:space="preserve"> </w:t>
      </w:r>
      <w:r w:rsidRPr="00B24EAE">
        <w:rPr>
          <w:sz w:val="24"/>
          <w:szCs w:val="24"/>
        </w:rPr>
        <w:t>Сведения о</w:t>
      </w:r>
      <w:r>
        <w:rPr>
          <w:sz w:val="24"/>
          <w:szCs w:val="24"/>
        </w:rPr>
        <w:t xml:space="preserve"> размере</w:t>
      </w:r>
      <w:r w:rsidRPr="00B24EAE">
        <w:rPr>
          <w:sz w:val="24"/>
          <w:szCs w:val="24"/>
        </w:rPr>
        <w:t xml:space="preserve"> денежных средств, использованных организацией по целевому назначению на осуществление в соответствии с учредительными документами видов деятельности, </w:t>
      </w:r>
      <w:r w:rsidRPr="009E33AA">
        <w:rPr>
          <w:sz w:val="24"/>
          <w:szCs w:val="24"/>
        </w:rPr>
        <w:t>предусмотренных пунктами 1 и 2 статьи 31.1 Федерального закона «О некоммерческих организациях»</w:t>
      </w:r>
      <w:r>
        <w:rPr>
          <w:sz w:val="24"/>
          <w:szCs w:val="24"/>
        </w:rPr>
        <w:t xml:space="preserve">, </w:t>
      </w:r>
      <w:r w:rsidRPr="00B24EAE">
        <w:rPr>
          <w:sz w:val="24"/>
          <w:szCs w:val="24"/>
        </w:rPr>
        <w:t xml:space="preserve">за последние </w:t>
      </w:r>
      <w:r w:rsidRPr="001F3E12">
        <w:rPr>
          <w:sz w:val="24"/>
          <w:szCs w:val="24"/>
        </w:rPr>
        <w:t>5 (</w:t>
      </w:r>
      <w:r w:rsidRPr="00B24EAE">
        <w:rPr>
          <w:sz w:val="24"/>
          <w:szCs w:val="24"/>
        </w:rPr>
        <w:t>пять</w:t>
      </w:r>
      <w:r w:rsidRPr="001F3E12">
        <w:rPr>
          <w:sz w:val="24"/>
          <w:szCs w:val="24"/>
        </w:rPr>
        <w:t>)</w:t>
      </w:r>
      <w:r w:rsidRPr="00B24EAE">
        <w:rPr>
          <w:sz w:val="24"/>
          <w:szCs w:val="24"/>
        </w:rPr>
        <w:t xml:space="preserve"> лет</w:t>
      </w:r>
      <w:r w:rsidRPr="001F3E12">
        <w:rPr>
          <w:sz w:val="24"/>
          <w:szCs w:val="24"/>
        </w:rPr>
        <w:t>/</w:t>
      </w:r>
      <w:r>
        <w:rPr>
          <w:sz w:val="24"/>
          <w:szCs w:val="24"/>
        </w:rPr>
        <w:t xml:space="preserve"> за период фактического осуществления деятельности</w:t>
      </w:r>
      <w:r w:rsidRPr="00B24EAE">
        <w:rPr>
          <w:sz w:val="24"/>
          <w:szCs w:val="24"/>
        </w:rPr>
        <w:t xml:space="preserve"> (за каждый год</w:t>
      </w:r>
      <w:r>
        <w:rPr>
          <w:sz w:val="24"/>
          <w:szCs w:val="24"/>
        </w:rPr>
        <w:t>)</w:t>
      </w:r>
      <w:r w:rsidRPr="00B24EAE">
        <w:rPr>
          <w:sz w:val="24"/>
          <w:szCs w:val="24"/>
        </w:rPr>
        <w:t>: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24EAE">
        <w:rPr>
          <w:sz w:val="24"/>
          <w:szCs w:val="24"/>
        </w:rPr>
        <w:t>общий объем денежных средств</w:t>
      </w:r>
      <w:r>
        <w:rPr>
          <w:sz w:val="24"/>
          <w:szCs w:val="24"/>
        </w:rPr>
        <w:t>:_________________________________________________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24EAE">
        <w:rPr>
          <w:sz w:val="24"/>
          <w:szCs w:val="24"/>
        </w:rPr>
        <w:t>объем целевых поступлений от граждан</w:t>
      </w:r>
      <w:r>
        <w:rPr>
          <w:sz w:val="24"/>
          <w:szCs w:val="24"/>
        </w:rPr>
        <w:t>: 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24EAE">
        <w:rPr>
          <w:sz w:val="24"/>
          <w:szCs w:val="24"/>
        </w:rPr>
        <w:t xml:space="preserve"> объем целевых поступлений от российских организаций</w:t>
      </w:r>
      <w:r>
        <w:rPr>
          <w:sz w:val="24"/>
          <w:szCs w:val="24"/>
        </w:rPr>
        <w:t>: 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24EAE">
        <w:rPr>
          <w:sz w:val="24"/>
          <w:szCs w:val="24"/>
        </w:rPr>
        <w:t xml:space="preserve"> объем целевых поступлений от иностранных граждан и лиц без гражданства</w:t>
      </w:r>
      <w:r>
        <w:rPr>
          <w:sz w:val="24"/>
          <w:szCs w:val="24"/>
        </w:rPr>
        <w:t>:________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24EAE">
        <w:rPr>
          <w:sz w:val="24"/>
          <w:szCs w:val="24"/>
        </w:rPr>
        <w:t xml:space="preserve"> объем целевых поступлений от иностранных организаций</w:t>
      </w:r>
      <w:r>
        <w:rPr>
          <w:sz w:val="24"/>
          <w:szCs w:val="24"/>
        </w:rPr>
        <w:t>: 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24EAE">
        <w:rPr>
          <w:sz w:val="24"/>
          <w:szCs w:val="24"/>
        </w:rPr>
        <w:t xml:space="preserve"> объем доходов от целевого капитала некоммерческих организаций</w:t>
      </w:r>
      <w:r>
        <w:rPr>
          <w:sz w:val="24"/>
          <w:szCs w:val="24"/>
        </w:rPr>
        <w:t>: 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24EAE">
        <w:rPr>
          <w:sz w:val="24"/>
          <w:szCs w:val="24"/>
        </w:rPr>
        <w:t xml:space="preserve"> объем </w:t>
      </w:r>
      <w:proofErr w:type="spellStart"/>
      <w:r w:rsidRPr="00B24EAE">
        <w:rPr>
          <w:sz w:val="24"/>
          <w:szCs w:val="24"/>
        </w:rPr>
        <w:t>внереализационных</w:t>
      </w:r>
      <w:proofErr w:type="spellEnd"/>
      <w:r w:rsidRPr="00B24EAE">
        <w:rPr>
          <w:sz w:val="24"/>
          <w:szCs w:val="24"/>
        </w:rPr>
        <w:t xml:space="preserve"> доходов</w:t>
      </w:r>
      <w:r>
        <w:rPr>
          <w:sz w:val="24"/>
          <w:szCs w:val="24"/>
        </w:rPr>
        <w:t>: 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24EAE">
        <w:rPr>
          <w:sz w:val="24"/>
          <w:szCs w:val="24"/>
        </w:rPr>
        <w:t xml:space="preserve"> объем доходов от реализации товаров, работ и услуг</w:t>
      </w:r>
      <w:r>
        <w:rPr>
          <w:sz w:val="24"/>
          <w:szCs w:val="24"/>
        </w:rPr>
        <w:t>:</w:t>
      </w:r>
      <w:r w:rsidRPr="00B24EAE">
        <w:rPr>
          <w:sz w:val="24"/>
          <w:szCs w:val="24"/>
        </w:rPr>
        <w:t xml:space="preserve"> ________________________</w:t>
      </w:r>
      <w:r>
        <w:rPr>
          <w:sz w:val="24"/>
          <w:szCs w:val="24"/>
        </w:rPr>
        <w:t>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</w:p>
    <w:p w:rsidR="000C6488" w:rsidRDefault="000C6488" w:rsidP="000C6488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7. С</w:t>
      </w:r>
      <w:r w:rsidRPr="00DF5E46">
        <w:rPr>
          <w:color w:val="000000"/>
          <w:sz w:val="24"/>
          <w:szCs w:val="24"/>
        </w:rPr>
        <w:t xml:space="preserve">ведения о грантах, </w:t>
      </w:r>
      <w:r>
        <w:rPr>
          <w:color w:val="000000"/>
          <w:sz w:val="24"/>
          <w:szCs w:val="24"/>
        </w:rPr>
        <w:t xml:space="preserve">полученных </w:t>
      </w:r>
      <w:r w:rsidRPr="00DF5E46">
        <w:rPr>
          <w:color w:val="000000"/>
          <w:sz w:val="24"/>
          <w:szCs w:val="24"/>
        </w:rPr>
        <w:t>организаци</w:t>
      </w:r>
      <w:r>
        <w:rPr>
          <w:color w:val="000000"/>
          <w:sz w:val="24"/>
          <w:szCs w:val="24"/>
        </w:rPr>
        <w:t>ей</w:t>
      </w:r>
      <w:r w:rsidRPr="00DF5E46">
        <w:rPr>
          <w:color w:val="000000"/>
          <w:sz w:val="24"/>
          <w:szCs w:val="24"/>
        </w:rPr>
        <w:t xml:space="preserve"> по результатам конкурсов </w:t>
      </w:r>
      <w:r>
        <w:rPr>
          <w:color w:val="000000"/>
          <w:sz w:val="24"/>
          <w:szCs w:val="24"/>
        </w:rPr>
        <w:t xml:space="preserve">от </w:t>
      </w:r>
      <w:r w:rsidRPr="00DF5E46">
        <w:rPr>
          <w:color w:val="000000"/>
          <w:sz w:val="24"/>
          <w:szCs w:val="24"/>
        </w:rPr>
        <w:t>некоммерчески</w:t>
      </w:r>
      <w:r>
        <w:rPr>
          <w:color w:val="000000"/>
          <w:sz w:val="24"/>
          <w:szCs w:val="24"/>
        </w:rPr>
        <w:t>х</w:t>
      </w:r>
      <w:r w:rsidRPr="00DF5E4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неправительственных </w:t>
      </w:r>
      <w:r w:rsidRPr="00DF5E46">
        <w:rPr>
          <w:color w:val="000000"/>
          <w:sz w:val="24"/>
          <w:szCs w:val="24"/>
        </w:rPr>
        <w:t>организаци</w:t>
      </w:r>
      <w:r>
        <w:rPr>
          <w:color w:val="000000"/>
          <w:sz w:val="24"/>
          <w:szCs w:val="24"/>
        </w:rPr>
        <w:t>й</w:t>
      </w:r>
      <w:r w:rsidRPr="00DF5E46">
        <w:rPr>
          <w:color w:val="000000"/>
          <w:sz w:val="24"/>
          <w:szCs w:val="24"/>
        </w:rPr>
        <w:t xml:space="preserve"> в течение последних 5 </w:t>
      </w:r>
      <w:r>
        <w:rPr>
          <w:color w:val="000000"/>
          <w:sz w:val="24"/>
          <w:szCs w:val="24"/>
        </w:rPr>
        <w:t xml:space="preserve">(пять) </w:t>
      </w:r>
      <w:r w:rsidRPr="00DF5E46">
        <w:rPr>
          <w:color w:val="000000"/>
          <w:sz w:val="24"/>
          <w:szCs w:val="24"/>
        </w:rPr>
        <w:t>лет</w:t>
      </w:r>
      <w:r w:rsidRPr="001F3E12">
        <w:rPr>
          <w:color w:val="000000"/>
          <w:sz w:val="24"/>
          <w:szCs w:val="24"/>
        </w:rPr>
        <w:t>/</w:t>
      </w:r>
      <w:r w:rsidRPr="001F3E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период фактического осуществления деятельности: </w:t>
      </w:r>
      <w:r w:rsidRPr="00DF5E46">
        <w:rPr>
          <w:color w:val="000000"/>
          <w:sz w:val="24"/>
          <w:szCs w:val="24"/>
        </w:rPr>
        <w:t>(наименования указанных организаций, размеры грантов, даты их получения, краткое описание проектов (мероприятий), на реализацию которых они выделены)</w:t>
      </w:r>
      <w:r>
        <w:rPr>
          <w:color w:val="000000"/>
          <w:sz w:val="24"/>
          <w:szCs w:val="24"/>
        </w:rPr>
        <w:t>: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Pr="00DF5E46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rStyle w:val="s5"/>
          <w:color w:val="000000"/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8.</w:t>
      </w:r>
      <w:r>
        <w:rPr>
          <w:rStyle w:val="s5"/>
          <w:color w:val="000000"/>
          <w:sz w:val="24"/>
          <w:szCs w:val="24"/>
        </w:rPr>
        <w:t xml:space="preserve"> </w:t>
      </w:r>
      <w:r w:rsidRPr="00724C0F">
        <w:rPr>
          <w:sz w:val="24"/>
          <w:szCs w:val="24"/>
        </w:rPr>
        <w:t xml:space="preserve">Сведения о субсидиях, полученных организацией из федерального бюджета, </w:t>
      </w:r>
      <w:r>
        <w:rPr>
          <w:sz w:val="24"/>
          <w:szCs w:val="24"/>
        </w:rPr>
        <w:t xml:space="preserve">краевого </w:t>
      </w:r>
      <w:r w:rsidRPr="00724C0F">
        <w:rPr>
          <w:sz w:val="24"/>
          <w:szCs w:val="24"/>
        </w:rPr>
        <w:t>бюджет</w:t>
      </w:r>
      <w:r>
        <w:rPr>
          <w:sz w:val="24"/>
          <w:szCs w:val="24"/>
        </w:rPr>
        <w:t xml:space="preserve">а, </w:t>
      </w:r>
      <w:r w:rsidRPr="00724C0F">
        <w:rPr>
          <w:sz w:val="24"/>
          <w:szCs w:val="24"/>
        </w:rPr>
        <w:t>и местн</w:t>
      </w:r>
      <w:r>
        <w:rPr>
          <w:sz w:val="24"/>
          <w:szCs w:val="24"/>
        </w:rPr>
        <w:t>ого</w:t>
      </w:r>
      <w:r w:rsidRPr="00724C0F">
        <w:rPr>
          <w:sz w:val="24"/>
          <w:szCs w:val="24"/>
        </w:rPr>
        <w:t xml:space="preserve"> бюджет</w:t>
      </w:r>
      <w:r>
        <w:rPr>
          <w:sz w:val="24"/>
          <w:szCs w:val="24"/>
        </w:rPr>
        <w:t>а</w:t>
      </w:r>
      <w:r w:rsidRPr="00724C0F">
        <w:rPr>
          <w:sz w:val="24"/>
          <w:szCs w:val="24"/>
        </w:rPr>
        <w:t xml:space="preserve"> за последние </w:t>
      </w:r>
      <w:r w:rsidRPr="001F3E12">
        <w:rPr>
          <w:sz w:val="24"/>
          <w:szCs w:val="24"/>
        </w:rPr>
        <w:t>5 (</w:t>
      </w:r>
      <w:r w:rsidRPr="00724C0F">
        <w:rPr>
          <w:sz w:val="24"/>
          <w:szCs w:val="24"/>
        </w:rPr>
        <w:t>пять</w:t>
      </w:r>
      <w:r w:rsidRPr="001F3E12">
        <w:rPr>
          <w:sz w:val="24"/>
          <w:szCs w:val="24"/>
        </w:rPr>
        <w:t>)</w:t>
      </w:r>
      <w:r w:rsidRPr="00724C0F">
        <w:rPr>
          <w:sz w:val="24"/>
          <w:szCs w:val="24"/>
        </w:rPr>
        <w:t xml:space="preserve"> лет</w:t>
      </w:r>
      <w:r w:rsidRPr="001F3E12">
        <w:rPr>
          <w:sz w:val="24"/>
          <w:szCs w:val="24"/>
        </w:rPr>
        <w:t xml:space="preserve">/ </w:t>
      </w:r>
      <w:r>
        <w:rPr>
          <w:sz w:val="24"/>
          <w:szCs w:val="24"/>
        </w:rPr>
        <w:t>за период фактического осуществления деятельности</w:t>
      </w:r>
      <w:r w:rsidRPr="00724C0F">
        <w:rPr>
          <w:sz w:val="24"/>
          <w:szCs w:val="24"/>
        </w:rPr>
        <w:t xml:space="preserve">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</w:t>
      </w:r>
      <w:r>
        <w:rPr>
          <w:sz w:val="24"/>
          <w:szCs w:val="24"/>
        </w:rPr>
        <w:t>: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Pr="00724C0F">
        <w:rPr>
          <w:sz w:val="24"/>
          <w:szCs w:val="24"/>
        </w:rPr>
        <w:t>__</w:t>
      </w:r>
      <w:r>
        <w:rPr>
          <w:sz w:val="24"/>
          <w:szCs w:val="24"/>
        </w:rPr>
        <w:t>___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lastRenderedPageBreak/>
        <w:t>9.</w:t>
      </w:r>
      <w:r>
        <w:rPr>
          <w:rStyle w:val="s5"/>
          <w:color w:val="000000"/>
          <w:sz w:val="24"/>
          <w:szCs w:val="24"/>
        </w:rPr>
        <w:t xml:space="preserve"> С</w:t>
      </w:r>
      <w:r w:rsidRPr="00724C0F">
        <w:rPr>
          <w:sz w:val="24"/>
          <w:szCs w:val="24"/>
        </w:rPr>
        <w:t>ведения о членстве организации в ассоциациях, союзах, некоммерческих партнерствах и иных основанных на членстве некоммерческих организациях, в том числе иностранных (наименования таких организаций и сроки членства в них)</w:t>
      </w:r>
      <w:r>
        <w:rPr>
          <w:sz w:val="24"/>
          <w:szCs w:val="24"/>
        </w:rPr>
        <w:t>:___________________________________________________________________________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 xml:space="preserve"> ________________</w:t>
      </w:r>
      <w:r>
        <w:rPr>
          <w:sz w:val="24"/>
          <w:szCs w:val="24"/>
        </w:rPr>
        <w:t>_______</w:t>
      </w:r>
      <w:r w:rsidRPr="00724C0F">
        <w:rPr>
          <w:sz w:val="24"/>
          <w:szCs w:val="24"/>
        </w:rPr>
        <w:t>_________________</w:t>
      </w:r>
      <w:r>
        <w:rPr>
          <w:sz w:val="24"/>
          <w:szCs w:val="24"/>
        </w:rPr>
        <w:t>______________</w:t>
      </w:r>
      <w:r w:rsidRPr="00724C0F">
        <w:rPr>
          <w:sz w:val="24"/>
          <w:szCs w:val="24"/>
        </w:rPr>
        <w:t>____</w:t>
      </w:r>
      <w:r>
        <w:rPr>
          <w:sz w:val="24"/>
          <w:szCs w:val="24"/>
        </w:rPr>
        <w:t>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rStyle w:val="s5"/>
          <w:color w:val="000000"/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10.</w:t>
      </w:r>
      <w:r>
        <w:rPr>
          <w:rStyle w:val="s5"/>
          <w:color w:val="000000"/>
          <w:sz w:val="24"/>
          <w:szCs w:val="24"/>
        </w:rPr>
        <w:t xml:space="preserve"> С</w:t>
      </w:r>
      <w:r w:rsidRPr="00724C0F">
        <w:rPr>
          <w:sz w:val="24"/>
          <w:szCs w:val="24"/>
        </w:rPr>
        <w:t xml:space="preserve">ведения о средней численности работников организации за последние </w:t>
      </w:r>
      <w:r w:rsidRPr="001F3E12">
        <w:rPr>
          <w:sz w:val="24"/>
          <w:szCs w:val="24"/>
        </w:rPr>
        <w:t>5 (</w:t>
      </w:r>
      <w:r w:rsidRPr="00724C0F">
        <w:rPr>
          <w:sz w:val="24"/>
          <w:szCs w:val="24"/>
        </w:rPr>
        <w:t>пять</w:t>
      </w:r>
      <w:r w:rsidRPr="001F3E12">
        <w:rPr>
          <w:sz w:val="24"/>
          <w:szCs w:val="24"/>
        </w:rPr>
        <w:t>)</w:t>
      </w:r>
      <w:r w:rsidRPr="00724C0F">
        <w:rPr>
          <w:sz w:val="24"/>
          <w:szCs w:val="24"/>
        </w:rPr>
        <w:t xml:space="preserve"> лет</w:t>
      </w:r>
      <w:r w:rsidRPr="001F3E12">
        <w:rPr>
          <w:sz w:val="24"/>
          <w:szCs w:val="24"/>
        </w:rPr>
        <w:t xml:space="preserve">/ </w:t>
      </w:r>
      <w:r>
        <w:rPr>
          <w:sz w:val="24"/>
          <w:szCs w:val="24"/>
        </w:rPr>
        <w:t>за период фактического осуществления деятельности</w:t>
      </w:r>
      <w:r w:rsidRPr="00724C0F">
        <w:rPr>
          <w:sz w:val="24"/>
          <w:szCs w:val="24"/>
        </w:rPr>
        <w:t xml:space="preserve"> (средняя численность работников за каждый год</w:t>
      </w:r>
      <w:r>
        <w:rPr>
          <w:sz w:val="24"/>
          <w:szCs w:val="24"/>
        </w:rPr>
        <w:t xml:space="preserve"> указанного периода</w:t>
      </w:r>
      <w:r w:rsidRPr="00724C0F">
        <w:rPr>
          <w:sz w:val="24"/>
          <w:szCs w:val="24"/>
        </w:rPr>
        <w:t>)</w:t>
      </w:r>
      <w:r>
        <w:rPr>
          <w:sz w:val="24"/>
          <w:szCs w:val="24"/>
        </w:rPr>
        <w:t xml:space="preserve"> 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 xml:space="preserve"> ______</w:t>
      </w:r>
      <w:r>
        <w:rPr>
          <w:sz w:val="24"/>
          <w:szCs w:val="24"/>
        </w:rPr>
        <w:t>________________________________________________________________________</w:t>
      </w:r>
      <w:r w:rsidRPr="00724C0F">
        <w:rPr>
          <w:sz w:val="24"/>
          <w:szCs w:val="24"/>
        </w:rPr>
        <w:t>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  <w:r w:rsidRPr="00724C0F">
        <w:rPr>
          <w:sz w:val="24"/>
          <w:szCs w:val="24"/>
        </w:rPr>
        <w:t>.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11</w:t>
      </w:r>
      <w:r>
        <w:rPr>
          <w:rStyle w:val="s5"/>
          <w:color w:val="000000"/>
          <w:sz w:val="24"/>
          <w:szCs w:val="24"/>
        </w:rPr>
        <w:t xml:space="preserve"> </w:t>
      </w:r>
      <w:r w:rsidRPr="00724C0F">
        <w:rPr>
          <w:sz w:val="24"/>
          <w:szCs w:val="24"/>
        </w:rPr>
        <w:t xml:space="preserve">Сведения о средней численности добровольцев организации за последние </w:t>
      </w:r>
      <w:r w:rsidRPr="001F3E12">
        <w:rPr>
          <w:sz w:val="24"/>
          <w:szCs w:val="24"/>
        </w:rPr>
        <w:t>5 (</w:t>
      </w:r>
      <w:r w:rsidRPr="00724C0F">
        <w:rPr>
          <w:sz w:val="24"/>
          <w:szCs w:val="24"/>
        </w:rPr>
        <w:t>пять</w:t>
      </w:r>
      <w:r w:rsidRPr="001F3E12">
        <w:rPr>
          <w:sz w:val="24"/>
          <w:szCs w:val="24"/>
        </w:rPr>
        <w:t>)</w:t>
      </w:r>
      <w:r w:rsidRPr="00724C0F">
        <w:rPr>
          <w:sz w:val="24"/>
          <w:szCs w:val="24"/>
        </w:rPr>
        <w:t xml:space="preserve"> лет</w:t>
      </w:r>
      <w:r w:rsidRPr="001F3E12">
        <w:rPr>
          <w:sz w:val="24"/>
          <w:szCs w:val="24"/>
        </w:rPr>
        <w:t xml:space="preserve">/ </w:t>
      </w:r>
      <w:r>
        <w:rPr>
          <w:sz w:val="24"/>
          <w:szCs w:val="24"/>
        </w:rPr>
        <w:t>за период фактического осуществления деятельности</w:t>
      </w:r>
      <w:r w:rsidRPr="00724C0F">
        <w:rPr>
          <w:sz w:val="24"/>
          <w:szCs w:val="24"/>
        </w:rPr>
        <w:t xml:space="preserve"> (средняя численность добровольцев за каждый год</w:t>
      </w:r>
      <w:r>
        <w:rPr>
          <w:sz w:val="24"/>
          <w:szCs w:val="24"/>
        </w:rPr>
        <w:t xml:space="preserve"> указанного периода</w:t>
      </w:r>
      <w:r w:rsidRPr="00724C0F">
        <w:rPr>
          <w:sz w:val="24"/>
          <w:szCs w:val="24"/>
        </w:rPr>
        <w:t>)</w:t>
      </w:r>
      <w:r>
        <w:rPr>
          <w:sz w:val="24"/>
          <w:szCs w:val="24"/>
        </w:rPr>
        <w:t>: 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 xml:space="preserve"> </w:t>
      </w:r>
      <w:r>
        <w:rPr>
          <w:sz w:val="24"/>
          <w:szCs w:val="24"/>
        </w:rPr>
        <w:t>______</w:t>
      </w:r>
      <w:r w:rsidRPr="00724C0F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______________________________________________________________</w:t>
      </w:r>
      <w:r w:rsidRPr="00724C0F">
        <w:rPr>
          <w:sz w:val="24"/>
          <w:szCs w:val="24"/>
        </w:rPr>
        <w:t>_</w:t>
      </w:r>
      <w:r>
        <w:rPr>
          <w:sz w:val="24"/>
          <w:szCs w:val="24"/>
        </w:rPr>
        <w:t>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12.</w:t>
      </w:r>
      <w:r>
        <w:rPr>
          <w:rStyle w:val="s5"/>
          <w:color w:val="000000"/>
          <w:sz w:val="24"/>
          <w:szCs w:val="24"/>
        </w:rPr>
        <w:t xml:space="preserve"> </w:t>
      </w:r>
      <w:r w:rsidRPr="00724C0F">
        <w:rPr>
          <w:sz w:val="24"/>
          <w:szCs w:val="24"/>
        </w:rPr>
        <w:t>Сведения о недвижимом имуществе, принадлежащем организации на праве собственности (наименование, площадь, кадастровые номера, адреса, даты государственной регистрации права собственности)</w:t>
      </w:r>
      <w:r>
        <w:rPr>
          <w:sz w:val="24"/>
          <w:szCs w:val="24"/>
        </w:rPr>
        <w:t>: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13.</w:t>
      </w:r>
      <w:r>
        <w:rPr>
          <w:rStyle w:val="s5"/>
          <w:color w:val="000000"/>
          <w:sz w:val="24"/>
          <w:szCs w:val="24"/>
        </w:rPr>
        <w:t xml:space="preserve"> </w:t>
      </w:r>
      <w:proofErr w:type="gramStart"/>
      <w:r>
        <w:rPr>
          <w:rStyle w:val="s5"/>
          <w:color w:val="000000"/>
          <w:sz w:val="24"/>
          <w:szCs w:val="24"/>
        </w:rPr>
        <w:t>С</w:t>
      </w:r>
      <w:r w:rsidRPr="00724C0F">
        <w:rPr>
          <w:sz w:val="24"/>
          <w:szCs w:val="24"/>
        </w:rPr>
        <w:t xml:space="preserve">ведения о недвижимом имуществе, находящемся и находившемся во владении и (или) в пользовании организации за последние </w:t>
      </w:r>
      <w:r w:rsidRPr="001F3E12">
        <w:rPr>
          <w:sz w:val="24"/>
          <w:szCs w:val="24"/>
        </w:rPr>
        <w:t>5 (</w:t>
      </w:r>
      <w:r w:rsidRPr="00724C0F">
        <w:rPr>
          <w:sz w:val="24"/>
          <w:szCs w:val="24"/>
        </w:rPr>
        <w:t>пять</w:t>
      </w:r>
      <w:r w:rsidRPr="001F3E12">
        <w:rPr>
          <w:sz w:val="24"/>
          <w:szCs w:val="24"/>
        </w:rPr>
        <w:t>)</w:t>
      </w:r>
      <w:r w:rsidRPr="00724C0F">
        <w:rPr>
          <w:sz w:val="24"/>
          <w:szCs w:val="24"/>
        </w:rPr>
        <w:t xml:space="preserve"> лет</w:t>
      </w:r>
      <w:r w:rsidRPr="001F3E12">
        <w:rPr>
          <w:sz w:val="24"/>
          <w:szCs w:val="24"/>
        </w:rPr>
        <w:t>/</w:t>
      </w:r>
      <w:r w:rsidRPr="00667096">
        <w:rPr>
          <w:sz w:val="24"/>
          <w:szCs w:val="24"/>
        </w:rPr>
        <w:t xml:space="preserve"> </w:t>
      </w:r>
      <w:r>
        <w:rPr>
          <w:sz w:val="24"/>
          <w:szCs w:val="24"/>
        </w:rPr>
        <w:t>за период фактического осуществления деятельности</w:t>
      </w:r>
      <w:r w:rsidRPr="00724C0F">
        <w:rPr>
          <w:sz w:val="24"/>
          <w:szCs w:val="24"/>
        </w:rPr>
        <w:t>, за исключением недвижимого имущества, право владения и (или) пользование которым использовалось исключительно для проведения отдельных мероприятий (наименование, площадь, адреса, сроки владения и (или) пользования, вид права, размеры арендной платы (при аренде), указание на принадлежность к муниципальной</w:t>
      </w:r>
      <w:proofErr w:type="gramEnd"/>
      <w:r w:rsidRPr="00724C0F">
        <w:rPr>
          <w:sz w:val="24"/>
          <w:szCs w:val="24"/>
        </w:rPr>
        <w:t xml:space="preserve"> собственности)</w:t>
      </w:r>
      <w:r>
        <w:rPr>
          <w:sz w:val="24"/>
          <w:szCs w:val="24"/>
        </w:rPr>
        <w:t>: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 xml:space="preserve"> 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14.</w:t>
      </w:r>
      <w:r>
        <w:rPr>
          <w:rStyle w:val="s5"/>
          <w:color w:val="000000"/>
          <w:sz w:val="24"/>
          <w:szCs w:val="24"/>
        </w:rPr>
        <w:t xml:space="preserve"> </w:t>
      </w:r>
      <w:proofErr w:type="gramStart"/>
      <w:r w:rsidRPr="00B04BBD">
        <w:rPr>
          <w:rStyle w:val="s5"/>
          <w:color w:val="000000"/>
          <w:sz w:val="24"/>
          <w:szCs w:val="24"/>
        </w:rPr>
        <w:t>С</w:t>
      </w:r>
      <w:r w:rsidRPr="00B04BBD">
        <w:rPr>
          <w:sz w:val="24"/>
          <w:szCs w:val="24"/>
        </w:rPr>
        <w:t>ведения о</w:t>
      </w:r>
      <w:r>
        <w:rPr>
          <w:sz w:val="24"/>
          <w:szCs w:val="24"/>
        </w:rPr>
        <w:t xml:space="preserve"> наличии или </w:t>
      </w:r>
      <w:r w:rsidRPr="00B04BBD">
        <w:rPr>
          <w:sz w:val="24"/>
          <w:szCs w:val="24"/>
        </w:rPr>
        <w:t xml:space="preserve">отсутствии у организации просроченной задолженности по начисленным налогам, сборам и иным обязательным платежам в местный бюджет, в государственные внебюджетные фонды за прошедший календарный год, </w:t>
      </w:r>
      <w:r>
        <w:rPr>
          <w:sz w:val="24"/>
          <w:szCs w:val="24"/>
        </w:rPr>
        <w:t>наличии или отсутствии</w:t>
      </w:r>
      <w:r w:rsidRPr="00B04BBD">
        <w:rPr>
          <w:sz w:val="24"/>
          <w:szCs w:val="24"/>
        </w:rPr>
        <w:t xml:space="preserve"> просроченной задолженности по арендной плате по договорам аренды муниципального имущества, по коммунальным платежам и оплате за эксплуатационное и техническое обслуживание по договорам аренды, безвозмездного пользования муниципальным имуществом</w:t>
      </w:r>
      <w:r>
        <w:rPr>
          <w:sz w:val="24"/>
          <w:szCs w:val="24"/>
        </w:rPr>
        <w:t>: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_____________________________________________________</w:t>
      </w:r>
      <w:proofErr w:type="gramEnd"/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15.</w:t>
      </w:r>
      <w:r>
        <w:rPr>
          <w:rStyle w:val="s5"/>
          <w:color w:val="000000"/>
          <w:sz w:val="24"/>
          <w:szCs w:val="24"/>
        </w:rPr>
        <w:t xml:space="preserve"> </w:t>
      </w:r>
      <w:r w:rsidRPr="00724C0F">
        <w:rPr>
          <w:sz w:val="24"/>
          <w:szCs w:val="24"/>
        </w:rPr>
        <w:t>Сведения о видах деятельности, предусмотренных</w:t>
      </w:r>
      <w:r w:rsidRPr="00724C0F">
        <w:rPr>
          <w:rStyle w:val="apple-converted-space"/>
          <w:color w:val="000000"/>
          <w:sz w:val="24"/>
          <w:szCs w:val="24"/>
        </w:rPr>
        <w:t> </w:t>
      </w:r>
      <w:hyperlink r:id="rId16" w:tgtFrame="_blank" w:history="1">
        <w:r w:rsidRPr="00667096">
          <w:rPr>
            <w:rStyle w:val="s6"/>
            <w:color w:val="000000"/>
            <w:sz w:val="24"/>
            <w:szCs w:val="24"/>
            <w:u w:val="single"/>
          </w:rPr>
          <w:t>пунктами 1</w:t>
        </w:r>
      </w:hyperlink>
      <w:r w:rsidRPr="00667096">
        <w:rPr>
          <w:rStyle w:val="apple-converted-space"/>
          <w:color w:val="000000"/>
          <w:sz w:val="24"/>
          <w:szCs w:val="24"/>
          <w:u w:val="single"/>
        </w:rPr>
        <w:t> </w:t>
      </w:r>
      <w:r w:rsidRPr="00667096">
        <w:rPr>
          <w:rStyle w:val="s6"/>
          <w:color w:val="000000"/>
          <w:sz w:val="24"/>
          <w:szCs w:val="24"/>
          <w:u w:val="single"/>
        </w:rPr>
        <w:t>и</w:t>
      </w:r>
      <w:r w:rsidRPr="00667096">
        <w:rPr>
          <w:rStyle w:val="apple-converted-space"/>
          <w:color w:val="000000"/>
          <w:sz w:val="24"/>
          <w:szCs w:val="24"/>
          <w:u w:val="single"/>
        </w:rPr>
        <w:t> </w:t>
      </w:r>
      <w:hyperlink r:id="rId17" w:tgtFrame="_blank" w:history="1">
        <w:r w:rsidRPr="007D5503">
          <w:rPr>
            <w:rStyle w:val="s6"/>
            <w:color w:val="000000"/>
            <w:sz w:val="24"/>
            <w:szCs w:val="24"/>
            <w:u w:val="single"/>
          </w:rPr>
          <w:t>2 статьи 31.1</w:t>
        </w:r>
      </w:hyperlink>
      <w:r w:rsidRPr="007D5503">
        <w:rPr>
          <w:rStyle w:val="apple-converted-space"/>
          <w:color w:val="000000"/>
          <w:sz w:val="24"/>
          <w:szCs w:val="24"/>
          <w:u w:val="single"/>
        </w:rPr>
        <w:t> </w:t>
      </w:r>
      <w:r w:rsidRPr="007D5503">
        <w:rPr>
          <w:sz w:val="24"/>
          <w:szCs w:val="24"/>
          <w:u w:val="single"/>
        </w:rPr>
        <w:t>Федерального закона «О некоммерческих организациях»,</w:t>
      </w:r>
      <w:r w:rsidRPr="00724C0F">
        <w:rPr>
          <w:sz w:val="24"/>
          <w:szCs w:val="24"/>
        </w:rPr>
        <w:t xml:space="preserve"> для осуществления которых организация обязуется использовать объект</w:t>
      </w:r>
      <w:r>
        <w:rPr>
          <w:sz w:val="24"/>
          <w:szCs w:val="24"/>
        </w:rPr>
        <w:t>:</w:t>
      </w:r>
      <w:r w:rsidRPr="00724C0F">
        <w:rPr>
          <w:sz w:val="24"/>
          <w:szCs w:val="24"/>
        </w:rPr>
        <w:t xml:space="preserve"> ______</w:t>
      </w:r>
      <w:r>
        <w:rPr>
          <w:sz w:val="24"/>
          <w:szCs w:val="24"/>
        </w:rPr>
        <w:t>__________________</w:t>
      </w:r>
      <w:r w:rsidRPr="00724C0F">
        <w:rPr>
          <w:sz w:val="24"/>
          <w:szCs w:val="24"/>
        </w:rPr>
        <w:t>______</w:t>
      </w:r>
      <w:r>
        <w:rPr>
          <w:sz w:val="24"/>
          <w:szCs w:val="24"/>
        </w:rPr>
        <w:t>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</w:t>
      </w:r>
      <w:r w:rsidRPr="00724C0F">
        <w:rPr>
          <w:sz w:val="24"/>
          <w:szCs w:val="24"/>
        </w:rPr>
        <w:t>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</w:p>
    <w:p w:rsidR="000C6488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1</w:t>
      </w:r>
      <w:r>
        <w:rPr>
          <w:rStyle w:val="s5"/>
          <w:color w:val="000000"/>
          <w:sz w:val="24"/>
          <w:szCs w:val="24"/>
        </w:rPr>
        <w:t>6</w:t>
      </w:r>
      <w:r w:rsidRPr="00724C0F">
        <w:rPr>
          <w:rStyle w:val="s5"/>
          <w:color w:val="000000"/>
          <w:sz w:val="24"/>
          <w:szCs w:val="24"/>
        </w:rPr>
        <w:t>.</w:t>
      </w:r>
      <w:r>
        <w:rPr>
          <w:rStyle w:val="s5"/>
          <w:color w:val="000000"/>
          <w:sz w:val="24"/>
          <w:szCs w:val="24"/>
        </w:rPr>
        <w:t xml:space="preserve"> </w:t>
      </w:r>
      <w:r w:rsidRPr="00724C0F">
        <w:rPr>
          <w:sz w:val="24"/>
          <w:szCs w:val="24"/>
        </w:rPr>
        <w:t>Обоснование потребности организации в предоставлении объекта в безвозмездное пользование</w:t>
      </w:r>
      <w:r w:rsidRPr="002F7DF0">
        <w:rPr>
          <w:sz w:val="24"/>
          <w:szCs w:val="24"/>
        </w:rPr>
        <w:t>/</w:t>
      </w:r>
      <w:r>
        <w:rPr>
          <w:sz w:val="24"/>
          <w:szCs w:val="24"/>
        </w:rPr>
        <w:t>аренду</w:t>
      </w:r>
      <w:r w:rsidRPr="00724C0F"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_____________________________________</w:t>
      </w:r>
      <w:r w:rsidRPr="00724C0F">
        <w:rPr>
          <w:sz w:val="24"/>
          <w:szCs w:val="24"/>
        </w:rPr>
        <w:t>__</w:t>
      </w:r>
      <w:r>
        <w:rPr>
          <w:sz w:val="24"/>
          <w:szCs w:val="24"/>
        </w:rPr>
        <w:t>_________</w:t>
      </w:r>
      <w:r w:rsidRPr="00724C0F">
        <w:rPr>
          <w:sz w:val="24"/>
          <w:szCs w:val="24"/>
        </w:rPr>
        <w:t>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0C6488" w:rsidRDefault="000C6488" w:rsidP="000C6488">
      <w:pPr>
        <w:jc w:val="both"/>
        <w:rPr>
          <w:sz w:val="24"/>
          <w:szCs w:val="24"/>
        </w:rPr>
      </w:pPr>
    </w:p>
    <w:p w:rsidR="000C6488" w:rsidRPr="001371E5" w:rsidRDefault="000C6488" w:rsidP="000C6488">
      <w:pPr>
        <w:jc w:val="both"/>
        <w:rPr>
          <w:sz w:val="24"/>
          <w:szCs w:val="24"/>
        </w:rPr>
      </w:pPr>
      <w:r w:rsidRPr="001371E5">
        <w:rPr>
          <w:sz w:val="24"/>
          <w:szCs w:val="24"/>
        </w:rPr>
        <w:t xml:space="preserve">17. Согласие на заключение договора безвозмездного пользования/аренды, составленного путем заполнения типовой формы, установленной </w:t>
      </w:r>
      <w:r>
        <w:rPr>
          <w:sz w:val="24"/>
          <w:szCs w:val="24"/>
        </w:rPr>
        <w:t xml:space="preserve">постановлением </w:t>
      </w:r>
      <w:proofErr w:type="gramStart"/>
      <w:r>
        <w:rPr>
          <w:sz w:val="24"/>
          <w:szCs w:val="24"/>
        </w:rPr>
        <w:t>Администрации</w:t>
      </w:r>
      <w:proofErr w:type="gramEnd"/>
      <w:r>
        <w:rPr>
          <w:sz w:val="24"/>
          <w:szCs w:val="24"/>
        </w:rPr>
        <w:t xml:space="preserve"> ЗАТО г. Железногорск</w:t>
      </w:r>
      <w:r w:rsidRPr="001371E5">
        <w:rPr>
          <w:sz w:val="24"/>
          <w:szCs w:val="24"/>
        </w:rPr>
        <w:t>;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</w:p>
    <w:p w:rsidR="000C6488" w:rsidRPr="00724C0F" w:rsidRDefault="000C6488" w:rsidP="000C6488">
      <w:pPr>
        <w:jc w:val="both"/>
        <w:rPr>
          <w:sz w:val="24"/>
          <w:szCs w:val="24"/>
        </w:rPr>
      </w:pPr>
      <w:r w:rsidRPr="00724C0F">
        <w:rPr>
          <w:rStyle w:val="s5"/>
          <w:color w:val="000000"/>
          <w:sz w:val="24"/>
          <w:szCs w:val="24"/>
        </w:rPr>
        <w:t>1</w:t>
      </w:r>
      <w:r>
        <w:rPr>
          <w:rStyle w:val="s5"/>
          <w:color w:val="000000"/>
          <w:sz w:val="24"/>
          <w:szCs w:val="24"/>
        </w:rPr>
        <w:t>8</w:t>
      </w:r>
      <w:r w:rsidRPr="00724C0F">
        <w:rPr>
          <w:rStyle w:val="s5"/>
          <w:color w:val="000000"/>
          <w:sz w:val="24"/>
          <w:szCs w:val="24"/>
        </w:rPr>
        <w:t>.</w:t>
      </w:r>
      <w:r>
        <w:rPr>
          <w:rStyle w:val="s5"/>
          <w:color w:val="000000"/>
          <w:sz w:val="24"/>
          <w:szCs w:val="24"/>
        </w:rPr>
        <w:t xml:space="preserve"> </w:t>
      </w:r>
      <w:r w:rsidRPr="00724C0F">
        <w:rPr>
          <w:sz w:val="24"/>
          <w:szCs w:val="24"/>
        </w:rPr>
        <w:t>Приложение к заявлению: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>- копии учредительных документов социально ориентированной некоммерческой организации;</w:t>
      </w:r>
    </w:p>
    <w:p w:rsidR="000C6488" w:rsidRPr="00724C0F" w:rsidRDefault="000C6488" w:rsidP="000C6488">
      <w:pPr>
        <w:jc w:val="both"/>
        <w:rPr>
          <w:sz w:val="24"/>
          <w:szCs w:val="24"/>
        </w:rPr>
      </w:pPr>
      <w:proofErr w:type="gramStart"/>
      <w:r w:rsidRPr="00724C0F">
        <w:rPr>
          <w:sz w:val="24"/>
          <w:szCs w:val="24"/>
        </w:rPr>
        <w:t xml:space="preserve">- документ, подтверждающий полномочия руководителя социально ориентированной некоммерческой организации (копия решения о назначении или об избрании), а в случае подписания заявления о предоставлении объекта в безвозмездное пользование </w:t>
      </w:r>
      <w:r>
        <w:rPr>
          <w:sz w:val="24"/>
          <w:szCs w:val="24"/>
        </w:rPr>
        <w:t xml:space="preserve">или в аренду </w:t>
      </w:r>
      <w:r w:rsidRPr="00724C0F">
        <w:rPr>
          <w:sz w:val="24"/>
          <w:szCs w:val="24"/>
        </w:rPr>
        <w:t>представителем социально ориентированной некоммерческой организации, также доверенность на осуществление соответствующих действий, подписанную руководителем и заверенную печатью указанной организации, или нотариально удостоверенная копия такой доверенности;</w:t>
      </w:r>
      <w:proofErr w:type="gramEnd"/>
    </w:p>
    <w:p w:rsidR="000C6488" w:rsidRPr="00724C0F" w:rsidRDefault="000C6488" w:rsidP="000C6488">
      <w:pPr>
        <w:jc w:val="both"/>
        <w:rPr>
          <w:sz w:val="24"/>
          <w:szCs w:val="24"/>
        </w:rPr>
      </w:pPr>
      <w:r w:rsidRPr="00724C0F">
        <w:rPr>
          <w:sz w:val="24"/>
          <w:szCs w:val="24"/>
        </w:rPr>
        <w:t>- решение об одобрении или о совершении сделки на условиях, указанных в заявлении, в случае, если принятие такого решения предусмотрено учредительными документами социально ориентированной некоммерческой организации.</w:t>
      </w:r>
    </w:p>
    <w:p w:rsidR="000C6488" w:rsidRPr="005D5C1D" w:rsidRDefault="000C6488" w:rsidP="000C6488">
      <w:pPr>
        <w:jc w:val="both"/>
        <w:rPr>
          <w:sz w:val="24"/>
          <w:szCs w:val="24"/>
        </w:rPr>
      </w:pPr>
      <w:r w:rsidRPr="005D5C1D">
        <w:rPr>
          <w:sz w:val="24"/>
          <w:szCs w:val="24"/>
        </w:rPr>
        <w:t>19. Перечень иных документов, прилагаемых СОНКО, содержащих сведения о деятельности организации.</w:t>
      </w:r>
    </w:p>
    <w:p w:rsidR="000C6488" w:rsidRDefault="000C6488" w:rsidP="000C6488">
      <w:pPr>
        <w:rPr>
          <w:sz w:val="24"/>
          <w:szCs w:val="24"/>
        </w:rPr>
      </w:pPr>
    </w:p>
    <w:p w:rsidR="000C6488" w:rsidRPr="009359AE" w:rsidRDefault="000C6488" w:rsidP="000C6488">
      <w:pPr>
        <w:tabs>
          <w:tab w:val="left" w:pos="0"/>
        </w:tabs>
        <w:jc w:val="both"/>
        <w:rPr>
          <w:sz w:val="24"/>
          <w:szCs w:val="24"/>
        </w:rPr>
      </w:pPr>
      <w:r w:rsidRPr="009359AE">
        <w:rPr>
          <w:sz w:val="24"/>
          <w:szCs w:val="24"/>
        </w:rPr>
        <w:t>______________________      _____________                                _______________________</w:t>
      </w:r>
    </w:p>
    <w:p w:rsidR="000C6488" w:rsidRPr="00061A91" w:rsidRDefault="000C6488" w:rsidP="000C6488">
      <w:pPr>
        <w:tabs>
          <w:tab w:val="left" w:pos="0"/>
        </w:tabs>
        <w:jc w:val="both"/>
        <w:rPr>
          <w:sz w:val="18"/>
          <w:szCs w:val="18"/>
        </w:rPr>
      </w:pPr>
      <w:proofErr w:type="gramStart"/>
      <w:r w:rsidRPr="00061A91">
        <w:rPr>
          <w:sz w:val="18"/>
          <w:szCs w:val="18"/>
        </w:rPr>
        <w:t>(должность руководителя либо                           (подпись)                                                        (фамилия, имя, отчество)</w:t>
      </w:r>
      <w:proofErr w:type="gramEnd"/>
    </w:p>
    <w:p w:rsidR="000C6488" w:rsidRPr="009359AE" w:rsidRDefault="000C6488" w:rsidP="000C6488">
      <w:pPr>
        <w:tabs>
          <w:tab w:val="left" w:pos="0"/>
        </w:tabs>
        <w:jc w:val="both"/>
        <w:rPr>
          <w:sz w:val="18"/>
          <w:szCs w:val="18"/>
        </w:rPr>
      </w:pPr>
      <w:r>
        <w:rPr>
          <w:sz w:val="18"/>
          <w:szCs w:val="18"/>
        </w:rPr>
        <w:t>представитель по доверенности)</w:t>
      </w:r>
    </w:p>
    <w:p w:rsidR="000C6488" w:rsidRPr="009359AE" w:rsidRDefault="000C6488" w:rsidP="000C6488">
      <w:pPr>
        <w:tabs>
          <w:tab w:val="num" w:pos="0"/>
        </w:tabs>
        <w:jc w:val="both"/>
      </w:pPr>
      <w:r w:rsidRPr="009359AE">
        <w:rPr>
          <w:sz w:val="24"/>
          <w:szCs w:val="24"/>
        </w:rPr>
        <w:t xml:space="preserve">                                         </w:t>
      </w:r>
      <w:proofErr w:type="spellStart"/>
      <w:r w:rsidRPr="009359AE">
        <w:t>мп</w:t>
      </w:r>
      <w:proofErr w:type="spellEnd"/>
    </w:p>
    <w:p w:rsidR="000C6488" w:rsidRDefault="000C6488" w:rsidP="000C6488">
      <w:pPr>
        <w:rPr>
          <w:sz w:val="24"/>
          <w:szCs w:val="24"/>
        </w:rPr>
      </w:pPr>
    </w:p>
    <w:p w:rsidR="000C6488" w:rsidRDefault="000C6488" w:rsidP="000C6488">
      <w:pPr>
        <w:rPr>
          <w:sz w:val="24"/>
          <w:szCs w:val="24"/>
        </w:rPr>
      </w:pPr>
    </w:p>
    <w:p w:rsidR="000C6488" w:rsidRDefault="000C6488" w:rsidP="000C6488">
      <w:pPr>
        <w:rPr>
          <w:sz w:val="24"/>
          <w:szCs w:val="24"/>
        </w:rPr>
      </w:pPr>
    </w:p>
    <w:sectPr w:rsidR="000C6488" w:rsidSect="00961963">
      <w:headerReference w:type="default" r:id="rId1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5B2" w:rsidRDefault="001A15B2" w:rsidP="00F64C4A">
      <w:r>
        <w:separator/>
      </w:r>
    </w:p>
  </w:endnote>
  <w:endnote w:type="continuationSeparator" w:id="0">
    <w:p w:rsidR="001A15B2" w:rsidRDefault="001A15B2" w:rsidP="00F64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5B2" w:rsidRDefault="001A15B2" w:rsidP="00F64C4A">
      <w:r>
        <w:separator/>
      </w:r>
    </w:p>
  </w:footnote>
  <w:footnote w:type="continuationSeparator" w:id="0">
    <w:p w:rsidR="001A15B2" w:rsidRDefault="001A15B2" w:rsidP="00F64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05865"/>
      <w:docPartObj>
        <w:docPartGallery w:val="Page Numbers (Top of Page)"/>
        <w:docPartUnique/>
      </w:docPartObj>
    </w:sdtPr>
    <w:sdtContent>
      <w:p w:rsidR="004475C8" w:rsidRDefault="00024E7E">
        <w:pPr>
          <w:pStyle w:val="ae"/>
          <w:jc w:val="center"/>
        </w:pPr>
        <w:fldSimple w:instr=" PAGE   \* MERGEFORMAT ">
          <w:r w:rsidR="000C6488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F51E3"/>
    <w:multiLevelType w:val="hybridMultilevel"/>
    <w:tmpl w:val="B5D09BBC"/>
    <w:lvl w:ilvl="0" w:tplc="C9008C1A">
      <w:start w:val="1"/>
      <w:numFmt w:val="bullet"/>
      <w:pStyle w:val="3"/>
      <w:lvlText w:val="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3A843568" w:tentative="1">
      <w:start w:val="1"/>
      <w:numFmt w:val="lowerLetter"/>
      <w:lvlText w:val="%2."/>
      <w:lvlJc w:val="left"/>
      <w:pPr>
        <w:tabs>
          <w:tab w:val="num" w:pos="1936"/>
        </w:tabs>
        <w:ind w:left="1936" w:hanging="360"/>
      </w:pPr>
    </w:lvl>
    <w:lvl w:ilvl="2" w:tplc="3FF4E1C4" w:tentative="1">
      <w:start w:val="1"/>
      <w:numFmt w:val="lowerRoman"/>
      <w:lvlText w:val="%3."/>
      <w:lvlJc w:val="right"/>
      <w:pPr>
        <w:tabs>
          <w:tab w:val="num" w:pos="2656"/>
        </w:tabs>
        <w:ind w:left="2656" w:hanging="180"/>
      </w:pPr>
    </w:lvl>
    <w:lvl w:ilvl="3" w:tplc="BD68C894" w:tentative="1">
      <w:start w:val="1"/>
      <w:numFmt w:val="decimal"/>
      <w:lvlText w:val="%4."/>
      <w:lvlJc w:val="left"/>
      <w:pPr>
        <w:tabs>
          <w:tab w:val="num" w:pos="3376"/>
        </w:tabs>
        <w:ind w:left="3376" w:hanging="360"/>
      </w:pPr>
    </w:lvl>
    <w:lvl w:ilvl="4" w:tplc="8D321C80" w:tentative="1">
      <w:start w:val="1"/>
      <w:numFmt w:val="lowerLetter"/>
      <w:lvlText w:val="%5."/>
      <w:lvlJc w:val="left"/>
      <w:pPr>
        <w:tabs>
          <w:tab w:val="num" w:pos="4096"/>
        </w:tabs>
        <w:ind w:left="4096" w:hanging="360"/>
      </w:pPr>
    </w:lvl>
    <w:lvl w:ilvl="5" w:tplc="BAB2EB88" w:tentative="1">
      <w:start w:val="1"/>
      <w:numFmt w:val="lowerRoman"/>
      <w:lvlText w:val="%6."/>
      <w:lvlJc w:val="right"/>
      <w:pPr>
        <w:tabs>
          <w:tab w:val="num" w:pos="4816"/>
        </w:tabs>
        <w:ind w:left="4816" w:hanging="180"/>
      </w:pPr>
    </w:lvl>
    <w:lvl w:ilvl="6" w:tplc="4EFC9F8E" w:tentative="1">
      <w:start w:val="1"/>
      <w:numFmt w:val="decimal"/>
      <w:lvlText w:val="%7."/>
      <w:lvlJc w:val="left"/>
      <w:pPr>
        <w:tabs>
          <w:tab w:val="num" w:pos="5536"/>
        </w:tabs>
        <w:ind w:left="5536" w:hanging="360"/>
      </w:pPr>
    </w:lvl>
    <w:lvl w:ilvl="7" w:tplc="B720C704" w:tentative="1">
      <w:start w:val="1"/>
      <w:numFmt w:val="lowerLetter"/>
      <w:lvlText w:val="%8."/>
      <w:lvlJc w:val="left"/>
      <w:pPr>
        <w:tabs>
          <w:tab w:val="num" w:pos="6256"/>
        </w:tabs>
        <w:ind w:left="6256" w:hanging="360"/>
      </w:pPr>
    </w:lvl>
    <w:lvl w:ilvl="8" w:tplc="658E6354" w:tentative="1">
      <w:start w:val="1"/>
      <w:numFmt w:val="lowerRoman"/>
      <w:lvlText w:val="%9."/>
      <w:lvlJc w:val="right"/>
      <w:pPr>
        <w:tabs>
          <w:tab w:val="num" w:pos="6976"/>
        </w:tabs>
        <w:ind w:left="69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9DD"/>
    <w:rsid w:val="00002C61"/>
    <w:rsid w:val="00006ABA"/>
    <w:rsid w:val="00022114"/>
    <w:rsid w:val="000230D4"/>
    <w:rsid w:val="0002404A"/>
    <w:rsid w:val="00024E7E"/>
    <w:rsid w:val="0003221A"/>
    <w:rsid w:val="00033171"/>
    <w:rsid w:val="00033BEC"/>
    <w:rsid w:val="00040A36"/>
    <w:rsid w:val="0004454A"/>
    <w:rsid w:val="00045FCF"/>
    <w:rsid w:val="000516DA"/>
    <w:rsid w:val="000543A1"/>
    <w:rsid w:val="0005581A"/>
    <w:rsid w:val="00056DA2"/>
    <w:rsid w:val="00061A91"/>
    <w:rsid w:val="000625EF"/>
    <w:rsid w:val="000636CF"/>
    <w:rsid w:val="0006593C"/>
    <w:rsid w:val="000701CE"/>
    <w:rsid w:val="00071561"/>
    <w:rsid w:val="00075ED4"/>
    <w:rsid w:val="00080738"/>
    <w:rsid w:val="0008329C"/>
    <w:rsid w:val="00086DB5"/>
    <w:rsid w:val="00092146"/>
    <w:rsid w:val="000956EB"/>
    <w:rsid w:val="000A0CEA"/>
    <w:rsid w:val="000A4186"/>
    <w:rsid w:val="000A4BCF"/>
    <w:rsid w:val="000A5523"/>
    <w:rsid w:val="000B0E81"/>
    <w:rsid w:val="000B1601"/>
    <w:rsid w:val="000B3932"/>
    <w:rsid w:val="000B7892"/>
    <w:rsid w:val="000C0454"/>
    <w:rsid w:val="000C0865"/>
    <w:rsid w:val="000C415B"/>
    <w:rsid w:val="000C6488"/>
    <w:rsid w:val="000D2B27"/>
    <w:rsid w:val="000E07AF"/>
    <w:rsid w:val="000E4467"/>
    <w:rsid w:val="000E63F7"/>
    <w:rsid w:val="000E77CC"/>
    <w:rsid w:val="000F23CB"/>
    <w:rsid w:val="000F5C46"/>
    <w:rsid w:val="0010220F"/>
    <w:rsid w:val="0010501A"/>
    <w:rsid w:val="00107258"/>
    <w:rsid w:val="001107A0"/>
    <w:rsid w:val="00111F14"/>
    <w:rsid w:val="00112458"/>
    <w:rsid w:val="00124E00"/>
    <w:rsid w:val="0012506E"/>
    <w:rsid w:val="001301D1"/>
    <w:rsid w:val="0013550E"/>
    <w:rsid w:val="001357E7"/>
    <w:rsid w:val="00136344"/>
    <w:rsid w:val="001450AF"/>
    <w:rsid w:val="0014737B"/>
    <w:rsid w:val="001474C4"/>
    <w:rsid w:val="00147B3C"/>
    <w:rsid w:val="00150945"/>
    <w:rsid w:val="00150E7F"/>
    <w:rsid w:val="00153999"/>
    <w:rsid w:val="00153B95"/>
    <w:rsid w:val="001577E9"/>
    <w:rsid w:val="00163147"/>
    <w:rsid w:val="0017078B"/>
    <w:rsid w:val="00171FEE"/>
    <w:rsid w:val="00174E05"/>
    <w:rsid w:val="00174F67"/>
    <w:rsid w:val="00180B98"/>
    <w:rsid w:val="00186962"/>
    <w:rsid w:val="00190044"/>
    <w:rsid w:val="0019412B"/>
    <w:rsid w:val="001A15B2"/>
    <w:rsid w:val="001A36EE"/>
    <w:rsid w:val="001A3A33"/>
    <w:rsid w:val="001B4AA5"/>
    <w:rsid w:val="001B7E91"/>
    <w:rsid w:val="001C119B"/>
    <w:rsid w:val="001C3F59"/>
    <w:rsid w:val="001C6AE0"/>
    <w:rsid w:val="001C7833"/>
    <w:rsid w:val="001D6F78"/>
    <w:rsid w:val="001E59DA"/>
    <w:rsid w:val="001E7CE3"/>
    <w:rsid w:val="001F49B1"/>
    <w:rsid w:val="001F49D9"/>
    <w:rsid w:val="001F4E5A"/>
    <w:rsid w:val="001F773D"/>
    <w:rsid w:val="00200BF9"/>
    <w:rsid w:val="00201817"/>
    <w:rsid w:val="00211292"/>
    <w:rsid w:val="00214334"/>
    <w:rsid w:val="00215DD8"/>
    <w:rsid w:val="002428CF"/>
    <w:rsid w:val="002437B4"/>
    <w:rsid w:val="00244BB1"/>
    <w:rsid w:val="00245699"/>
    <w:rsid w:val="00247DBE"/>
    <w:rsid w:val="00250680"/>
    <w:rsid w:val="002526CA"/>
    <w:rsid w:val="00263A3E"/>
    <w:rsid w:val="00271CBA"/>
    <w:rsid w:val="00273C44"/>
    <w:rsid w:val="00276CF1"/>
    <w:rsid w:val="00282285"/>
    <w:rsid w:val="002823CD"/>
    <w:rsid w:val="00282E55"/>
    <w:rsid w:val="002856DA"/>
    <w:rsid w:val="00291B07"/>
    <w:rsid w:val="0029298F"/>
    <w:rsid w:val="00294EE0"/>
    <w:rsid w:val="00296C80"/>
    <w:rsid w:val="002A18C6"/>
    <w:rsid w:val="002B1799"/>
    <w:rsid w:val="002B520E"/>
    <w:rsid w:val="002B6893"/>
    <w:rsid w:val="002C14F9"/>
    <w:rsid w:val="002C3E50"/>
    <w:rsid w:val="002C5ABC"/>
    <w:rsid w:val="002C7021"/>
    <w:rsid w:val="002C7F73"/>
    <w:rsid w:val="002D78C8"/>
    <w:rsid w:val="002E799E"/>
    <w:rsid w:val="002F270F"/>
    <w:rsid w:val="002F3CB0"/>
    <w:rsid w:val="002F52F2"/>
    <w:rsid w:val="002F7DF0"/>
    <w:rsid w:val="00306CA6"/>
    <w:rsid w:val="0031624F"/>
    <w:rsid w:val="00322914"/>
    <w:rsid w:val="00323BC4"/>
    <w:rsid w:val="003249F8"/>
    <w:rsid w:val="003308D9"/>
    <w:rsid w:val="00333CDE"/>
    <w:rsid w:val="00334CE1"/>
    <w:rsid w:val="0033586D"/>
    <w:rsid w:val="00346095"/>
    <w:rsid w:val="00347242"/>
    <w:rsid w:val="003557B7"/>
    <w:rsid w:val="00361016"/>
    <w:rsid w:val="003633EB"/>
    <w:rsid w:val="00363DCF"/>
    <w:rsid w:val="003640D8"/>
    <w:rsid w:val="0036535B"/>
    <w:rsid w:val="003667D8"/>
    <w:rsid w:val="00373150"/>
    <w:rsid w:val="00373FD8"/>
    <w:rsid w:val="0037622D"/>
    <w:rsid w:val="00381A8F"/>
    <w:rsid w:val="00386A43"/>
    <w:rsid w:val="00386EC4"/>
    <w:rsid w:val="00386F8E"/>
    <w:rsid w:val="003919FB"/>
    <w:rsid w:val="003940DD"/>
    <w:rsid w:val="003A14A9"/>
    <w:rsid w:val="003B235B"/>
    <w:rsid w:val="003D34AE"/>
    <w:rsid w:val="003D44CD"/>
    <w:rsid w:val="003D4666"/>
    <w:rsid w:val="003E3DB0"/>
    <w:rsid w:val="003E49E1"/>
    <w:rsid w:val="003F5FCB"/>
    <w:rsid w:val="004016E3"/>
    <w:rsid w:val="00401A80"/>
    <w:rsid w:val="004108C5"/>
    <w:rsid w:val="00411B17"/>
    <w:rsid w:val="00431F2F"/>
    <w:rsid w:val="00432BC2"/>
    <w:rsid w:val="00432DB1"/>
    <w:rsid w:val="0043437D"/>
    <w:rsid w:val="00446522"/>
    <w:rsid w:val="004475C8"/>
    <w:rsid w:val="00462F1A"/>
    <w:rsid w:val="00466915"/>
    <w:rsid w:val="0047095B"/>
    <w:rsid w:val="00472001"/>
    <w:rsid w:val="00473BFB"/>
    <w:rsid w:val="00474E44"/>
    <w:rsid w:val="00475F51"/>
    <w:rsid w:val="004835DC"/>
    <w:rsid w:val="00492E3C"/>
    <w:rsid w:val="00493276"/>
    <w:rsid w:val="00493FD7"/>
    <w:rsid w:val="0049719F"/>
    <w:rsid w:val="004A1586"/>
    <w:rsid w:val="004A2A90"/>
    <w:rsid w:val="004A4171"/>
    <w:rsid w:val="004B6B84"/>
    <w:rsid w:val="004B6D58"/>
    <w:rsid w:val="004C1AAE"/>
    <w:rsid w:val="004C593D"/>
    <w:rsid w:val="004E2903"/>
    <w:rsid w:val="004E29EA"/>
    <w:rsid w:val="004E2D1B"/>
    <w:rsid w:val="004E4538"/>
    <w:rsid w:val="004E65CC"/>
    <w:rsid w:val="004F0AAD"/>
    <w:rsid w:val="004F102B"/>
    <w:rsid w:val="004F7627"/>
    <w:rsid w:val="004F769D"/>
    <w:rsid w:val="004F7804"/>
    <w:rsid w:val="00500F04"/>
    <w:rsid w:val="0050210B"/>
    <w:rsid w:val="00502D9A"/>
    <w:rsid w:val="00503A41"/>
    <w:rsid w:val="00520491"/>
    <w:rsid w:val="00521CA9"/>
    <w:rsid w:val="00525F76"/>
    <w:rsid w:val="00526046"/>
    <w:rsid w:val="005260D6"/>
    <w:rsid w:val="00531F39"/>
    <w:rsid w:val="00533ED4"/>
    <w:rsid w:val="00534CBD"/>
    <w:rsid w:val="00552950"/>
    <w:rsid w:val="0055308B"/>
    <w:rsid w:val="0056022C"/>
    <w:rsid w:val="0057286D"/>
    <w:rsid w:val="00572C3C"/>
    <w:rsid w:val="00572D3D"/>
    <w:rsid w:val="00573898"/>
    <w:rsid w:val="00574D27"/>
    <w:rsid w:val="00580B57"/>
    <w:rsid w:val="00585C1A"/>
    <w:rsid w:val="00592E21"/>
    <w:rsid w:val="005A15D7"/>
    <w:rsid w:val="005B5E31"/>
    <w:rsid w:val="005C3753"/>
    <w:rsid w:val="005D2956"/>
    <w:rsid w:val="005D4178"/>
    <w:rsid w:val="005D78AB"/>
    <w:rsid w:val="005F03D5"/>
    <w:rsid w:val="005F18A7"/>
    <w:rsid w:val="005F6742"/>
    <w:rsid w:val="00601039"/>
    <w:rsid w:val="00602263"/>
    <w:rsid w:val="006059A8"/>
    <w:rsid w:val="0060606B"/>
    <w:rsid w:val="006106B7"/>
    <w:rsid w:val="00611612"/>
    <w:rsid w:val="00611D23"/>
    <w:rsid w:val="00613511"/>
    <w:rsid w:val="00620993"/>
    <w:rsid w:val="00627399"/>
    <w:rsid w:val="00632A68"/>
    <w:rsid w:val="00634A92"/>
    <w:rsid w:val="0064215B"/>
    <w:rsid w:val="00647BF4"/>
    <w:rsid w:val="0065441B"/>
    <w:rsid w:val="0066045B"/>
    <w:rsid w:val="00664CE4"/>
    <w:rsid w:val="00666985"/>
    <w:rsid w:val="0068390E"/>
    <w:rsid w:val="0068508A"/>
    <w:rsid w:val="00685C86"/>
    <w:rsid w:val="00692E20"/>
    <w:rsid w:val="00694675"/>
    <w:rsid w:val="006A338C"/>
    <w:rsid w:val="006A5962"/>
    <w:rsid w:val="006A60A5"/>
    <w:rsid w:val="006A6C95"/>
    <w:rsid w:val="006B1762"/>
    <w:rsid w:val="006B24D3"/>
    <w:rsid w:val="006B3531"/>
    <w:rsid w:val="006C20C6"/>
    <w:rsid w:val="006C2A34"/>
    <w:rsid w:val="006D2B5F"/>
    <w:rsid w:val="006D5236"/>
    <w:rsid w:val="006D63FC"/>
    <w:rsid w:val="006D6A48"/>
    <w:rsid w:val="006E1814"/>
    <w:rsid w:val="006E36F9"/>
    <w:rsid w:val="006E7E1B"/>
    <w:rsid w:val="006F4216"/>
    <w:rsid w:val="006F72E9"/>
    <w:rsid w:val="00701D67"/>
    <w:rsid w:val="00703E2C"/>
    <w:rsid w:val="00706AFF"/>
    <w:rsid w:val="00706F6D"/>
    <w:rsid w:val="007074CD"/>
    <w:rsid w:val="00712358"/>
    <w:rsid w:val="00720E00"/>
    <w:rsid w:val="007225E5"/>
    <w:rsid w:val="007225F0"/>
    <w:rsid w:val="00724C0F"/>
    <w:rsid w:val="007267BD"/>
    <w:rsid w:val="00726F92"/>
    <w:rsid w:val="0073616A"/>
    <w:rsid w:val="007366A5"/>
    <w:rsid w:val="00737892"/>
    <w:rsid w:val="0074091E"/>
    <w:rsid w:val="007450AE"/>
    <w:rsid w:val="00762E87"/>
    <w:rsid w:val="00773BF0"/>
    <w:rsid w:val="0077472A"/>
    <w:rsid w:val="00774A1B"/>
    <w:rsid w:val="00781342"/>
    <w:rsid w:val="00782756"/>
    <w:rsid w:val="00784D77"/>
    <w:rsid w:val="00790273"/>
    <w:rsid w:val="0079050D"/>
    <w:rsid w:val="00793511"/>
    <w:rsid w:val="007A3C4B"/>
    <w:rsid w:val="007A401C"/>
    <w:rsid w:val="007A5C29"/>
    <w:rsid w:val="007A5DEA"/>
    <w:rsid w:val="007B5424"/>
    <w:rsid w:val="007B6E3F"/>
    <w:rsid w:val="007C375F"/>
    <w:rsid w:val="007C4113"/>
    <w:rsid w:val="007C557C"/>
    <w:rsid w:val="007C7F00"/>
    <w:rsid w:val="007D1C82"/>
    <w:rsid w:val="007D4B0E"/>
    <w:rsid w:val="007D699B"/>
    <w:rsid w:val="007E0CED"/>
    <w:rsid w:val="007E0E33"/>
    <w:rsid w:val="007E14FD"/>
    <w:rsid w:val="007E78E9"/>
    <w:rsid w:val="007E792C"/>
    <w:rsid w:val="007F0D9B"/>
    <w:rsid w:val="007F1825"/>
    <w:rsid w:val="008016EC"/>
    <w:rsid w:val="00812F2C"/>
    <w:rsid w:val="00816337"/>
    <w:rsid w:val="008245B1"/>
    <w:rsid w:val="00824D23"/>
    <w:rsid w:val="00826633"/>
    <w:rsid w:val="008327A9"/>
    <w:rsid w:val="00837426"/>
    <w:rsid w:val="00846D50"/>
    <w:rsid w:val="00850ED3"/>
    <w:rsid w:val="00851668"/>
    <w:rsid w:val="00852AB9"/>
    <w:rsid w:val="0086443F"/>
    <w:rsid w:val="00864B2E"/>
    <w:rsid w:val="00865256"/>
    <w:rsid w:val="00870BB1"/>
    <w:rsid w:val="00877737"/>
    <w:rsid w:val="0088017E"/>
    <w:rsid w:val="008822B9"/>
    <w:rsid w:val="0089107F"/>
    <w:rsid w:val="00891C32"/>
    <w:rsid w:val="008B32C7"/>
    <w:rsid w:val="008B6334"/>
    <w:rsid w:val="008B63EE"/>
    <w:rsid w:val="008D1A56"/>
    <w:rsid w:val="008D2B7B"/>
    <w:rsid w:val="008D327E"/>
    <w:rsid w:val="008D7CB9"/>
    <w:rsid w:val="008E257E"/>
    <w:rsid w:val="008E3C76"/>
    <w:rsid w:val="008E471E"/>
    <w:rsid w:val="008E54AA"/>
    <w:rsid w:val="008F020F"/>
    <w:rsid w:val="008F03B1"/>
    <w:rsid w:val="008F1975"/>
    <w:rsid w:val="008F1C6D"/>
    <w:rsid w:val="00905D98"/>
    <w:rsid w:val="009068C1"/>
    <w:rsid w:val="00914FCE"/>
    <w:rsid w:val="009224F8"/>
    <w:rsid w:val="00932CD2"/>
    <w:rsid w:val="00935B08"/>
    <w:rsid w:val="009407AB"/>
    <w:rsid w:val="0094202C"/>
    <w:rsid w:val="00943EF6"/>
    <w:rsid w:val="009463CC"/>
    <w:rsid w:val="00956892"/>
    <w:rsid w:val="00957326"/>
    <w:rsid w:val="00961963"/>
    <w:rsid w:val="0096665E"/>
    <w:rsid w:val="00967BB5"/>
    <w:rsid w:val="009730ED"/>
    <w:rsid w:val="00982528"/>
    <w:rsid w:val="00991342"/>
    <w:rsid w:val="00991FDA"/>
    <w:rsid w:val="00997218"/>
    <w:rsid w:val="009A4703"/>
    <w:rsid w:val="009A4774"/>
    <w:rsid w:val="009B51AB"/>
    <w:rsid w:val="009C2D97"/>
    <w:rsid w:val="009D5C97"/>
    <w:rsid w:val="009D6D1B"/>
    <w:rsid w:val="009F1049"/>
    <w:rsid w:val="009F3070"/>
    <w:rsid w:val="009F46DB"/>
    <w:rsid w:val="009F6A6D"/>
    <w:rsid w:val="00A0400B"/>
    <w:rsid w:val="00A14980"/>
    <w:rsid w:val="00A16E36"/>
    <w:rsid w:val="00A1741B"/>
    <w:rsid w:val="00A17926"/>
    <w:rsid w:val="00A2059E"/>
    <w:rsid w:val="00A21D21"/>
    <w:rsid w:val="00A2788A"/>
    <w:rsid w:val="00A3058A"/>
    <w:rsid w:val="00A313B9"/>
    <w:rsid w:val="00A353AB"/>
    <w:rsid w:val="00A43241"/>
    <w:rsid w:val="00A44C56"/>
    <w:rsid w:val="00A53B33"/>
    <w:rsid w:val="00A55261"/>
    <w:rsid w:val="00A553BA"/>
    <w:rsid w:val="00A70BCE"/>
    <w:rsid w:val="00A70C46"/>
    <w:rsid w:val="00A71578"/>
    <w:rsid w:val="00A801D2"/>
    <w:rsid w:val="00A803AB"/>
    <w:rsid w:val="00A8262C"/>
    <w:rsid w:val="00A875D1"/>
    <w:rsid w:val="00A92B88"/>
    <w:rsid w:val="00AA6E82"/>
    <w:rsid w:val="00AC0C3D"/>
    <w:rsid w:val="00AC11C1"/>
    <w:rsid w:val="00AC3F94"/>
    <w:rsid w:val="00AD5388"/>
    <w:rsid w:val="00AE1589"/>
    <w:rsid w:val="00AE5008"/>
    <w:rsid w:val="00AF0810"/>
    <w:rsid w:val="00B00A2A"/>
    <w:rsid w:val="00B03743"/>
    <w:rsid w:val="00B04A37"/>
    <w:rsid w:val="00B04E97"/>
    <w:rsid w:val="00B120DA"/>
    <w:rsid w:val="00B1400F"/>
    <w:rsid w:val="00B17871"/>
    <w:rsid w:val="00B24EAE"/>
    <w:rsid w:val="00B25506"/>
    <w:rsid w:val="00B26558"/>
    <w:rsid w:val="00B2697E"/>
    <w:rsid w:val="00B344CC"/>
    <w:rsid w:val="00B40478"/>
    <w:rsid w:val="00B41E51"/>
    <w:rsid w:val="00B53874"/>
    <w:rsid w:val="00B54BD0"/>
    <w:rsid w:val="00B54D9E"/>
    <w:rsid w:val="00B603AD"/>
    <w:rsid w:val="00B649E1"/>
    <w:rsid w:val="00B66EE4"/>
    <w:rsid w:val="00B73E05"/>
    <w:rsid w:val="00B80446"/>
    <w:rsid w:val="00B924EE"/>
    <w:rsid w:val="00B93379"/>
    <w:rsid w:val="00BB0050"/>
    <w:rsid w:val="00BB24B1"/>
    <w:rsid w:val="00BB4354"/>
    <w:rsid w:val="00BB58C6"/>
    <w:rsid w:val="00BC5678"/>
    <w:rsid w:val="00BC56AA"/>
    <w:rsid w:val="00BD3B10"/>
    <w:rsid w:val="00BE026F"/>
    <w:rsid w:val="00BE0D1C"/>
    <w:rsid w:val="00BE44D2"/>
    <w:rsid w:val="00BE5A5E"/>
    <w:rsid w:val="00BF240B"/>
    <w:rsid w:val="00BF683B"/>
    <w:rsid w:val="00C024CF"/>
    <w:rsid w:val="00C05515"/>
    <w:rsid w:val="00C0685F"/>
    <w:rsid w:val="00C10E44"/>
    <w:rsid w:val="00C118EE"/>
    <w:rsid w:val="00C1423A"/>
    <w:rsid w:val="00C16DA4"/>
    <w:rsid w:val="00C17A11"/>
    <w:rsid w:val="00C225CC"/>
    <w:rsid w:val="00C27EEE"/>
    <w:rsid w:val="00C333EC"/>
    <w:rsid w:val="00C33DA9"/>
    <w:rsid w:val="00C33EA5"/>
    <w:rsid w:val="00C35ABE"/>
    <w:rsid w:val="00C36EB9"/>
    <w:rsid w:val="00C573FE"/>
    <w:rsid w:val="00C626C2"/>
    <w:rsid w:val="00C75808"/>
    <w:rsid w:val="00C82D66"/>
    <w:rsid w:val="00C83343"/>
    <w:rsid w:val="00C8664E"/>
    <w:rsid w:val="00C90021"/>
    <w:rsid w:val="00C930C5"/>
    <w:rsid w:val="00C93216"/>
    <w:rsid w:val="00C96581"/>
    <w:rsid w:val="00C968E4"/>
    <w:rsid w:val="00CA44BA"/>
    <w:rsid w:val="00CA4FE9"/>
    <w:rsid w:val="00CB2DD8"/>
    <w:rsid w:val="00CB3DB8"/>
    <w:rsid w:val="00CC6338"/>
    <w:rsid w:val="00CD2BE5"/>
    <w:rsid w:val="00CD4521"/>
    <w:rsid w:val="00CF1C96"/>
    <w:rsid w:val="00D00EFF"/>
    <w:rsid w:val="00D020D0"/>
    <w:rsid w:val="00D06172"/>
    <w:rsid w:val="00D1089D"/>
    <w:rsid w:val="00D11071"/>
    <w:rsid w:val="00D139F7"/>
    <w:rsid w:val="00D14EE3"/>
    <w:rsid w:val="00D16EF8"/>
    <w:rsid w:val="00D173E5"/>
    <w:rsid w:val="00D242D4"/>
    <w:rsid w:val="00D2491D"/>
    <w:rsid w:val="00D373E9"/>
    <w:rsid w:val="00D376A7"/>
    <w:rsid w:val="00D40EDA"/>
    <w:rsid w:val="00D41AD9"/>
    <w:rsid w:val="00D43363"/>
    <w:rsid w:val="00D51263"/>
    <w:rsid w:val="00D805BB"/>
    <w:rsid w:val="00D82F05"/>
    <w:rsid w:val="00D849DD"/>
    <w:rsid w:val="00D8511F"/>
    <w:rsid w:val="00D907BE"/>
    <w:rsid w:val="00D97F5B"/>
    <w:rsid w:val="00DA6B4C"/>
    <w:rsid w:val="00DB0E83"/>
    <w:rsid w:val="00DB58B1"/>
    <w:rsid w:val="00DC2E55"/>
    <w:rsid w:val="00DC3C52"/>
    <w:rsid w:val="00DC56C6"/>
    <w:rsid w:val="00DC7974"/>
    <w:rsid w:val="00DD172A"/>
    <w:rsid w:val="00DE064D"/>
    <w:rsid w:val="00DE1791"/>
    <w:rsid w:val="00DF3A03"/>
    <w:rsid w:val="00DF5E46"/>
    <w:rsid w:val="00DF7985"/>
    <w:rsid w:val="00E00382"/>
    <w:rsid w:val="00E04597"/>
    <w:rsid w:val="00E06FA4"/>
    <w:rsid w:val="00E10A22"/>
    <w:rsid w:val="00E16963"/>
    <w:rsid w:val="00E2027F"/>
    <w:rsid w:val="00E20541"/>
    <w:rsid w:val="00E26944"/>
    <w:rsid w:val="00E26BCE"/>
    <w:rsid w:val="00E26E55"/>
    <w:rsid w:val="00E30AFF"/>
    <w:rsid w:val="00E5413A"/>
    <w:rsid w:val="00E57EA1"/>
    <w:rsid w:val="00E61589"/>
    <w:rsid w:val="00E62510"/>
    <w:rsid w:val="00E63CA7"/>
    <w:rsid w:val="00E67C79"/>
    <w:rsid w:val="00E7520B"/>
    <w:rsid w:val="00E77EA4"/>
    <w:rsid w:val="00E820C4"/>
    <w:rsid w:val="00E90702"/>
    <w:rsid w:val="00E91697"/>
    <w:rsid w:val="00E91BEB"/>
    <w:rsid w:val="00E96141"/>
    <w:rsid w:val="00E96A7F"/>
    <w:rsid w:val="00EA1A3F"/>
    <w:rsid w:val="00EA6214"/>
    <w:rsid w:val="00EA6C4C"/>
    <w:rsid w:val="00EA7329"/>
    <w:rsid w:val="00EC1B2B"/>
    <w:rsid w:val="00EC4FA5"/>
    <w:rsid w:val="00EC6BA0"/>
    <w:rsid w:val="00ED3863"/>
    <w:rsid w:val="00EE7F13"/>
    <w:rsid w:val="00EF2FA5"/>
    <w:rsid w:val="00EF38B2"/>
    <w:rsid w:val="00EF5F07"/>
    <w:rsid w:val="00F0189F"/>
    <w:rsid w:val="00F05784"/>
    <w:rsid w:val="00F12F75"/>
    <w:rsid w:val="00F20B29"/>
    <w:rsid w:val="00F21DE7"/>
    <w:rsid w:val="00F30A80"/>
    <w:rsid w:val="00F33506"/>
    <w:rsid w:val="00F44DD2"/>
    <w:rsid w:val="00F459AC"/>
    <w:rsid w:val="00F517D1"/>
    <w:rsid w:val="00F61BC8"/>
    <w:rsid w:val="00F62C3F"/>
    <w:rsid w:val="00F6474E"/>
    <w:rsid w:val="00F64C4A"/>
    <w:rsid w:val="00F70681"/>
    <w:rsid w:val="00F71A37"/>
    <w:rsid w:val="00F76AD0"/>
    <w:rsid w:val="00F824D3"/>
    <w:rsid w:val="00F87081"/>
    <w:rsid w:val="00F87991"/>
    <w:rsid w:val="00F90B25"/>
    <w:rsid w:val="00F931AB"/>
    <w:rsid w:val="00F95995"/>
    <w:rsid w:val="00F975E2"/>
    <w:rsid w:val="00FA0C09"/>
    <w:rsid w:val="00FA1DA4"/>
    <w:rsid w:val="00FA323E"/>
    <w:rsid w:val="00FA44EE"/>
    <w:rsid w:val="00FC07E8"/>
    <w:rsid w:val="00FC0D1B"/>
    <w:rsid w:val="00FC40A4"/>
    <w:rsid w:val="00FD2DC5"/>
    <w:rsid w:val="00FD3E7D"/>
    <w:rsid w:val="00FD6222"/>
    <w:rsid w:val="00FD71AB"/>
    <w:rsid w:val="00FE630D"/>
    <w:rsid w:val="00FE6AF8"/>
    <w:rsid w:val="00FF3537"/>
    <w:rsid w:val="00FF4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91"/>
  </w:style>
  <w:style w:type="paragraph" w:styleId="1">
    <w:name w:val="heading 1"/>
    <w:basedOn w:val="a"/>
    <w:next w:val="a"/>
    <w:link w:val="10"/>
    <w:qFormat/>
    <w:rsid w:val="001B7E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B7E91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B7E91"/>
    <w:pPr>
      <w:keepNext/>
      <w:numPr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B7E91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B7E91"/>
    <w:pPr>
      <w:keepNext/>
      <w:jc w:val="center"/>
      <w:outlineLvl w:val="4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1B7E91"/>
    <w:pPr>
      <w:keepNext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1B7E91"/>
    <w:pPr>
      <w:keepNext/>
      <w:jc w:val="center"/>
      <w:outlineLvl w:val="7"/>
    </w:pPr>
    <w:rPr>
      <w:color w:val="FF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7E91"/>
    <w:rPr>
      <w:sz w:val="28"/>
    </w:rPr>
  </w:style>
  <w:style w:type="character" w:customStyle="1" w:styleId="20">
    <w:name w:val="Заголовок 2 Знак"/>
    <w:basedOn w:val="a0"/>
    <w:link w:val="2"/>
    <w:rsid w:val="001B7E91"/>
    <w:rPr>
      <w:b/>
      <w:sz w:val="24"/>
    </w:rPr>
  </w:style>
  <w:style w:type="character" w:customStyle="1" w:styleId="30">
    <w:name w:val="Заголовок 3 Знак"/>
    <w:basedOn w:val="a0"/>
    <w:link w:val="3"/>
    <w:rsid w:val="001B7E91"/>
    <w:rPr>
      <w:rFonts w:ascii="Arial" w:hAnsi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B7E91"/>
    <w:rPr>
      <w:sz w:val="28"/>
    </w:rPr>
  </w:style>
  <w:style w:type="character" w:customStyle="1" w:styleId="50">
    <w:name w:val="Заголовок 5 Знак"/>
    <w:basedOn w:val="a0"/>
    <w:link w:val="5"/>
    <w:rsid w:val="001B7E91"/>
    <w:rPr>
      <w:b/>
      <w:sz w:val="28"/>
    </w:rPr>
  </w:style>
  <w:style w:type="character" w:customStyle="1" w:styleId="70">
    <w:name w:val="Заголовок 7 Знак"/>
    <w:basedOn w:val="a0"/>
    <w:link w:val="7"/>
    <w:rsid w:val="001B7E91"/>
    <w:rPr>
      <w:sz w:val="24"/>
    </w:rPr>
  </w:style>
  <w:style w:type="character" w:customStyle="1" w:styleId="80">
    <w:name w:val="Заголовок 8 Знак"/>
    <w:basedOn w:val="a0"/>
    <w:link w:val="8"/>
    <w:rsid w:val="001B7E91"/>
    <w:rPr>
      <w:color w:val="FF0000"/>
      <w:sz w:val="24"/>
    </w:rPr>
  </w:style>
  <w:style w:type="paragraph" w:customStyle="1" w:styleId="ConsPlusNormal">
    <w:name w:val="ConsPlusNormal"/>
    <w:rsid w:val="0077472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7472A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77472A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D00EFF"/>
    <w:rPr>
      <w:color w:val="0000FF"/>
      <w:u w:val="single"/>
    </w:rPr>
  </w:style>
  <w:style w:type="paragraph" w:styleId="a4">
    <w:name w:val="Body Text Indent"/>
    <w:basedOn w:val="a"/>
    <w:link w:val="a5"/>
    <w:uiPriority w:val="99"/>
    <w:rsid w:val="00991FDA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991FDA"/>
    <w:rPr>
      <w:sz w:val="24"/>
      <w:szCs w:val="24"/>
    </w:rPr>
  </w:style>
  <w:style w:type="paragraph" w:styleId="a6">
    <w:name w:val="Normal (Web)"/>
    <w:basedOn w:val="a"/>
    <w:unhideWhenUsed/>
    <w:rsid w:val="00A875D1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qFormat/>
    <w:rsid w:val="00A875D1"/>
    <w:rPr>
      <w:b/>
      <w:bCs/>
    </w:rPr>
  </w:style>
  <w:style w:type="character" w:customStyle="1" w:styleId="clearfix">
    <w:name w:val="clearfix"/>
    <w:basedOn w:val="a0"/>
    <w:rsid w:val="00A875D1"/>
  </w:style>
  <w:style w:type="paragraph" w:customStyle="1" w:styleId="p16">
    <w:name w:val="p16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850ED3"/>
  </w:style>
  <w:style w:type="paragraph" w:customStyle="1" w:styleId="p17">
    <w:name w:val="p17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paragraph" w:customStyle="1" w:styleId="p14">
    <w:name w:val="p14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paragraph" w:customStyle="1" w:styleId="p18">
    <w:name w:val="p18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850ED3"/>
  </w:style>
  <w:style w:type="paragraph" w:customStyle="1" w:styleId="p19">
    <w:name w:val="p19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50ED3"/>
  </w:style>
  <w:style w:type="character" w:customStyle="1" w:styleId="s6">
    <w:name w:val="s6"/>
    <w:basedOn w:val="a0"/>
    <w:rsid w:val="00850ED3"/>
  </w:style>
  <w:style w:type="paragraph" w:customStyle="1" w:styleId="p15">
    <w:name w:val="p15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paragraph" w:customStyle="1" w:styleId="p13">
    <w:name w:val="p13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rsid w:val="00850ED3"/>
    <w:pPr>
      <w:spacing w:before="100" w:beforeAutospacing="1" w:after="100" w:afterAutospacing="1"/>
    </w:pPr>
    <w:rPr>
      <w:sz w:val="24"/>
      <w:szCs w:val="24"/>
    </w:rPr>
  </w:style>
  <w:style w:type="paragraph" w:customStyle="1" w:styleId="-">
    <w:name w:val="заголовок-абзаца"/>
    <w:basedOn w:val="a"/>
    <w:rsid w:val="00850ED3"/>
    <w:pPr>
      <w:autoSpaceDE w:val="0"/>
      <w:autoSpaceDN w:val="0"/>
      <w:adjustRightInd w:val="0"/>
      <w:spacing w:line="21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a8">
    <w:name w:val="договор"/>
    <w:rsid w:val="00850ED3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paragraph" w:styleId="a9">
    <w:name w:val="caption"/>
    <w:basedOn w:val="a"/>
    <w:next w:val="a"/>
    <w:qFormat/>
    <w:rsid w:val="00611D23"/>
    <w:pPr>
      <w:widowControl w:val="0"/>
      <w:autoSpaceDE w:val="0"/>
      <w:autoSpaceDN w:val="0"/>
      <w:adjustRightInd w:val="0"/>
      <w:spacing w:before="120" w:line="300" w:lineRule="auto"/>
      <w:ind w:firstLine="561"/>
      <w:jc w:val="center"/>
    </w:pPr>
    <w:rPr>
      <w:b/>
      <w:sz w:val="24"/>
    </w:rPr>
  </w:style>
  <w:style w:type="table" w:styleId="aa">
    <w:name w:val="Table Grid"/>
    <w:basedOn w:val="a1"/>
    <w:uiPriority w:val="59"/>
    <w:rsid w:val="00F61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unhideWhenUsed/>
    <w:rsid w:val="005530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5308B"/>
  </w:style>
  <w:style w:type="paragraph" w:styleId="ad">
    <w:name w:val="List Paragraph"/>
    <w:basedOn w:val="a"/>
    <w:uiPriority w:val="34"/>
    <w:qFormat/>
    <w:rsid w:val="008B63EE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F64C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4C4A"/>
  </w:style>
  <w:style w:type="paragraph" w:styleId="af0">
    <w:name w:val="footer"/>
    <w:basedOn w:val="a"/>
    <w:link w:val="af1"/>
    <w:uiPriority w:val="99"/>
    <w:semiHidden/>
    <w:unhideWhenUsed/>
    <w:rsid w:val="00F64C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4C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consultantplus://offline/ref=B6D572C3A6B97ADDD31AF499974AD2D50FE5576C81CB4C3D36C744F67D09A57EB625237DB4x3MF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1DA8B96166DAD61E91F16B0207428E65D9129EF856076A6AAD728185DEDD5AD9A69270F646ED35E01B59EE42aEJ" TargetMode="External"/><Relationship Id="rId17" Type="http://schemas.openxmlformats.org/officeDocument/2006/relationships/hyperlink" Target="http://clck.yandex.ru/redir/dv/*data=url%3Dconsultantplus%253A%252F%252Foffline%252Fref%253D55983EDBDD98E12397B50169BE05940BD03F19DAB5E28BEEF29DD2195E315DBCC06A2B06FEVAN7K%26ts%3D1447811460%26uid%3D4280900251433739825&amp;sign=c8d5bde7c8ca6aa07d0403e071c11d7d&amp;keyno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lck.yandex.ru/redir/dv/*data=url%3Dconsultantplus%253A%252F%252Foffline%252Fref%253D55983EDBDD98E12397B50169BE05940BD03F19DAB5E28BEEF29DD2195E315DBCC06A2B06F9VAN7K%26ts%3D1447811460%26uid%3D4280900251433739825&amp;sign=7b153bb9a33b0773065aa4dbc7f7769a&amp;keyno=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1DA8B96166DAD61E91EF66146B1D8164D24D96FA590F3433FE74D6DA48aE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97A90DA0585E21F04C4A720B1B5A814A384480837C74A12630D65525B931C3EE64DDD1UCwBE" TargetMode="External"/><Relationship Id="rId10" Type="http://schemas.openxmlformats.org/officeDocument/2006/relationships/hyperlink" Target="consultantplus://offline/ref=611DA8B96166DAD61E91EF66146B1D8164D24D96FA590F3433FE74D6DA48aE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1DA8B96166DAD61E91F16B0207428E65D9129EF856076A6AAD728185DEDD5AD9A69270F646ED35E01B59EE42a9J" TargetMode="External"/><Relationship Id="rId14" Type="http://schemas.openxmlformats.org/officeDocument/2006/relationships/hyperlink" Target="consultantplus://offline/ref=B6D572C3A6B97ADDD31AEA9481268DDA0EEF086186C544636F9442A12259A32BF6652528F57F20B557495A52x8M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82A09-BF13-4B82-B402-3127E607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18</Pages>
  <Words>7033</Words>
  <Characters>40089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 Железногорск</Company>
  <LinksUpToDate>false</LinksUpToDate>
  <CharactersWithSpaces>47028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Теплых</dc:creator>
  <cp:lastModifiedBy>Теплых</cp:lastModifiedBy>
  <cp:revision>38</cp:revision>
  <cp:lastPrinted>2017-10-12T07:55:00Z</cp:lastPrinted>
  <dcterms:created xsi:type="dcterms:W3CDTF">2016-11-17T08:50:00Z</dcterms:created>
  <dcterms:modified xsi:type="dcterms:W3CDTF">2017-11-16T03:35:00Z</dcterms:modified>
</cp:coreProperties>
</file>